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</w:t>
      </w:r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от 10.09.2014 для закупки №0133300001714001024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4390C" w:rsidRPr="00D4390C" w:rsidTr="00D4390C">
        <w:tc>
          <w:tcPr>
            <w:tcW w:w="2500" w:type="pct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4390C" w:rsidRPr="00D4390C" w:rsidTr="00D4390C"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РФ, 153000, Ивановская обл., 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сентября 2014</w:t>
            </w:r>
          </w:p>
        </w:tc>
      </w:tr>
      <w:tr w:rsidR="00D4390C" w:rsidRPr="00D4390C" w:rsidTr="00D4390C"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D4390C" w:rsidRPr="00D4390C" w:rsidRDefault="00D4390C" w:rsidP="00D439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4390C" w:rsidRPr="00D4390C" w:rsidRDefault="00D4390C" w:rsidP="00D4390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4390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04.09.2014 №0133300001714001024).</w:t>
      </w:r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10 сентября 2014 года в 13:30 (по местному времени) по адресу РФ, 153000, Ивановская обл., г. Иваново, пл. Революции, д. 6, к. 408.</w:t>
      </w:r>
    </w:p>
    <w:p w:rsidR="00D4390C" w:rsidRPr="00D4390C" w:rsidRDefault="00D4390C" w:rsidP="00D439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4390C" w:rsidRPr="00D4390C" w:rsidRDefault="00D4390C" w:rsidP="00D4390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4390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5921"/>
      </w:tblGrid>
      <w:tr w:rsidR="00D4390C" w:rsidRPr="00D4390C" w:rsidTr="00D4390C"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№0133300001714001024 «Приобретение жилого помещения»</w:t>
            </w:r>
          </w:p>
        </w:tc>
      </w:tr>
    </w:tbl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96"/>
      </w:tblGrid>
      <w:tr w:rsidR="00D4390C" w:rsidRPr="00D4390C" w:rsidTr="00D4390C"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36"/>
      </w:tblGrid>
      <w:tr w:rsidR="00D4390C" w:rsidRPr="00D4390C" w:rsidTr="00D4390C"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304"/>
      </w:tblGrid>
      <w:tr w:rsidR="00D4390C" w:rsidRPr="00D4390C" w:rsidTr="00D4390C"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4390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D4390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город Иваново</w:t>
            </w:r>
          </w:p>
        </w:tc>
      </w:tr>
    </w:tbl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55"/>
      </w:tblGrid>
      <w:tr w:rsidR="00D4390C" w:rsidRPr="00D4390C" w:rsidTr="00D4390C"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</w:t>
            </w:r>
            <w:r w:rsidRPr="00D4390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lastRenderedPageBreak/>
              <w:t>картографии по Ивановской области в течение 18 (восемнадцати) дней с момента подписания настоящего контракта.</w:t>
            </w:r>
          </w:p>
        </w:tc>
      </w:tr>
    </w:tbl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Преимущества, предоставляемые заказчиком:</w:t>
      </w:r>
    </w:p>
    <w:p w:rsidR="00D4390C" w:rsidRPr="00D4390C" w:rsidRDefault="00D4390C" w:rsidP="00D4390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D4390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D4390C" w:rsidRPr="00D4390C" w:rsidRDefault="00D4390C" w:rsidP="00D4390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D4390C" w:rsidRPr="00D4390C" w:rsidRDefault="00D4390C" w:rsidP="00D4390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4390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390C" w:rsidRPr="00D4390C" w:rsidTr="00D4390C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D4390C" w:rsidRPr="00D4390C" w:rsidRDefault="00D4390C" w:rsidP="00D439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390C" w:rsidRPr="00D4390C" w:rsidTr="00D4390C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D4390C" w:rsidRPr="00D4390C" w:rsidRDefault="00D4390C" w:rsidP="00D439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4390C" w:rsidRPr="00D4390C" w:rsidRDefault="00D4390C" w:rsidP="00D4390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4390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D4390C" w:rsidRPr="00D4390C" w:rsidRDefault="00D4390C" w:rsidP="00D439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D4390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D4390C" w:rsidRPr="00D4390C" w:rsidRDefault="00D4390C" w:rsidP="00D4390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D4390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proofErr w:type="gramStart"/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  <w:t>З</w:t>
      </w:r>
      <w:proofErr w:type="gramEnd"/>
      <w:r w:rsidRPr="00D4390C">
        <w:rPr>
          <w:rFonts w:ascii="Tahoma" w:eastAsia="Times New Roman" w:hAnsi="Tahoma" w:cs="Tahoma"/>
          <w:sz w:val="21"/>
          <w:szCs w:val="21"/>
          <w:lang w:eastAsia="ru-RU"/>
        </w:rPr>
        <w:t xml:space="preserve">ам. председателя комиссии: </w:t>
      </w:r>
      <w:r w:rsidRPr="00D4390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D4390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D4390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Секретарь: </w:t>
      </w:r>
      <w:r w:rsidRPr="00D4390C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Ксения Олеговна</w:t>
      </w:r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5 (пять)</w:t>
      </w:r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D4390C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D4390C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4390C" w:rsidRPr="00D4390C" w:rsidRDefault="00D4390C" w:rsidP="00D4390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4390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D4390C" w:rsidRPr="00D4390C" w:rsidRDefault="00D4390C" w:rsidP="00D439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4390C" w:rsidRPr="00D4390C" w:rsidRDefault="00D4390C" w:rsidP="00D4390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4390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D4390C" w:rsidRPr="00D4390C" w:rsidRDefault="00D4390C" w:rsidP="00D4390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D4390C" w:rsidRPr="00D4390C" w:rsidRDefault="00D4390C" w:rsidP="00D4390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Условия исполнения контракта единственной заявки №1:</w:t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  <w:t>Зайчиков Роман Андреевич,</w:t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000000000000, </w:t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Ивановская обл., г. Шуя, ул. Свердлова, д. 38, кв.103, </w:t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1655000.00 (один миллион шестьсот пятьдесят пять тысяч рублей ноль копеек) Российский рубль</w:t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4390C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D4390C" w:rsidRPr="00D4390C" w:rsidRDefault="00D4390C" w:rsidP="00D4390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4390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4390C" w:rsidRPr="00D4390C" w:rsidRDefault="00D4390C" w:rsidP="00D4390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4390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D4390C" w:rsidRPr="00D4390C" w:rsidRDefault="00D4390C" w:rsidP="00D4390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 (Условия исполнения контракта.docx - 27.08 КБ)</w:t>
      </w:r>
    </w:p>
    <w:p w:rsidR="00D4390C" w:rsidRPr="00D4390C" w:rsidRDefault="00D4390C" w:rsidP="00D439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4390C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4390C" w:rsidRPr="00D4390C" w:rsidTr="00D4390C">
        <w:tc>
          <w:tcPr>
            <w:tcW w:w="2000" w:type="pct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4390C" w:rsidRPr="00D4390C" w:rsidTr="00D4390C"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D4390C" w:rsidRPr="00D4390C" w:rsidTr="00D4390C">
        <w:trPr>
          <w:trHeight w:val="450"/>
        </w:trPr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390C" w:rsidRPr="00D4390C" w:rsidTr="00D4390C"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D4390C" w:rsidRPr="00D4390C" w:rsidTr="00D4390C">
        <w:trPr>
          <w:trHeight w:val="450"/>
        </w:trPr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390C" w:rsidRPr="00D4390C" w:rsidTr="00D4390C"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D4390C" w:rsidRPr="00D4390C" w:rsidTr="00D4390C">
        <w:trPr>
          <w:trHeight w:val="450"/>
        </w:trPr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390C" w:rsidRPr="00D4390C" w:rsidTr="00D4390C"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D4390C" w:rsidRPr="00D4390C" w:rsidTr="00D4390C">
        <w:trPr>
          <w:trHeight w:val="450"/>
        </w:trPr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4390C" w:rsidRPr="00D4390C" w:rsidTr="00D4390C"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D4390C" w:rsidRPr="00D4390C" w:rsidTr="00D4390C">
        <w:trPr>
          <w:trHeight w:val="450"/>
        </w:trPr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39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4390C" w:rsidRPr="00D4390C" w:rsidRDefault="00D4390C" w:rsidP="00D4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6C53" w:rsidRDefault="00C56C53">
      <w:bookmarkStart w:id="0" w:name="_GoBack"/>
      <w:bookmarkEnd w:id="0"/>
    </w:p>
    <w:sectPr w:rsidR="00C5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0C"/>
    <w:rsid w:val="00C56C53"/>
    <w:rsid w:val="00D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270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cp:lastPrinted>2014-09-11T04:56:00Z</cp:lastPrinted>
  <dcterms:created xsi:type="dcterms:W3CDTF">2014-09-11T04:56:00Z</dcterms:created>
  <dcterms:modified xsi:type="dcterms:W3CDTF">2014-09-11T04:58:00Z</dcterms:modified>
</cp:coreProperties>
</file>