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6F" w:rsidRPr="00F4206F" w:rsidRDefault="00F4206F" w:rsidP="00F420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4206F">
        <w:rPr>
          <w:rFonts w:ascii="Tahoma" w:eastAsia="Times New Roman" w:hAnsi="Tahoma" w:cs="Tahoma"/>
          <w:sz w:val="21"/>
          <w:szCs w:val="21"/>
        </w:rPr>
        <w:t>Выписка из протокола проведения запроса предложений</w:t>
      </w:r>
    </w:p>
    <w:p w:rsidR="00F4206F" w:rsidRPr="00F4206F" w:rsidRDefault="00F4206F" w:rsidP="00F420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4206F">
        <w:rPr>
          <w:rFonts w:ascii="Tahoma" w:eastAsia="Times New Roman" w:hAnsi="Tahoma" w:cs="Tahoma"/>
          <w:sz w:val="21"/>
          <w:szCs w:val="21"/>
        </w:rPr>
        <w:t>№ВПП</w:t>
      </w:r>
      <w:proofErr w:type="gramStart"/>
      <w:r w:rsidRPr="00F4206F">
        <w:rPr>
          <w:rFonts w:ascii="Tahoma" w:eastAsia="Times New Roman" w:hAnsi="Tahoma" w:cs="Tahoma"/>
          <w:sz w:val="21"/>
          <w:szCs w:val="21"/>
        </w:rPr>
        <w:t>1</w:t>
      </w:r>
      <w:proofErr w:type="gramEnd"/>
      <w:r w:rsidRPr="00F4206F">
        <w:rPr>
          <w:rFonts w:ascii="Tahoma" w:eastAsia="Times New Roman" w:hAnsi="Tahoma" w:cs="Tahoma"/>
          <w:sz w:val="21"/>
          <w:szCs w:val="21"/>
        </w:rPr>
        <w:t xml:space="preserve"> для закупки №0133300001714001021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4206F" w:rsidRPr="00F4206F" w:rsidTr="00F4206F">
        <w:tc>
          <w:tcPr>
            <w:tcW w:w="2500" w:type="pct"/>
            <w:vAlign w:val="center"/>
            <w:hideMark/>
          </w:tcPr>
          <w:p w:rsidR="00F4206F" w:rsidRPr="00F4206F" w:rsidRDefault="00F4206F" w:rsidP="00F420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  <w:hideMark/>
          </w:tcPr>
          <w:p w:rsidR="00F4206F" w:rsidRPr="00F4206F" w:rsidRDefault="00F4206F" w:rsidP="00F420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  <w:hideMark/>
          </w:tcPr>
          <w:p w:rsidR="00F4206F" w:rsidRPr="00F4206F" w:rsidRDefault="00F4206F" w:rsidP="00F420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F4206F" w:rsidRPr="00F4206F" w:rsidTr="00F4206F">
        <w:tc>
          <w:tcPr>
            <w:tcW w:w="0" w:type="auto"/>
            <w:vAlign w:val="center"/>
            <w:hideMark/>
          </w:tcPr>
          <w:p w:rsidR="00F4206F" w:rsidRPr="00F4206F" w:rsidRDefault="00F4206F" w:rsidP="00F420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4206F">
              <w:rPr>
                <w:rFonts w:ascii="Tahoma" w:eastAsia="Times New Roman" w:hAnsi="Tahoma" w:cs="Tahoma"/>
                <w:sz w:val="21"/>
                <w:szCs w:val="21"/>
              </w:rPr>
              <w:t>г. Иваново, площадь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F4206F" w:rsidRPr="00F4206F" w:rsidRDefault="00F4206F" w:rsidP="00F420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4206F" w:rsidRPr="00F4206F" w:rsidRDefault="00F4206F" w:rsidP="00F420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4206F">
              <w:rPr>
                <w:rFonts w:ascii="Tahoma" w:eastAsia="Times New Roman" w:hAnsi="Tahoma" w:cs="Tahoma"/>
                <w:sz w:val="21"/>
                <w:szCs w:val="21"/>
              </w:rPr>
              <w:t>08 сентября 2014</w:t>
            </w:r>
          </w:p>
        </w:tc>
      </w:tr>
      <w:tr w:rsidR="00F4206F" w:rsidRPr="00F4206F" w:rsidTr="00F4206F">
        <w:tc>
          <w:tcPr>
            <w:tcW w:w="0" w:type="auto"/>
            <w:vAlign w:val="center"/>
            <w:hideMark/>
          </w:tcPr>
          <w:p w:rsidR="00F4206F" w:rsidRPr="00F4206F" w:rsidRDefault="00F4206F" w:rsidP="00F420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4206F">
              <w:rPr>
                <w:rFonts w:ascii="Tahoma" w:eastAsia="Times New Roman" w:hAnsi="Tahoma" w:cs="Tahoma"/>
                <w:sz w:val="21"/>
                <w:szCs w:val="21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F4206F" w:rsidRPr="00F4206F" w:rsidRDefault="00F4206F" w:rsidP="00F420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4206F" w:rsidRPr="00F4206F" w:rsidRDefault="00F4206F" w:rsidP="00F420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4206F">
              <w:rPr>
                <w:rFonts w:ascii="Tahoma" w:eastAsia="Times New Roman" w:hAnsi="Tahoma" w:cs="Tahoma"/>
                <w:sz w:val="21"/>
                <w:szCs w:val="21"/>
              </w:rPr>
              <w:t>(Дата выписки из протокола)</w:t>
            </w:r>
          </w:p>
        </w:tc>
      </w:tr>
    </w:tbl>
    <w:p w:rsidR="00F4206F" w:rsidRPr="00F4206F" w:rsidRDefault="00F4206F" w:rsidP="00F4206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F4206F" w:rsidRPr="00F4206F" w:rsidRDefault="00F4206F" w:rsidP="00F4206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4206F">
        <w:rPr>
          <w:rFonts w:ascii="Tahoma" w:eastAsia="Times New Roman" w:hAnsi="Tahoma" w:cs="Tahoma"/>
          <w:b/>
          <w:bCs/>
          <w:sz w:val="27"/>
          <w:szCs w:val="27"/>
        </w:rPr>
        <w:t>1. Повестка дня</w:t>
      </w:r>
    </w:p>
    <w:p w:rsidR="00F4206F" w:rsidRPr="00F4206F" w:rsidRDefault="00F4206F" w:rsidP="00F420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4206F">
        <w:rPr>
          <w:rFonts w:ascii="Tahoma" w:eastAsia="Times New Roman" w:hAnsi="Tahoma" w:cs="Tahoma"/>
          <w:sz w:val="21"/>
          <w:szCs w:val="21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4206F" w:rsidRPr="00F4206F" w:rsidRDefault="00F4206F" w:rsidP="00F420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4206F">
        <w:rPr>
          <w:rFonts w:ascii="Tahoma" w:eastAsia="Times New Roman" w:hAnsi="Tahoma" w:cs="Tahoma"/>
          <w:sz w:val="21"/>
          <w:szCs w:val="21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02.09.2014 №0133300001714001021).</w:t>
      </w:r>
    </w:p>
    <w:p w:rsidR="00F4206F" w:rsidRPr="00F4206F" w:rsidRDefault="00F4206F" w:rsidP="00F420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4206F">
        <w:rPr>
          <w:rFonts w:ascii="Tahoma" w:eastAsia="Times New Roman" w:hAnsi="Tahoma" w:cs="Tahoma"/>
          <w:sz w:val="21"/>
          <w:szCs w:val="21"/>
        </w:rPr>
        <w:t>Вскрытие конвертов, открытие доступа к электронным документам заявок участников проведено 08 сентября 2014 года в 13:15 (по местному времени) по адресу г. Иваново, площадь Революции, д. 6, к. 408.</w:t>
      </w:r>
    </w:p>
    <w:p w:rsidR="00F4206F" w:rsidRPr="00F4206F" w:rsidRDefault="00F4206F" w:rsidP="00F4206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F4206F" w:rsidRPr="00F4206F" w:rsidRDefault="00F4206F" w:rsidP="00F4206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4206F">
        <w:rPr>
          <w:rFonts w:ascii="Tahoma" w:eastAsia="Times New Roman" w:hAnsi="Tahoma" w:cs="Tahoma"/>
          <w:b/>
          <w:bCs/>
          <w:sz w:val="27"/>
          <w:szCs w:val="27"/>
        </w:rPr>
        <w:t>2. Существенные условия контракта</w:t>
      </w:r>
    </w:p>
    <w:p w:rsidR="00F4206F" w:rsidRPr="00F4206F" w:rsidRDefault="00F4206F" w:rsidP="00F4206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940"/>
      </w:tblGrid>
      <w:tr w:rsidR="00F4206F" w:rsidRPr="00F4206F" w:rsidTr="00F4206F">
        <w:tc>
          <w:tcPr>
            <w:tcW w:w="0" w:type="auto"/>
            <w:vAlign w:val="center"/>
            <w:hideMark/>
          </w:tcPr>
          <w:p w:rsidR="00F4206F" w:rsidRPr="00F4206F" w:rsidRDefault="00F4206F" w:rsidP="00F420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4206F">
              <w:rPr>
                <w:rFonts w:ascii="Tahoma" w:eastAsia="Times New Roman" w:hAnsi="Tahoma" w:cs="Tahoma"/>
                <w:sz w:val="21"/>
                <w:szCs w:val="21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4206F" w:rsidRPr="00F4206F" w:rsidRDefault="00F4206F" w:rsidP="00F420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4206F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Закупка №0133300001714001021 «Приобретение жилого помещения »</w:t>
            </w:r>
          </w:p>
        </w:tc>
      </w:tr>
    </w:tbl>
    <w:p w:rsidR="00F4206F" w:rsidRPr="00F4206F" w:rsidRDefault="00F4206F" w:rsidP="00F4206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6496"/>
      </w:tblGrid>
      <w:tr w:rsidR="00F4206F" w:rsidRPr="00F4206F" w:rsidTr="00F4206F">
        <w:tc>
          <w:tcPr>
            <w:tcW w:w="0" w:type="auto"/>
            <w:vAlign w:val="center"/>
            <w:hideMark/>
          </w:tcPr>
          <w:p w:rsidR="00F4206F" w:rsidRPr="00F4206F" w:rsidRDefault="00F4206F" w:rsidP="00F420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4206F">
              <w:rPr>
                <w:rFonts w:ascii="Tahoma" w:eastAsia="Times New Roman" w:hAnsi="Tahoma" w:cs="Tahoma"/>
                <w:sz w:val="21"/>
                <w:szCs w:val="21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4206F" w:rsidRPr="00F4206F" w:rsidRDefault="00F4206F" w:rsidP="00F420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4206F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1692778.00 Российский рубль (один миллион шестьсот девяносто две тысячи семьсот семьдесят восемь рублей ноль копеек)</w:t>
            </w:r>
          </w:p>
        </w:tc>
      </w:tr>
    </w:tbl>
    <w:p w:rsidR="00F4206F" w:rsidRPr="00F4206F" w:rsidRDefault="00F4206F" w:rsidP="00F4206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5036"/>
      </w:tblGrid>
      <w:tr w:rsidR="00F4206F" w:rsidRPr="00F4206F" w:rsidTr="00F4206F">
        <w:tc>
          <w:tcPr>
            <w:tcW w:w="0" w:type="auto"/>
            <w:vAlign w:val="center"/>
            <w:hideMark/>
          </w:tcPr>
          <w:p w:rsidR="00F4206F" w:rsidRPr="00F4206F" w:rsidRDefault="00F4206F" w:rsidP="00F420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4206F">
              <w:rPr>
                <w:rFonts w:ascii="Tahoma" w:eastAsia="Times New Roman" w:hAnsi="Tahoma" w:cs="Tahoma"/>
                <w:sz w:val="21"/>
                <w:szCs w:val="21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4206F" w:rsidRPr="00F4206F" w:rsidRDefault="00F4206F" w:rsidP="00F420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4206F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Из средств областного бюджета</w:t>
            </w:r>
          </w:p>
        </w:tc>
      </w:tr>
    </w:tbl>
    <w:p w:rsidR="00F4206F" w:rsidRPr="00F4206F" w:rsidRDefault="00F4206F" w:rsidP="00F4206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F4206F" w:rsidRPr="00F4206F" w:rsidTr="00F4206F">
        <w:tc>
          <w:tcPr>
            <w:tcW w:w="0" w:type="auto"/>
            <w:vAlign w:val="center"/>
            <w:hideMark/>
          </w:tcPr>
          <w:p w:rsidR="00F4206F" w:rsidRPr="00F4206F" w:rsidRDefault="00F4206F" w:rsidP="00F420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4206F">
              <w:rPr>
                <w:rFonts w:ascii="Tahoma" w:eastAsia="Times New Roman" w:hAnsi="Tahoma" w:cs="Tahoma"/>
                <w:sz w:val="21"/>
                <w:szCs w:val="21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4206F" w:rsidRPr="00F4206F" w:rsidRDefault="00F4206F" w:rsidP="00F420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4206F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 xml:space="preserve">Российская федерация, Ивановская </w:t>
            </w:r>
            <w:proofErr w:type="spellStart"/>
            <w:proofErr w:type="gramStart"/>
            <w:r w:rsidRPr="00F4206F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обл</w:t>
            </w:r>
            <w:proofErr w:type="spellEnd"/>
            <w:proofErr w:type="gramEnd"/>
            <w:r w:rsidRPr="00F4206F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, Иваново г, город Иваново</w:t>
            </w:r>
          </w:p>
        </w:tc>
      </w:tr>
    </w:tbl>
    <w:p w:rsidR="00F4206F" w:rsidRPr="00F4206F" w:rsidRDefault="00F4206F" w:rsidP="00F4206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7055"/>
      </w:tblGrid>
      <w:tr w:rsidR="00F4206F" w:rsidRPr="00F4206F" w:rsidTr="00F4206F">
        <w:tc>
          <w:tcPr>
            <w:tcW w:w="0" w:type="auto"/>
            <w:vAlign w:val="center"/>
            <w:hideMark/>
          </w:tcPr>
          <w:p w:rsidR="00F4206F" w:rsidRPr="00F4206F" w:rsidRDefault="00F4206F" w:rsidP="00F420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4206F">
              <w:rPr>
                <w:rFonts w:ascii="Tahoma" w:eastAsia="Times New Roman" w:hAnsi="Tahoma" w:cs="Tahoma"/>
                <w:sz w:val="21"/>
                <w:szCs w:val="21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4206F" w:rsidRPr="00F4206F" w:rsidRDefault="00F4206F" w:rsidP="00F420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4206F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</w:t>
            </w:r>
          </w:p>
        </w:tc>
      </w:tr>
    </w:tbl>
    <w:p w:rsidR="00F4206F" w:rsidRPr="00F4206F" w:rsidRDefault="00F4206F" w:rsidP="00F420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4206F">
        <w:rPr>
          <w:rFonts w:ascii="Tahoma" w:eastAsia="Times New Roman" w:hAnsi="Tahoma" w:cs="Tahoma"/>
          <w:sz w:val="21"/>
          <w:szCs w:val="21"/>
        </w:rPr>
        <w:t>Преимущества, предоставляемые заказчиком:</w:t>
      </w:r>
    </w:p>
    <w:p w:rsidR="00F4206F" w:rsidRPr="00F4206F" w:rsidRDefault="00F4206F" w:rsidP="00F4206F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F4206F">
        <w:rPr>
          <w:rFonts w:ascii="Tahoma" w:eastAsia="Times New Roman" w:hAnsi="Tahoma" w:cs="Tahoma"/>
          <w:sz w:val="21"/>
          <w:szCs w:val="21"/>
          <w:u w:val="single"/>
        </w:rPr>
        <w:t xml:space="preserve">не </w:t>
      </w:r>
      <w:proofErr w:type="gramStart"/>
      <w:r w:rsidRPr="00F4206F">
        <w:rPr>
          <w:rFonts w:ascii="Tahoma" w:eastAsia="Times New Roman" w:hAnsi="Tahoma" w:cs="Tahoma"/>
          <w:sz w:val="21"/>
          <w:szCs w:val="21"/>
          <w:u w:val="single"/>
        </w:rPr>
        <w:t>установлены</w:t>
      </w:r>
      <w:proofErr w:type="gramEnd"/>
    </w:p>
    <w:p w:rsidR="00F4206F" w:rsidRPr="00F4206F" w:rsidRDefault="00F4206F" w:rsidP="00F420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4206F">
        <w:rPr>
          <w:rFonts w:ascii="Tahoma" w:eastAsia="Times New Roman" w:hAnsi="Tahoma" w:cs="Tahoma"/>
          <w:sz w:val="21"/>
          <w:szCs w:val="21"/>
        </w:rPr>
        <w:t>Требования, предъявляемые к участникам:</w:t>
      </w:r>
    </w:p>
    <w:p w:rsidR="00F4206F" w:rsidRPr="00F4206F" w:rsidRDefault="00F4206F" w:rsidP="00F4206F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F4206F">
        <w:rPr>
          <w:rFonts w:ascii="Tahoma" w:eastAsia="Times New Roman" w:hAnsi="Tahoma" w:cs="Tahoma"/>
          <w:sz w:val="21"/>
          <w:szCs w:val="21"/>
          <w:u w:val="single"/>
        </w:rPr>
        <w:lastRenderedPageBreak/>
        <w:t>Единые требования к участникам (в соответствии с частью 1 Статьи 31 Федерального закона № 44-ФЗ).</w:t>
      </w:r>
    </w:p>
    <w:p w:rsidR="00F4206F" w:rsidRPr="00F4206F" w:rsidRDefault="00F4206F" w:rsidP="00F4206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4206F">
        <w:rPr>
          <w:rFonts w:ascii="Tahoma" w:eastAsia="Times New Roman" w:hAnsi="Tahoma" w:cs="Tahoma"/>
          <w:b/>
          <w:bCs/>
          <w:sz w:val="27"/>
          <w:szCs w:val="27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206F" w:rsidRPr="00F4206F" w:rsidTr="00F4206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4206F" w:rsidRPr="00F4206F" w:rsidRDefault="00F4206F" w:rsidP="00F420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4206F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F4206F" w:rsidRPr="00F4206F" w:rsidRDefault="00F4206F" w:rsidP="00F4206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F4206F">
        <w:rPr>
          <w:rFonts w:ascii="Tahoma" w:eastAsia="Times New Roman" w:hAnsi="Tahoma" w:cs="Tahoma"/>
          <w:sz w:val="21"/>
          <w:szCs w:val="21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206F" w:rsidRPr="00F4206F" w:rsidTr="00F4206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4206F" w:rsidRPr="00F4206F" w:rsidRDefault="00F4206F" w:rsidP="00F420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4206F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Администрация города Иванова</w:t>
            </w:r>
          </w:p>
        </w:tc>
      </w:tr>
    </w:tbl>
    <w:p w:rsidR="00F4206F" w:rsidRPr="00F4206F" w:rsidRDefault="00F4206F" w:rsidP="00F4206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F4206F" w:rsidRPr="00F4206F" w:rsidRDefault="00F4206F" w:rsidP="00F4206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4206F">
        <w:rPr>
          <w:rFonts w:ascii="Tahoma" w:eastAsia="Times New Roman" w:hAnsi="Tahoma" w:cs="Tahoma"/>
          <w:b/>
          <w:bCs/>
          <w:sz w:val="27"/>
          <w:szCs w:val="27"/>
        </w:rPr>
        <w:t>4. Информация о комиссии</w:t>
      </w:r>
    </w:p>
    <w:p w:rsidR="00F4206F" w:rsidRPr="00F4206F" w:rsidRDefault="00F4206F" w:rsidP="00F4206F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F4206F">
        <w:rPr>
          <w:rFonts w:ascii="Tahoma" w:eastAsia="Times New Roman" w:hAnsi="Tahoma" w:cs="Tahoma"/>
          <w:sz w:val="21"/>
          <w:szCs w:val="21"/>
        </w:rPr>
        <w:br/>
        <w:t xml:space="preserve">Комиссия: </w:t>
      </w:r>
      <w:r w:rsidRPr="00F4206F">
        <w:rPr>
          <w:rFonts w:ascii="Tahoma" w:eastAsia="Times New Roman" w:hAnsi="Tahoma" w:cs="Tahoma"/>
          <w:sz w:val="21"/>
          <w:szCs w:val="21"/>
          <w:u w:val="single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F4206F" w:rsidRPr="00F4206F" w:rsidRDefault="00F4206F" w:rsidP="00F4206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4206F">
        <w:rPr>
          <w:rFonts w:ascii="Tahoma" w:eastAsia="Times New Roman" w:hAnsi="Tahoma" w:cs="Tahoma"/>
          <w:b/>
          <w:bCs/>
          <w:sz w:val="27"/>
          <w:szCs w:val="27"/>
        </w:rPr>
        <w:t>5. Решение комиссии</w:t>
      </w:r>
    </w:p>
    <w:p w:rsidR="00F4206F" w:rsidRPr="00F4206F" w:rsidRDefault="00F4206F" w:rsidP="00F4206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F4206F" w:rsidRPr="00F4206F" w:rsidRDefault="00F4206F" w:rsidP="00F4206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4206F">
        <w:rPr>
          <w:rFonts w:ascii="Tahoma" w:eastAsia="Times New Roman" w:hAnsi="Tahoma" w:cs="Tahoma"/>
          <w:b/>
          <w:bCs/>
          <w:sz w:val="27"/>
          <w:szCs w:val="27"/>
        </w:rPr>
        <w:t>6. Публикация и хранение выписки из протокола проведения запроса предложений</w:t>
      </w:r>
    </w:p>
    <w:p w:rsidR="00F4206F" w:rsidRPr="00F4206F" w:rsidRDefault="00F4206F" w:rsidP="00F420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4206F">
        <w:rPr>
          <w:rFonts w:ascii="Tahoma" w:eastAsia="Times New Roman" w:hAnsi="Tahoma" w:cs="Tahoma"/>
          <w:sz w:val="21"/>
          <w:szCs w:val="21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6F"/>
    <w:rsid w:val="008259B6"/>
    <w:rsid w:val="00F4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2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0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4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F4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4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F4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2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0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4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F4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4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F4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6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2014-09-08T12:53:00Z</cp:lastPrinted>
  <dcterms:created xsi:type="dcterms:W3CDTF">2014-09-08T12:53:00Z</dcterms:created>
  <dcterms:modified xsi:type="dcterms:W3CDTF">2014-09-08T12:53:00Z</dcterms:modified>
</cp:coreProperties>
</file>