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C75DF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C75DF6" w:rsidRPr="00C75DF6">
        <w:rPr>
          <w:rFonts w:eastAsia="Times New Roman"/>
          <w:sz w:val="28"/>
          <w:szCs w:val="28"/>
        </w:rPr>
        <w:t>Обустройство спортивной площадки (в рамках благоустройства) по адресу: Ивановская область, г. Иваново</w:t>
      </w:r>
      <w:r w:rsidR="0068041F">
        <w:rPr>
          <w:rFonts w:eastAsia="Times New Roman"/>
          <w:sz w:val="28"/>
          <w:szCs w:val="28"/>
        </w:rPr>
        <w:t>,</w:t>
      </w:r>
      <w:r w:rsidR="00C75DF6" w:rsidRPr="00C75DF6">
        <w:rPr>
          <w:rFonts w:eastAsia="Times New Roman"/>
          <w:sz w:val="28"/>
          <w:szCs w:val="28"/>
        </w:rPr>
        <w:t xml:space="preserve"> </w:t>
      </w:r>
      <w:r w:rsidR="00C75DF6">
        <w:rPr>
          <w:rFonts w:eastAsia="Times New Roman"/>
          <w:sz w:val="28"/>
          <w:szCs w:val="28"/>
        </w:rPr>
        <w:t xml:space="preserve">                  </w:t>
      </w:r>
      <w:r w:rsidR="00C75DF6" w:rsidRPr="00C75DF6">
        <w:rPr>
          <w:rFonts w:eastAsia="Times New Roman"/>
          <w:sz w:val="28"/>
          <w:szCs w:val="28"/>
        </w:rPr>
        <w:t>ул. Кавалерийская</w:t>
      </w:r>
      <w:r w:rsidR="0068041F">
        <w:rPr>
          <w:rFonts w:eastAsia="Times New Roman"/>
          <w:sz w:val="28"/>
          <w:szCs w:val="28"/>
        </w:rPr>
        <w:t>,</w:t>
      </w:r>
      <w:r w:rsidR="00C75DF6" w:rsidRPr="00C75DF6">
        <w:rPr>
          <w:rFonts w:eastAsia="Times New Roman"/>
          <w:sz w:val="28"/>
          <w:szCs w:val="28"/>
        </w:rPr>
        <w:t xml:space="preserve"> д. 42, 52 и проспект Текстильщиков, д. 1, 1а</w:t>
      </w:r>
      <w:r w:rsidR="00C75DF6">
        <w:rPr>
          <w:rFonts w:eastAsia="Times New Roman" w:cs="Times New Roman"/>
          <w:b/>
          <w:color w:val="000000"/>
          <w:sz w:val="28"/>
          <w:szCs w:val="28"/>
          <w:lang w:eastAsia="ru-RU" w:bidi="ar-SA"/>
        </w:rPr>
        <w:t xml:space="preserve">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40BBD"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2645AE">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sidR="003E2855">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sidR="003E2855">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193A40">
        <w:rPr>
          <w:rFonts w:eastAsia="Calibri" w:cs="Times New Roman"/>
          <w:color w:val="0D0D0D"/>
          <w:lang w:eastAsia="en-US" w:bidi="ar-SA"/>
        </w:rPr>
        <w:lastRenderedPageBreak/>
        <w:t>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w:t>
      </w:r>
      <w:r w:rsidRPr="00193A40">
        <w:rPr>
          <w:rFonts w:eastAsia="Times New Roman" w:cs="Times New Roman"/>
          <w:color w:val="0D0D0D"/>
          <w:lang w:eastAsia="ru-RU" w:bidi="ar-SA"/>
        </w:rPr>
        <w:lastRenderedPageBreak/>
        <w:t>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C75DF6" w:rsidP="00C75DF6">
            <w:pPr>
              <w:spacing w:after="0" w:line="240" w:lineRule="auto"/>
              <w:jc w:val="both"/>
            </w:pPr>
            <w:r>
              <w:rPr>
                <w:rFonts w:eastAsia="Times New Roman"/>
              </w:rPr>
              <w:t>Муниципальное бюджетное учреждение Центр физкультурно-спортивной работы по месту жительства "Восток"</w:t>
            </w:r>
            <w:r w:rsidR="000908F8">
              <w:rPr>
                <w:rFonts w:eastAsia="Times New Roman"/>
              </w:rPr>
              <w:t xml:space="preserve"> </w:t>
            </w:r>
            <w:r>
              <w:rPr>
                <w:rFonts w:eastAsia="Times New Roman"/>
              </w:rPr>
              <w:t>комитета по физической культуре и спорту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908F8" w:rsidP="000908F8">
            <w:pPr>
              <w:spacing w:after="0" w:line="240" w:lineRule="auto"/>
              <w:jc w:val="both"/>
            </w:pPr>
            <w:r>
              <w:t xml:space="preserve">153048, </w:t>
            </w:r>
            <w:r w:rsidR="006A5BAE" w:rsidRPr="00D63B3B">
              <w:t xml:space="preserve">Российская Федерация, Ивановская область, </w:t>
            </w:r>
            <w:r>
              <w:t>г. Иваново, ул. Генерала Хлебникова, д.36</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908F8" w:rsidP="0019730D">
            <w:pPr>
              <w:keepNext/>
              <w:keepLines/>
              <w:widowControl/>
              <w:spacing w:after="0" w:line="240" w:lineRule="auto"/>
              <w:rPr>
                <w:highlight w:val="yellow"/>
              </w:rPr>
            </w:pPr>
            <w:r>
              <w:rPr>
                <w:rFonts w:eastAsia="Times New Roman"/>
              </w:rPr>
              <w:t>myskvostok@mail.ru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0908F8">
              <w:t>56-86-09</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0908F8" w:rsidP="00D34BEB">
            <w:pPr>
              <w:keepNext/>
              <w:keepLines/>
              <w:widowControl/>
              <w:spacing w:after="0" w:line="240" w:lineRule="auto"/>
            </w:pPr>
            <w:proofErr w:type="spellStart"/>
            <w:r>
              <w:rPr>
                <w:rFonts w:eastAsia="Times New Roman"/>
              </w:rPr>
              <w:t>Чикунов</w:t>
            </w:r>
            <w:proofErr w:type="spellEnd"/>
            <w:r>
              <w:rPr>
                <w:rFonts w:eastAsia="Times New Roman"/>
              </w:rPr>
              <w:t xml:space="preserve"> Дмитрий Андреевич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908F8" w:rsidRDefault="000908F8" w:rsidP="000908F8">
            <w:proofErr w:type="spellStart"/>
            <w:r>
              <w:t>Чикунов</w:t>
            </w:r>
            <w:proofErr w:type="spellEnd"/>
            <w:r>
              <w:t xml:space="preserve"> Дмитрий Андреевич</w:t>
            </w:r>
          </w:p>
          <w:p w:rsidR="006A5BAE" w:rsidRPr="006A5BAE" w:rsidRDefault="006A5BAE" w:rsidP="0019730D">
            <w:pPr>
              <w:spacing w:after="0" w:line="240" w:lineRule="auto"/>
            </w:pP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0908F8" w:rsidRDefault="000908F8" w:rsidP="003E3D4F">
            <w:pPr>
              <w:spacing w:after="0" w:line="240" w:lineRule="auto"/>
              <w:jc w:val="both"/>
              <w:rPr>
                <w:rFonts w:cs="Times New Roman"/>
              </w:rPr>
            </w:pPr>
            <w:r>
              <w:rPr>
                <w:rFonts w:eastAsia="Times New Roman"/>
              </w:rPr>
              <w:t xml:space="preserve">Обустройство спортивной площадки (в рамках благоустройства) по адресу: </w:t>
            </w:r>
            <w:proofErr w:type="gramStart"/>
            <w:r>
              <w:rPr>
                <w:rFonts w:eastAsia="Times New Roman"/>
              </w:rPr>
              <w:t xml:space="preserve">Ивановская область, </w:t>
            </w:r>
            <w:r w:rsidR="00D22BB9">
              <w:rPr>
                <w:rFonts w:eastAsia="Times New Roman"/>
              </w:rPr>
              <w:t xml:space="preserve">   </w:t>
            </w:r>
            <w:r>
              <w:rPr>
                <w:rFonts w:eastAsia="Times New Roman"/>
              </w:rPr>
              <w:t>г. Иваново</w:t>
            </w:r>
            <w:r w:rsidR="00D22BB9">
              <w:rPr>
                <w:rFonts w:eastAsia="Times New Roman"/>
              </w:rPr>
              <w:t>,</w:t>
            </w:r>
            <w:r>
              <w:rPr>
                <w:rFonts w:eastAsia="Times New Roman"/>
              </w:rPr>
              <w:t xml:space="preserve"> ул. Кавалерийская</w:t>
            </w:r>
            <w:r w:rsidR="00D22BB9">
              <w:rPr>
                <w:rFonts w:eastAsia="Times New Roman"/>
              </w:rPr>
              <w:t>,</w:t>
            </w:r>
            <w:r>
              <w:rPr>
                <w:rFonts w:eastAsia="Times New Roman"/>
              </w:rPr>
              <w:t xml:space="preserve"> д. 42, 52 и проспект Текстильщиков, д. 1, 1а.</w:t>
            </w:r>
            <w:r w:rsidRPr="007313A5">
              <w:rPr>
                <w:rFonts w:cs="Times New Roman"/>
              </w:rPr>
              <w:t xml:space="preserve"> </w:t>
            </w:r>
            <w:proofErr w:type="gramEnd"/>
          </w:p>
          <w:p w:rsidR="006A5BAE" w:rsidRPr="001D3180" w:rsidRDefault="006A5BAE" w:rsidP="003E3D4F">
            <w:pPr>
              <w:spacing w:after="0" w:line="240" w:lineRule="auto"/>
              <w:jc w:val="both"/>
              <w:rPr>
                <w:rFonts w:cs="Times New Roman"/>
              </w:rPr>
            </w:pPr>
            <w:r w:rsidRPr="007313A5">
              <w:rPr>
                <w:rFonts w:cs="Times New Roman"/>
              </w:rPr>
              <w:lastRenderedPageBreak/>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0908F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Ивановская область, г. Иваново, ул. Кавалерийская д. 42, 52 и проспект Текстильщиков, д. 1, 1а</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C10E89" w:rsidRDefault="00C10E89" w:rsidP="00C10E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В течение 30-ти (тридцати) календарных дней со дня подписания Контракта.</w:t>
            </w:r>
          </w:p>
          <w:p w:rsidR="00377A9D" w:rsidRDefault="00377A9D" w:rsidP="00220DA8">
            <w:pPr>
              <w:spacing w:after="0" w:line="240" w:lineRule="auto"/>
              <w:jc w:val="both"/>
            </w:pP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C10E89" w:rsidP="00377A9D">
            <w:pPr>
              <w:widowControl/>
              <w:suppressAutoHyphens w:val="0"/>
              <w:spacing w:after="0" w:line="240" w:lineRule="auto"/>
              <w:rPr>
                <w:rFonts w:eastAsia="Times New Roman" w:cs="Times New Roman"/>
                <w:lang w:eastAsia="ru-RU" w:bidi="ar-SA"/>
              </w:rPr>
            </w:pPr>
            <w:r>
              <w:rPr>
                <w:rFonts w:eastAsia="Times New Roman"/>
              </w:rPr>
              <w:t xml:space="preserve">740 000,00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C10E89" w:rsidP="00C10E89">
            <w:pPr>
              <w:spacing w:after="0" w:line="240" w:lineRule="auto"/>
              <w:jc w:val="both"/>
            </w:pPr>
            <w:r>
              <w:rPr>
                <w:color w:val="000000"/>
              </w:rPr>
              <w:t xml:space="preserve">Начальная максимальная цена контракта определена посредством применения затратного метода (ст. 22 Закона № 44 ФЗ) в соответствии с локальным сметным расчетом </w:t>
            </w:r>
            <w:r w:rsidRPr="0088704D">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4E3CD6">
              <w:lastRenderedPageBreak/>
              <w:t>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E7A58" w:rsidRDefault="00CE7A58" w:rsidP="007B0F51">
            <w:pPr>
              <w:spacing w:after="0" w:line="240" w:lineRule="auto"/>
              <w:jc w:val="both"/>
              <w:rPr>
                <w:rFonts w:eastAsia="Times New Roman"/>
              </w:rPr>
            </w:pPr>
            <w:r>
              <w:rPr>
                <w:rFonts w:eastAsia="Times New Roman"/>
              </w:rPr>
              <w:t>Цена контракта включает все расходы, связанные с исполнением контракта, в том числе стоимость работ, стоимость материалов, налоги, в том числе НДС</w:t>
            </w:r>
            <w:r w:rsidRPr="00CE7A58">
              <w:rPr>
                <w:rStyle w:val="affe"/>
                <w:rFonts w:eastAsia="Times New Roman"/>
              </w:rPr>
              <w:footnoteReference w:customMarkFollows="1" w:id="3"/>
              <w:sym w:font="Symbol" w:char="F02A"/>
            </w:r>
            <w:r>
              <w:rPr>
                <w:rFonts w:eastAsia="Times New Roman"/>
              </w:rPr>
              <w:t>, сборы и другие обязательные платежи.</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F24DF" w:rsidRDefault="002F24DF" w:rsidP="002F24DF">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377A9D" w:rsidRPr="00FC176D" w:rsidRDefault="002F24DF" w:rsidP="002F24D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CE7A58" w:rsidRDefault="00CE7A58" w:rsidP="00CE7A58">
            <w:pPr>
              <w:spacing w:after="0" w:line="240" w:lineRule="auto"/>
              <w:jc w:val="both"/>
            </w:pP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w:t>
            </w:r>
            <w:r w:rsidR="006A5BAE" w:rsidRPr="00FC176D">
              <w:rPr>
                <w:rFonts w:eastAsia="Times New Roman" w:cs="Times New Roman"/>
                <w:lang w:eastAsia="ru-RU" w:bidi="ar-SA"/>
              </w:rPr>
              <w:lastRenderedPageBreak/>
              <w:t>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w:t>
            </w:r>
            <w:r w:rsidR="006A5BAE" w:rsidRPr="00FC176D">
              <w:rPr>
                <w:rFonts w:eastAsia="Times New Roman" w:cs="Times New Roman"/>
                <w:lang w:eastAsia="ru-RU" w:bidi="ar-SA"/>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 xml:space="preserve">Ограничение участия в определении поставщика (подрядчика, исполнителя), установленное в </w:t>
            </w:r>
            <w:r w:rsidRPr="00EC3CE0">
              <w:rPr>
                <w:rFonts w:eastAsia="Times New Roman" w:cs="Times New Roman"/>
                <w:lang w:eastAsia="ru-RU"/>
              </w:rPr>
              <w:lastRenderedPageBreak/>
              <w:t>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w:t>
            </w:r>
            <w:r>
              <w:rPr>
                <w:rFonts w:eastAsia="Times New Roman" w:cs="Times New Roman"/>
                <w:lang w:eastAsia="ru-RU" w:bidi="ar-SA"/>
              </w:rPr>
              <w:lastRenderedPageBreak/>
              <w:t>(при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6A4CD2">
              <w:t xml:space="preserve">, а также </w:t>
            </w:r>
            <w:r w:rsidR="006A4CD2">
              <w:rPr>
                <w:rFonts w:eastAsia="Times New Roman" w:cs="Times New Roman"/>
                <w:lang w:eastAsia="ru-RU" w:bidi="ar-SA"/>
              </w:rPr>
              <w:t>д</w:t>
            </w:r>
            <w:r w:rsidR="006A4CD2" w:rsidRPr="00836F40">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6A4CD2">
              <w:rPr>
                <w:rFonts w:eastAsia="Times New Roman" w:cs="Times New Roman"/>
                <w:lang w:eastAsia="ru-RU" w:bidi="ar-SA"/>
              </w:rPr>
              <w:t xml:space="preserve"> </w:t>
            </w:r>
            <w:r w:rsidR="006A4CD2" w:rsidRPr="00836F40">
              <w:rPr>
                <w:rFonts w:eastAsia="Times New Roman" w:cs="Times New Roman"/>
                <w:lang w:eastAsia="ru-RU" w:bidi="ar-SA"/>
              </w:rPr>
              <w:t>3 ст.30 Закона №44</w:t>
            </w:r>
            <w:proofErr w:type="gramEnd"/>
            <w:r w:rsidR="006A4CD2" w:rsidRPr="00836F40">
              <w:rPr>
                <w:rFonts w:eastAsia="Times New Roman" w:cs="Times New Roman"/>
                <w:lang w:eastAsia="ru-RU" w:bidi="ar-SA"/>
              </w:rPr>
              <w:t xml:space="preserve"> – ФЗ</w:t>
            </w:r>
            <w:r w:rsidR="006A4CD2">
              <w:rPr>
                <w:rFonts w:eastAsia="Times New Roman" w:cs="Times New Roman"/>
                <w:lang w:eastAsia="ru-RU" w:bidi="ar-SA"/>
              </w:rP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C51C20"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B5568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24.04.2015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B5568E"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03.05.2015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5568E"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07.05.2015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5568E" w:rsidP="00A62E89">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08.05.201</w:t>
            </w:r>
            <w:r w:rsidR="00A62E89">
              <w:rPr>
                <w:rFonts w:eastAsia="Times New Roman" w:cs="Times New Roman"/>
                <w:lang w:eastAsia="ru-RU" w:bidi="ar-SA"/>
              </w:rPr>
              <w:t>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5568E"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12.05.2015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CE7A58"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E7A58" w:rsidRDefault="00CE7A58" w:rsidP="00CE7A58">
            <w:pPr>
              <w:spacing w:after="0" w:line="240" w:lineRule="auto"/>
              <w:ind w:firstLine="94"/>
            </w:pPr>
            <w:r>
              <w:t>ИНН 3702137266, КПП 370201001</w:t>
            </w:r>
          </w:p>
          <w:p w:rsidR="00CE7A58" w:rsidRDefault="00CE7A58" w:rsidP="00CE7A58">
            <w:pPr>
              <w:spacing w:after="0" w:line="240" w:lineRule="auto"/>
              <w:ind w:firstLine="94"/>
            </w:pPr>
            <w:r>
              <w:t>Расчетный счет  40701810900003000001</w:t>
            </w:r>
          </w:p>
          <w:p w:rsidR="00CE7A58" w:rsidRDefault="00CE7A58" w:rsidP="00CE7A58">
            <w:pPr>
              <w:spacing w:after="0" w:line="240" w:lineRule="auto"/>
              <w:ind w:firstLine="94"/>
            </w:pPr>
            <w:r>
              <w:t>Лицевой счет (на временное распоряжение) 005.99.200.0</w:t>
            </w:r>
          </w:p>
          <w:p w:rsidR="00CE7A58" w:rsidRDefault="00CE7A58" w:rsidP="00CE7A58">
            <w:pPr>
              <w:spacing w:after="0" w:line="240" w:lineRule="auto"/>
              <w:ind w:firstLine="94"/>
            </w:pPr>
            <w:r>
              <w:t>ОТДЕЛЕНИЕ ИВАНОВО г. Иваново</w:t>
            </w:r>
          </w:p>
          <w:p w:rsidR="00CE7A58" w:rsidRDefault="00CE7A58" w:rsidP="00CE7A58">
            <w:pPr>
              <w:spacing w:after="0" w:line="240" w:lineRule="auto"/>
              <w:ind w:firstLine="94"/>
            </w:pPr>
            <w:r>
              <w:t>БИК 042406001</w:t>
            </w:r>
          </w:p>
          <w:p w:rsidR="0007582A" w:rsidRPr="003F4BB1" w:rsidRDefault="0007582A" w:rsidP="00984EB7">
            <w:pPr>
              <w:spacing w:after="0" w:line="240" w:lineRule="auto"/>
            </w:pP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w:t>
            </w:r>
            <w:r w:rsidRPr="00FC176D">
              <w:rPr>
                <w:rFonts w:eastAsia="Times New Roman" w:cs="Times New Roman"/>
                <w:lang w:eastAsia="ru-RU" w:bidi="ar-SA"/>
              </w:rPr>
              <w:lastRenderedPageBreak/>
              <w:t>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E7A58" w:rsidRDefault="00CE7A58" w:rsidP="00CE7A5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w:t>
            </w:r>
          </w:p>
          <w:p w:rsidR="00CE7A58" w:rsidRDefault="00CE7A58" w:rsidP="00CE7A5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5C3FE1" w:rsidRDefault="005C3FE1" w:rsidP="00CE7A58">
            <w:pPr>
              <w:tabs>
                <w:tab w:val="num" w:pos="0"/>
              </w:tabs>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D22BB9">
      <w:pPr>
        <w:spacing w:after="0" w:line="240" w:lineRule="auto"/>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D22BB9">
        <w:rPr>
          <w:rFonts w:eastAsia="Times New Roman"/>
          <w:i/>
        </w:rPr>
        <w:t>о</w:t>
      </w:r>
      <w:r w:rsidR="00CE7A58" w:rsidRPr="00CE7A58">
        <w:rPr>
          <w:rFonts w:eastAsia="Times New Roman"/>
          <w:i/>
        </w:rPr>
        <w:t>бустройств</w:t>
      </w:r>
      <w:r w:rsidR="00D22BB9">
        <w:rPr>
          <w:rFonts w:eastAsia="Times New Roman"/>
          <w:i/>
        </w:rPr>
        <w:t>у</w:t>
      </w:r>
      <w:r w:rsidR="00CE7A58" w:rsidRPr="00CE7A58">
        <w:rPr>
          <w:rFonts w:eastAsia="Times New Roman"/>
          <w:i/>
        </w:rPr>
        <w:t xml:space="preserve"> спортивной площадки (в рамках благоустройства) по адресу: </w:t>
      </w:r>
      <w:proofErr w:type="gramStart"/>
      <w:r w:rsidR="00CE7A58" w:rsidRPr="00CE7A58">
        <w:rPr>
          <w:rFonts w:eastAsia="Times New Roman"/>
          <w:i/>
        </w:rPr>
        <w:t>Ивановская область, г. Иваново</w:t>
      </w:r>
      <w:r w:rsidR="00D22BB9">
        <w:rPr>
          <w:rFonts w:eastAsia="Times New Roman"/>
          <w:i/>
        </w:rPr>
        <w:t xml:space="preserve">,                </w:t>
      </w:r>
      <w:r w:rsidR="00CE7A58" w:rsidRPr="00CE7A58">
        <w:rPr>
          <w:rFonts w:eastAsia="Times New Roman"/>
          <w:i/>
        </w:rPr>
        <w:t xml:space="preserve"> ул. Кавалерийская</w:t>
      </w:r>
      <w:r w:rsidR="00D22BB9">
        <w:rPr>
          <w:rFonts w:eastAsia="Times New Roman"/>
          <w:i/>
        </w:rPr>
        <w:t>,</w:t>
      </w:r>
      <w:r w:rsidR="00CE7A58" w:rsidRPr="00CE7A58">
        <w:rPr>
          <w:rFonts w:eastAsia="Times New Roman"/>
          <w:i/>
        </w:rPr>
        <w:t xml:space="preserve"> д. 42, 52 и проспект Текстильщиков, д. 1, 1а</w:t>
      </w:r>
      <w:r w:rsidR="00D22BB9">
        <w:rPr>
          <w:rFonts w:eastAsia="Times New Roman"/>
          <w:i/>
        </w:rPr>
        <w:t>.</w:t>
      </w:r>
      <w:proofErr w:type="gramEnd"/>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D22BB9" w:rsidRPr="00D22BB9">
        <w:rPr>
          <w:rFonts w:ascii="Times New Roman" w:hAnsi="Times New Roman" w:cs="Times New Roman"/>
          <w:i/>
          <w:sz w:val="24"/>
          <w:szCs w:val="24"/>
        </w:rPr>
        <w:t>на выполнение работ по обустройству спортивной площадки (в рамках благоустройства) по адресу: Ивановская область, г. Иваново</w:t>
      </w:r>
      <w:r w:rsidR="00D22BB9">
        <w:rPr>
          <w:rFonts w:ascii="Times New Roman" w:hAnsi="Times New Roman" w:cs="Times New Roman"/>
          <w:i/>
          <w:sz w:val="24"/>
          <w:szCs w:val="24"/>
        </w:rPr>
        <w:t xml:space="preserve">, </w:t>
      </w:r>
      <w:r w:rsidR="00D22BB9" w:rsidRPr="00D22BB9">
        <w:rPr>
          <w:rFonts w:ascii="Times New Roman" w:hAnsi="Times New Roman" w:cs="Times New Roman"/>
          <w:i/>
          <w:sz w:val="24"/>
          <w:szCs w:val="24"/>
        </w:rPr>
        <w:t>ул. Кавалерийская, д. 42, 52 и проспект Текстильщиков, д. 1, 1а</w:t>
      </w:r>
      <w:r w:rsidRPr="00D22BB9">
        <w:rPr>
          <w:rFonts w:ascii="Times New Roman" w:hAnsi="Times New Roman" w:cs="Times New Roman"/>
          <w:sz w:val="24"/>
          <w:szCs w:val="24"/>
          <w:lang w:eastAsia="ru-RU"/>
        </w:rPr>
        <w:t>,</w:t>
      </w:r>
      <w:r w:rsidRPr="00300CAD">
        <w:rPr>
          <w:rFonts w:ascii="Times New Roman" w:hAnsi="Times New Roman" w:cs="Times New Roman"/>
          <w:sz w:val="24"/>
          <w:szCs w:val="24"/>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B700FC" w:rsidRPr="00D22BB9">
        <w:rPr>
          <w:rFonts w:ascii="Times New Roman" w:hAnsi="Times New Roman" w:cs="Times New Roman"/>
          <w:i/>
          <w:sz w:val="24"/>
          <w:szCs w:val="24"/>
        </w:rPr>
        <w:t xml:space="preserve">на выполнение работ по обустройству спортивной площадки (в рамках благоустройства) по адресу: </w:t>
      </w:r>
      <w:proofErr w:type="gramStart"/>
      <w:r w:rsidR="00B700FC" w:rsidRPr="00D22BB9">
        <w:rPr>
          <w:rFonts w:ascii="Times New Roman" w:hAnsi="Times New Roman" w:cs="Times New Roman"/>
          <w:i/>
          <w:sz w:val="24"/>
          <w:szCs w:val="24"/>
        </w:rPr>
        <w:t>Ивановская область, г. Иваново</w:t>
      </w:r>
      <w:r w:rsidR="00B700FC">
        <w:rPr>
          <w:rFonts w:ascii="Times New Roman" w:hAnsi="Times New Roman" w:cs="Times New Roman"/>
          <w:i/>
          <w:sz w:val="24"/>
          <w:szCs w:val="24"/>
        </w:rPr>
        <w:t xml:space="preserve">, </w:t>
      </w:r>
      <w:r w:rsidR="00B700FC" w:rsidRPr="00D22BB9">
        <w:rPr>
          <w:rFonts w:ascii="Times New Roman" w:hAnsi="Times New Roman" w:cs="Times New Roman"/>
          <w:i/>
          <w:sz w:val="24"/>
          <w:szCs w:val="24"/>
        </w:rPr>
        <w:t>ул. Кавалерийская, д. 42, 52 и проспект Текстильщиков, д. 1, 1а</w:t>
      </w:r>
      <w:r w:rsidR="00B700FC">
        <w:rPr>
          <w:rFonts w:ascii="Times New Roman" w:hAnsi="Times New Roman" w:cs="Times New Roman"/>
          <w:i/>
          <w:sz w:val="24"/>
          <w:szCs w:val="24"/>
        </w:rPr>
        <w:t>.</w:t>
      </w:r>
      <w:proofErr w:type="gramEnd"/>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653C8B" w:rsidRPr="00653C8B" w:rsidRDefault="00653C8B" w:rsidP="00653C8B">
      <w:pPr>
        <w:spacing w:after="0" w:line="240" w:lineRule="auto"/>
        <w:ind w:firstLine="425"/>
        <w:jc w:val="both"/>
        <w:rPr>
          <w:rFonts w:cs="Times New Roman"/>
        </w:rPr>
      </w:pPr>
      <w:proofErr w:type="gramStart"/>
      <w:r w:rsidRPr="00653C8B">
        <w:rPr>
          <w:rFonts w:cs="Times New Roman"/>
          <w:b/>
          <w:i/>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rsidRPr="00653C8B">
        <w:rPr>
          <w:rFonts w:cs="Times New Roman"/>
        </w:rPr>
        <w:t xml:space="preserve">, именуемое в дальнейшем </w:t>
      </w:r>
      <w:r w:rsidRPr="00653C8B">
        <w:rPr>
          <w:rFonts w:cs="Times New Roman"/>
          <w:i/>
        </w:rPr>
        <w:t>«Заказчик»</w:t>
      </w:r>
      <w:r w:rsidRPr="00653C8B">
        <w:rPr>
          <w:rFonts w:cs="Times New Roman"/>
        </w:rPr>
        <w:t xml:space="preserve">, в лице директора </w:t>
      </w:r>
      <w:proofErr w:type="spellStart"/>
      <w:r w:rsidRPr="00653C8B">
        <w:rPr>
          <w:rFonts w:cs="Times New Roman"/>
        </w:rPr>
        <w:t>Чикунова</w:t>
      </w:r>
      <w:proofErr w:type="spellEnd"/>
      <w:r w:rsidRPr="00653C8B">
        <w:rPr>
          <w:rFonts w:cs="Times New Roman"/>
        </w:rPr>
        <w:t xml:space="preserve"> Дмитрия Андреевича, действующей на основании Устава, с одной стороны, и </w:t>
      </w:r>
      <w:r w:rsidRPr="00653C8B">
        <w:rPr>
          <w:rFonts w:cs="Times New Roman"/>
          <w:b/>
          <w:i/>
        </w:rPr>
        <w:t xml:space="preserve">____________________________________________________________________________, </w:t>
      </w:r>
      <w:r w:rsidRPr="00653C8B">
        <w:rPr>
          <w:rFonts w:cs="Times New Roman"/>
        </w:rPr>
        <w:t xml:space="preserve">в лице _________________________, действующего на основании ______________________, именуемое в дальнейшем </w:t>
      </w:r>
      <w:r w:rsidRPr="00653C8B">
        <w:rPr>
          <w:rFonts w:cs="Times New Roman"/>
          <w:i/>
        </w:rPr>
        <w:t>«Подрядчик»</w:t>
      </w:r>
      <w:r w:rsidRPr="00653C8B">
        <w:rPr>
          <w:rFonts w:cs="Times New Roman"/>
        </w:rPr>
        <w:t>, с другой стороны, заключили настоящий Контракт в соответствии с ____________ ______________ _________________________, о нижеследующем:</w:t>
      </w:r>
      <w:proofErr w:type="gramEnd"/>
    </w:p>
    <w:p w:rsidR="00653C8B" w:rsidRPr="00653C8B" w:rsidRDefault="00653C8B" w:rsidP="00653C8B">
      <w:pPr>
        <w:pStyle w:val="ConsNonformat"/>
        <w:widowControl/>
        <w:ind w:right="0" w:firstLine="425"/>
        <w:jc w:val="both"/>
        <w:rPr>
          <w:rFonts w:ascii="Times New Roman" w:hAnsi="Times New Roman" w:cs="Times New Roman"/>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1. ПРЕДМЕТ КОНТРАКТА</w:t>
      </w:r>
    </w:p>
    <w:p w:rsidR="00653C8B" w:rsidRPr="00653C8B" w:rsidRDefault="00653C8B" w:rsidP="00653C8B">
      <w:pPr>
        <w:widowControl/>
        <w:spacing w:after="0" w:line="240" w:lineRule="auto"/>
        <w:ind w:firstLine="425"/>
        <w:jc w:val="both"/>
        <w:rPr>
          <w:rFonts w:cs="Times New Roman"/>
          <w:b/>
          <w:i/>
        </w:rPr>
      </w:pPr>
      <w:r w:rsidRPr="00653C8B">
        <w:rPr>
          <w:rFonts w:cs="Times New Roman"/>
        </w:rPr>
        <w:t xml:space="preserve">1.1. По настоящему Контракту Подрядчик обязуется выполнить следующие работы для </w:t>
      </w:r>
      <w:r w:rsidRPr="00653C8B">
        <w:rPr>
          <w:rFonts w:cs="Times New Roman"/>
          <w:b/>
          <w:i/>
        </w:rPr>
        <w:t>муниципального бюджетного учреждения Центр физкультурно-спортивной работы по месту жительства «Восток» комитета по физической культуре и спорту Администрации города Иванова</w:t>
      </w:r>
    </w:p>
    <w:p w:rsidR="00653C8B" w:rsidRPr="00653C8B" w:rsidRDefault="00653C8B" w:rsidP="00653C8B">
      <w:pPr>
        <w:spacing w:after="0" w:line="240" w:lineRule="auto"/>
        <w:ind w:firstLine="425"/>
        <w:jc w:val="both"/>
        <w:rPr>
          <w:rFonts w:cs="Times New Roman"/>
        </w:rPr>
      </w:pPr>
      <w:r w:rsidRPr="00653C8B">
        <w:rPr>
          <w:rFonts w:cs="Times New Roman"/>
        </w:rPr>
        <w:t>- Обустройство спортивной площадки (в рамках благоустройства) по адресу: Ивановская область, г. Иваново ул. Кавалерийская д. 42, 52 и проспект Текстильщиков, д. 1, 1а.</w:t>
      </w:r>
    </w:p>
    <w:p w:rsidR="00653C8B" w:rsidRPr="00653C8B" w:rsidRDefault="00653C8B" w:rsidP="00653C8B">
      <w:pPr>
        <w:spacing w:after="0" w:line="240" w:lineRule="auto"/>
        <w:ind w:firstLine="425"/>
        <w:jc w:val="both"/>
        <w:rPr>
          <w:rFonts w:cs="Times New Roman"/>
        </w:rPr>
      </w:pPr>
      <w:r w:rsidRPr="00653C8B">
        <w:rPr>
          <w:rFonts w:cs="Times New Roman"/>
        </w:rPr>
        <w:t>1.2. Объем выполняемых работ указан в локальном сметном расчете, ведомости объемов работ, которые являются неотъемлемой часть</w:t>
      </w:r>
      <w:r w:rsidR="00C02BD1">
        <w:rPr>
          <w:rFonts w:cs="Times New Roman"/>
        </w:rPr>
        <w:t>ю</w:t>
      </w:r>
      <w:r w:rsidRPr="00653C8B">
        <w:rPr>
          <w:rFonts w:cs="Times New Roman"/>
        </w:rPr>
        <w:t xml:space="preserve"> настоящего контракта (приложение №1).</w:t>
      </w:r>
    </w:p>
    <w:p w:rsidR="00653C8B" w:rsidRPr="00653C8B" w:rsidRDefault="00653C8B" w:rsidP="00653C8B">
      <w:pPr>
        <w:spacing w:after="0" w:line="240" w:lineRule="auto"/>
        <w:ind w:firstLine="425"/>
        <w:jc w:val="both"/>
        <w:rPr>
          <w:rFonts w:cs="Times New Roman"/>
          <w:b/>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 xml:space="preserve">2. ЦЕНА КОНТРАКТА </w:t>
      </w:r>
    </w:p>
    <w:p w:rsidR="00653C8B" w:rsidRPr="00653C8B" w:rsidRDefault="00653C8B" w:rsidP="00653C8B">
      <w:pPr>
        <w:pStyle w:val="a6"/>
        <w:tabs>
          <w:tab w:val="num" w:pos="576"/>
        </w:tabs>
        <w:spacing w:after="0" w:line="240" w:lineRule="auto"/>
        <w:ind w:firstLine="425"/>
        <w:jc w:val="both"/>
        <w:rPr>
          <w:rFonts w:cs="Times New Roman"/>
        </w:rPr>
      </w:pPr>
      <w:r w:rsidRPr="00653C8B">
        <w:rPr>
          <w:rFonts w:cs="Times New Roman"/>
        </w:rPr>
        <w:t>2.1. Цена контракта составляет: _____________ руб., в том числе НДС</w:t>
      </w:r>
      <w:r w:rsidRPr="00653C8B">
        <w:rPr>
          <w:rStyle w:val="affe"/>
          <w:rFonts w:cs="Times New Roman"/>
        </w:rPr>
        <w:footnoteReference w:customMarkFollows="1" w:id="4"/>
        <w:t>*</w:t>
      </w:r>
      <w:r w:rsidRPr="00653C8B">
        <w:rPr>
          <w:rFonts w:cs="Times New Roman"/>
        </w:rPr>
        <w:t xml:space="preserve"> __________ руб.</w:t>
      </w:r>
    </w:p>
    <w:p w:rsidR="00653C8B" w:rsidRDefault="00653C8B" w:rsidP="00653C8B">
      <w:pPr>
        <w:spacing w:after="0" w:line="240" w:lineRule="auto"/>
        <w:ind w:firstLine="425"/>
        <w:jc w:val="both"/>
        <w:rPr>
          <w:rFonts w:cs="Times New Roman"/>
        </w:rPr>
      </w:pPr>
      <w:r>
        <w:rPr>
          <w:rFonts w:eastAsia="Times New Roman"/>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653C8B" w:rsidRPr="00653C8B" w:rsidRDefault="00653C8B" w:rsidP="00653C8B">
      <w:pPr>
        <w:spacing w:after="0" w:line="240" w:lineRule="auto"/>
        <w:ind w:firstLine="425"/>
        <w:jc w:val="both"/>
        <w:rPr>
          <w:rFonts w:cs="Times New Roman"/>
        </w:rPr>
      </w:pPr>
      <w:r w:rsidRPr="00653C8B">
        <w:rPr>
          <w:rFonts w:cs="Times New Roman"/>
        </w:rPr>
        <w:t xml:space="preserve">2.2. </w:t>
      </w:r>
      <w:r w:rsidRPr="00653C8B">
        <w:rPr>
          <w:rFonts w:cs="Times New Roman"/>
          <w:color w:val="000000"/>
        </w:rPr>
        <w:t>Указанная цена контракта является твердой и</w:t>
      </w:r>
      <w:r w:rsidRPr="00653C8B">
        <w:rPr>
          <w:rFonts w:cs="Times New Roman"/>
        </w:rPr>
        <w:t xml:space="preserve"> определяется на весь срок исполнения контракта </w:t>
      </w:r>
    </w:p>
    <w:p w:rsidR="00653C8B" w:rsidRPr="00653C8B" w:rsidRDefault="00653C8B" w:rsidP="00653C8B">
      <w:pPr>
        <w:spacing w:after="0" w:line="240" w:lineRule="auto"/>
        <w:ind w:firstLine="425"/>
        <w:jc w:val="both"/>
        <w:rPr>
          <w:rFonts w:eastAsia="Times New Roman" w:cs="Times New Roman"/>
          <w:color w:val="000000"/>
          <w:lang w:eastAsia="en-US"/>
        </w:rPr>
      </w:pPr>
      <w:r w:rsidRPr="00653C8B">
        <w:rPr>
          <w:rFonts w:cs="Times New Roman"/>
        </w:rPr>
        <w:t xml:space="preserve">2.3. При исполнении контракта изменение его условий не допускается, за исключением случаев, предусмотренных </w:t>
      </w:r>
      <w:r w:rsidRPr="00653C8B">
        <w:rPr>
          <w:rFonts w:eastAsia="Times New Roman" w:cs="Times New Roman"/>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3E2855">
        <w:rPr>
          <w:rFonts w:eastAsia="Times New Roman" w:cs="Times New Roman"/>
          <w:color w:val="000000"/>
          <w:lang w:eastAsia="en-US"/>
        </w:rPr>
        <w:t xml:space="preserve"> и настоящей документацией</w:t>
      </w:r>
      <w:r w:rsidRPr="00653C8B">
        <w:rPr>
          <w:rFonts w:eastAsia="Times New Roman" w:cs="Times New Roman"/>
          <w:color w:val="000000"/>
          <w:lang w:eastAsia="en-US"/>
        </w:rPr>
        <w:t>.</w:t>
      </w:r>
    </w:p>
    <w:p w:rsidR="00653C8B" w:rsidRPr="00653C8B" w:rsidRDefault="00653C8B" w:rsidP="00653C8B">
      <w:pPr>
        <w:spacing w:after="0" w:line="240" w:lineRule="auto"/>
        <w:ind w:firstLine="425"/>
        <w:jc w:val="both"/>
        <w:rPr>
          <w:rFonts w:cs="Times New Roman"/>
          <w:color w:val="000000"/>
        </w:rPr>
      </w:pPr>
      <w:r w:rsidRPr="00653C8B">
        <w:rPr>
          <w:rFonts w:cs="Times New Roman"/>
          <w:bCs/>
        </w:rPr>
        <w:t>2.4. В случае</w:t>
      </w:r>
      <w:proofErr w:type="gramStart"/>
      <w:r w:rsidRPr="00653C8B">
        <w:rPr>
          <w:rFonts w:cs="Times New Roman"/>
          <w:bCs/>
        </w:rPr>
        <w:t>,</w:t>
      </w:r>
      <w:proofErr w:type="gramEnd"/>
      <w:r w:rsidRPr="00653C8B">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3. ПОРЯДОК И СРОК ОПЛАТЫ</w:t>
      </w:r>
    </w:p>
    <w:p w:rsidR="00653C8B" w:rsidRPr="00653C8B" w:rsidRDefault="00653C8B" w:rsidP="00653C8B">
      <w:pPr>
        <w:spacing w:after="0" w:line="240" w:lineRule="auto"/>
        <w:ind w:firstLine="425"/>
        <w:jc w:val="both"/>
        <w:rPr>
          <w:rFonts w:cs="Times New Roman"/>
        </w:rPr>
      </w:pPr>
      <w:r w:rsidRPr="00653C8B">
        <w:rPr>
          <w:rFonts w:cs="Times New Roman"/>
        </w:rPr>
        <w:t xml:space="preserve">3.1. </w:t>
      </w:r>
      <w:proofErr w:type="gramStart"/>
      <w:r w:rsidRPr="00653C8B">
        <w:rPr>
          <w:rFonts w:cs="Times New Roman"/>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653C8B">
        <w:rPr>
          <w:rFonts w:cs="Times New Roman"/>
          <w:noProof/>
        </w:rPr>
        <w:t xml:space="preserve">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w:t>
      </w:r>
      <w:r w:rsidRPr="00653C8B">
        <w:rPr>
          <w:rFonts w:cs="Times New Roman"/>
          <w:noProof/>
        </w:rPr>
        <w:lastRenderedPageBreak/>
        <w:t>недостатков, в течение 30-ти (тридцати</w:t>
      </w:r>
      <w:proofErr w:type="gramEnd"/>
      <w:r w:rsidRPr="00653C8B">
        <w:rPr>
          <w:rFonts w:cs="Times New Roman"/>
          <w:noProof/>
        </w:rPr>
        <w:t>) календарных дней со дня подписания акта выполненных работ.</w:t>
      </w:r>
    </w:p>
    <w:p w:rsidR="00653C8B" w:rsidRPr="00653C8B" w:rsidRDefault="00653C8B" w:rsidP="00653C8B">
      <w:pPr>
        <w:spacing w:after="0" w:line="240" w:lineRule="auto"/>
        <w:ind w:firstLine="425"/>
        <w:rPr>
          <w:rFonts w:cs="Times New Roman"/>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4. ОБЯЗАТЕЛЬСТВА ПОДРЯДЧИКА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Выполнять Работы в соответствии со сметной документацией и пожеланиями Заказчика.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Выполнить работы по настоящему Контракту, с использованием материалов с характеристиками в соответствии с </w:t>
      </w:r>
      <w:r w:rsidRPr="002645AE">
        <w:rPr>
          <w:rFonts w:ascii="Times New Roman" w:hAnsi="Times New Roman" w:cs="Times New Roman"/>
          <w:sz w:val="24"/>
          <w:szCs w:val="24"/>
        </w:rPr>
        <w:t>Приложением №2.</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4.4. Выполнить в полном объеме все свои обязательства, предусмотренные в настоящем Контракте. </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4.7. Обеспечить доступ Заказчика и специалистов МКУ «ПДС и ТК» на объект, порученный в работу.</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4.8.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4.9. Подрядчик обязан выполнить в полном объеме все свои обязательства, предусмотренные в других пунктах настоящего Контракта.</w:t>
      </w:r>
    </w:p>
    <w:p w:rsidR="00653C8B" w:rsidRPr="00AA7B4E" w:rsidRDefault="00653C8B" w:rsidP="00AA7B4E">
      <w:pPr>
        <w:widowControl/>
        <w:suppressAutoHyphens w:val="0"/>
        <w:autoSpaceDE w:val="0"/>
        <w:autoSpaceDN w:val="0"/>
        <w:adjustRightInd w:val="0"/>
        <w:spacing w:after="0" w:line="240" w:lineRule="auto"/>
        <w:ind w:firstLine="540"/>
        <w:jc w:val="both"/>
        <w:rPr>
          <w:rFonts w:eastAsiaTheme="minorEastAsia" w:cs="Times New Roman"/>
          <w:lang w:eastAsia="en-US" w:bidi="ar-SA"/>
        </w:rPr>
      </w:pPr>
      <w:r w:rsidRPr="00653C8B">
        <w:rPr>
          <w:rFonts w:cs="Times New Roman"/>
        </w:rPr>
        <w:t xml:space="preserve">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w:t>
      </w:r>
      <w:r w:rsidR="00AA7B4E">
        <w:rPr>
          <w:rFonts w:eastAsiaTheme="minorEastAsia" w:cs="Times New Roman"/>
          <w:lang w:eastAsia="en-US" w:bidi="ar-SA"/>
        </w:rPr>
        <w:t>Срок действия банковской гарантии должен превышать срок действия контракта не менее чем на один месяц.</w:t>
      </w:r>
    </w:p>
    <w:p w:rsidR="00653C8B" w:rsidRPr="00653C8B" w:rsidRDefault="00653C8B" w:rsidP="00653C8B">
      <w:pPr>
        <w:pStyle w:val="ConsNormal"/>
        <w:widowControl/>
        <w:ind w:right="0" w:firstLine="425"/>
        <w:jc w:val="center"/>
        <w:rPr>
          <w:rFonts w:ascii="Times New Roman" w:hAnsi="Times New Roman" w:cs="Times New Roman"/>
          <w:b/>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5. ОБЯЗАТЕЛЬСТВА ЗАКАЗЧИКА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работ по акту выполненных работ, </w:t>
      </w:r>
      <w:proofErr w:type="gramStart"/>
      <w:r w:rsidRPr="00653C8B">
        <w:rPr>
          <w:rFonts w:ascii="Times New Roman" w:hAnsi="Times New Roman" w:cs="Times New Roman"/>
          <w:sz w:val="24"/>
          <w:szCs w:val="24"/>
        </w:rPr>
        <w:t>контроль за</w:t>
      </w:r>
      <w:proofErr w:type="gramEnd"/>
      <w:r w:rsidRPr="00653C8B">
        <w:rPr>
          <w:rFonts w:ascii="Times New Roman" w:hAnsi="Times New Roman" w:cs="Times New Roman"/>
          <w:sz w:val="24"/>
          <w:szCs w:val="24"/>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653C8B" w:rsidRPr="00653C8B" w:rsidRDefault="00653C8B" w:rsidP="00653C8B">
      <w:pPr>
        <w:pStyle w:val="a6"/>
        <w:spacing w:after="0" w:line="240" w:lineRule="auto"/>
        <w:ind w:firstLine="425"/>
        <w:jc w:val="both"/>
        <w:rPr>
          <w:rFonts w:cs="Times New Roman"/>
        </w:rPr>
      </w:pPr>
      <w:r w:rsidRPr="00653C8B">
        <w:rPr>
          <w:rFonts w:cs="Times New Roman"/>
        </w:rPr>
        <w:lastRenderedPageBreak/>
        <w:t xml:space="preserve">5.6. </w:t>
      </w:r>
      <w:proofErr w:type="gramStart"/>
      <w:r w:rsidRPr="00653C8B">
        <w:rPr>
          <w:rFonts w:cs="Times New Roman"/>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653C8B" w:rsidRPr="00653C8B" w:rsidRDefault="00653C8B" w:rsidP="00653C8B">
      <w:pPr>
        <w:pStyle w:val="a6"/>
        <w:spacing w:after="0" w:line="240" w:lineRule="auto"/>
        <w:ind w:firstLine="425"/>
        <w:jc w:val="both"/>
        <w:rPr>
          <w:rFonts w:cs="Times New Roman"/>
        </w:rPr>
      </w:pPr>
      <w:r w:rsidRPr="00653C8B">
        <w:rPr>
          <w:rFonts w:cs="Times New Roman"/>
        </w:rP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30 (Тридцати) банковских дней с момента уплаты Подрядчиком неустойки за ненадлежащее исполнение обязательств по настоящему контракту.</w:t>
      </w:r>
    </w:p>
    <w:p w:rsidR="00653C8B" w:rsidRPr="00653C8B" w:rsidRDefault="00653C8B" w:rsidP="00653C8B">
      <w:pPr>
        <w:pStyle w:val="ConsNormal"/>
        <w:widowControl/>
        <w:ind w:right="0" w:firstLine="425"/>
        <w:jc w:val="both"/>
        <w:rPr>
          <w:rFonts w:ascii="Times New Roman" w:hAnsi="Times New Roman" w:cs="Times New Roman"/>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6. СРОК ЗАВЕРШЕНИЯ РАБОТ</w:t>
      </w:r>
    </w:p>
    <w:p w:rsidR="00653C8B" w:rsidRPr="00653C8B" w:rsidRDefault="00653C8B" w:rsidP="00653C8B">
      <w:pPr>
        <w:pStyle w:val="ConsNonformat"/>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6.1. Срок завершения работ по настоящему Контракту устанавливается в течение 30-ти (тридцати) календарных дней со дня подписания Контракта.</w:t>
      </w: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7. ВЫПОЛНЕНИЕ РАБОТ</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7.1. Заказчик имеет право беспрепятственного доступа ко всем видам </w:t>
      </w:r>
      <w:r w:rsidRPr="00653C8B">
        <w:rPr>
          <w:rFonts w:ascii="Times New Roman" w:hAnsi="Times New Roman" w:cs="Times New Roman"/>
          <w:caps/>
          <w:sz w:val="24"/>
          <w:szCs w:val="24"/>
        </w:rPr>
        <w:t>р</w:t>
      </w:r>
      <w:r w:rsidRPr="00653C8B">
        <w:rPr>
          <w:rFonts w:ascii="Times New Roman" w:hAnsi="Times New Roman" w:cs="Times New Roman"/>
          <w:sz w:val="24"/>
          <w:szCs w:val="24"/>
        </w:rPr>
        <w:t>абот в течение всего периода их выполнения и в любое время производства.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7.2. Подрядчик самостоятельно организует производство </w:t>
      </w:r>
      <w:r w:rsidRPr="00653C8B">
        <w:rPr>
          <w:rFonts w:ascii="Times New Roman" w:hAnsi="Times New Roman" w:cs="Times New Roman"/>
          <w:caps/>
          <w:sz w:val="24"/>
          <w:szCs w:val="24"/>
        </w:rPr>
        <w:t>р</w:t>
      </w:r>
      <w:r w:rsidRPr="00653C8B">
        <w:rPr>
          <w:rFonts w:ascii="Times New Roman" w:hAnsi="Times New Roman" w:cs="Times New Roman"/>
          <w:sz w:val="24"/>
          <w:szCs w:val="24"/>
        </w:rPr>
        <w:t xml:space="preserve">абот в соответствии со сроками, указанными в разделе 6 настоящего </w:t>
      </w:r>
      <w:r w:rsidRPr="00653C8B">
        <w:rPr>
          <w:rFonts w:ascii="Times New Roman" w:hAnsi="Times New Roman" w:cs="Times New Roman"/>
          <w:caps/>
          <w:sz w:val="24"/>
          <w:szCs w:val="24"/>
        </w:rPr>
        <w:t>к</w:t>
      </w:r>
      <w:r w:rsidRPr="00653C8B">
        <w:rPr>
          <w:rFonts w:ascii="Times New Roman" w:hAnsi="Times New Roman" w:cs="Times New Roman"/>
          <w:sz w:val="24"/>
          <w:szCs w:val="24"/>
        </w:rPr>
        <w:t>онтракта.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7.5. Подрядчик письменно информирует Заказчика за 3 (три)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653C8B" w:rsidRPr="00653C8B" w:rsidRDefault="00653C8B" w:rsidP="00653C8B">
      <w:pPr>
        <w:pStyle w:val="ConsNormal"/>
        <w:widowControl/>
        <w:ind w:right="0" w:firstLine="425"/>
        <w:jc w:val="both"/>
        <w:rPr>
          <w:rFonts w:ascii="Times New Roman" w:hAnsi="Times New Roman" w:cs="Times New Roman"/>
          <w:sz w:val="24"/>
          <w:szCs w:val="24"/>
        </w:rPr>
      </w:pPr>
    </w:p>
    <w:p w:rsidR="00653C8B" w:rsidRPr="00653C8B" w:rsidRDefault="00653C8B" w:rsidP="00653C8B">
      <w:pPr>
        <w:numPr>
          <w:ilvl w:val="12"/>
          <w:numId w:val="0"/>
        </w:numPr>
        <w:spacing w:after="0" w:line="240" w:lineRule="auto"/>
        <w:ind w:firstLine="425"/>
        <w:jc w:val="center"/>
        <w:rPr>
          <w:rFonts w:cs="Times New Roman"/>
          <w:b/>
        </w:rPr>
      </w:pPr>
      <w:r w:rsidRPr="00653C8B">
        <w:rPr>
          <w:rFonts w:cs="Times New Roman"/>
          <w:b/>
        </w:rPr>
        <w:t>8. ФОРС-МАЖОР</w:t>
      </w:r>
    </w:p>
    <w:p w:rsidR="00653C8B" w:rsidRPr="00653C8B" w:rsidRDefault="00653C8B" w:rsidP="00653C8B">
      <w:pPr>
        <w:pStyle w:val="a6"/>
        <w:spacing w:after="0" w:line="240" w:lineRule="auto"/>
        <w:ind w:firstLine="425"/>
        <w:jc w:val="both"/>
        <w:rPr>
          <w:rFonts w:cs="Times New Roman"/>
        </w:rPr>
      </w:pPr>
      <w:r w:rsidRPr="00653C8B">
        <w:rPr>
          <w:rFonts w:cs="Times New Roman"/>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53C8B" w:rsidRPr="00AA7B4E" w:rsidRDefault="00653C8B" w:rsidP="00653C8B">
      <w:pPr>
        <w:pStyle w:val="36"/>
        <w:ind w:firstLine="425"/>
        <w:jc w:val="both"/>
        <w:rPr>
          <w:b w:val="0"/>
          <w:szCs w:val="24"/>
        </w:rPr>
      </w:pPr>
      <w:r w:rsidRPr="00AA7B4E">
        <w:rPr>
          <w:b w:val="0"/>
          <w:szCs w:val="24"/>
        </w:rPr>
        <w:t xml:space="preserve">8.2.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53C8B" w:rsidRPr="00653C8B" w:rsidRDefault="00653C8B" w:rsidP="00653C8B">
      <w:pPr>
        <w:pStyle w:val="ConsNonformat"/>
        <w:widowControl/>
        <w:ind w:right="0" w:firstLine="425"/>
        <w:jc w:val="both"/>
        <w:rPr>
          <w:rFonts w:ascii="Times New Roman" w:hAnsi="Times New Roman" w:cs="Times New Roman"/>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9. ПРИЕМКА РЕЗУЛЬТАТА ВЫПОЛНЕННЫХ РАБОТ</w:t>
      </w:r>
    </w:p>
    <w:p w:rsidR="00653C8B" w:rsidRPr="00653C8B" w:rsidRDefault="00653C8B" w:rsidP="00653C8B">
      <w:pPr>
        <w:spacing w:after="0" w:line="240" w:lineRule="auto"/>
        <w:jc w:val="both"/>
        <w:rPr>
          <w:rFonts w:cs="Times New Roman"/>
          <w:b/>
        </w:rPr>
      </w:pPr>
      <w:r w:rsidRPr="00653C8B">
        <w:rPr>
          <w:rFonts w:cs="Times New Roman"/>
          <w:b/>
        </w:rPr>
        <w:t>9.1.</w:t>
      </w:r>
      <w:r w:rsidRPr="00653C8B">
        <w:rPr>
          <w:rFonts w:cs="Times New Roman"/>
        </w:rP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2 (двух) рабочих дней с момента сдачи-приемки работ обязан предоставить Заказчику акт о приемке выполненных работ (форма № КС-2).</w:t>
      </w:r>
    </w:p>
    <w:p w:rsidR="00653C8B" w:rsidRPr="00653C8B" w:rsidRDefault="00653C8B" w:rsidP="00653C8B">
      <w:pPr>
        <w:widowControl/>
        <w:spacing w:after="0" w:line="240" w:lineRule="auto"/>
        <w:jc w:val="both"/>
        <w:rPr>
          <w:rFonts w:cs="Times New Roman"/>
        </w:rPr>
      </w:pPr>
      <w:r w:rsidRPr="00653C8B">
        <w:rPr>
          <w:rFonts w:cs="Times New Roman"/>
          <w:b/>
        </w:rPr>
        <w:t xml:space="preserve">9.2. </w:t>
      </w:r>
      <w:proofErr w:type="gramStart"/>
      <w:r w:rsidRPr="00653C8B">
        <w:rPr>
          <w:rFonts w:cs="Times New Roman"/>
        </w:rPr>
        <w:t xml:space="preserve">Заказчик в течение 10 (десяти)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653C8B">
        <w:rPr>
          <w:rFonts w:cs="Times New Roman"/>
          <w:color w:val="000000"/>
        </w:rPr>
        <w:t xml:space="preserve">по причинам, предусмотренным п. 9.4, или иным причинам, предусмотренным действующим законодательством РФ, а также оформить </w:t>
      </w:r>
      <w:r w:rsidRPr="00653C8B">
        <w:rPr>
          <w:rFonts w:cs="Times New Roman"/>
        </w:rPr>
        <w:t>заключение по результатам проведенной своими силами экспертизы отдельного этапа исполнения контракта выполненных работ.</w:t>
      </w:r>
      <w:proofErr w:type="gramEnd"/>
    </w:p>
    <w:p w:rsidR="00653C8B" w:rsidRPr="00653C8B" w:rsidRDefault="00653C8B" w:rsidP="00653C8B">
      <w:pPr>
        <w:pStyle w:val="a6"/>
        <w:spacing w:after="0" w:line="240" w:lineRule="auto"/>
        <w:jc w:val="both"/>
        <w:rPr>
          <w:rFonts w:cs="Times New Roman"/>
        </w:rPr>
      </w:pPr>
      <w:r w:rsidRPr="00653C8B">
        <w:rPr>
          <w:rFonts w:cs="Times New Roman"/>
          <w:b/>
        </w:rPr>
        <w:t xml:space="preserve">9.3. </w:t>
      </w:r>
      <w:r w:rsidRPr="00653C8B">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653C8B" w:rsidRPr="00653C8B" w:rsidRDefault="00653C8B" w:rsidP="00653C8B">
      <w:pPr>
        <w:pStyle w:val="a6"/>
        <w:spacing w:after="0" w:line="240" w:lineRule="auto"/>
        <w:jc w:val="both"/>
        <w:rPr>
          <w:rFonts w:cs="Times New Roman"/>
          <w:color w:val="000000"/>
        </w:rPr>
      </w:pPr>
      <w:r w:rsidRPr="00653C8B">
        <w:rPr>
          <w:rFonts w:cs="Times New Roman"/>
          <w:b/>
        </w:rPr>
        <w:t xml:space="preserve">9.4. </w:t>
      </w:r>
      <w:r w:rsidRPr="00653C8B">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653C8B">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653C8B" w:rsidRPr="00653C8B" w:rsidRDefault="00653C8B" w:rsidP="00653C8B">
      <w:pPr>
        <w:pStyle w:val="a6"/>
        <w:spacing w:after="0" w:line="240" w:lineRule="auto"/>
        <w:jc w:val="both"/>
        <w:rPr>
          <w:rFonts w:cs="Times New Roman"/>
        </w:rPr>
      </w:pPr>
      <w:r w:rsidRPr="00653C8B">
        <w:rPr>
          <w:rFonts w:cs="Times New Roman"/>
          <w:b/>
        </w:rPr>
        <w:t>9.5.</w:t>
      </w:r>
      <w:r w:rsidRPr="00653C8B">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653C8B" w:rsidRPr="00653C8B" w:rsidRDefault="00653C8B" w:rsidP="00653C8B">
      <w:pPr>
        <w:pStyle w:val="a6"/>
        <w:spacing w:after="0" w:line="240" w:lineRule="auto"/>
        <w:jc w:val="both"/>
        <w:rPr>
          <w:rFonts w:cs="Times New Roman"/>
        </w:rPr>
      </w:pPr>
      <w:r w:rsidRPr="00653C8B">
        <w:rPr>
          <w:rFonts w:cs="Times New Roman"/>
          <w:b/>
        </w:rPr>
        <w:t xml:space="preserve">9.6. </w:t>
      </w:r>
      <w:r w:rsidRPr="00653C8B">
        <w:rPr>
          <w:rFonts w:cs="Times New Roman"/>
        </w:rPr>
        <w:t xml:space="preserve">Заказчик осуществляет </w:t>
      </w:r>
      <w:proofErr w:type="gramStart"/>
      <w:r w:rsidRPr="00653C8B">
        <w:rPr>
          <w:rFonts w:cs="Times New Roman"/>
        </w:rPr>
        <w:t>контроль за</w:t>
      </w:r>
      <w:proofErr w:type="gramEnd"/>
      <w:r w:rsidRPr="00653C8B">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653C8B" w:rsidRPr="00653C8B" w:rsidRDefault="00653C8B" w:rsidP="00653C8B">
      <w:pPr>
        <w:pStyle w:val="ConsNormal"/>
        <w:widowControl/>
        <w:ind w:right="0" w:firstLine="425"/>
        <w:jc w:val="both"/>
        <w:rPr>
          <w:rFonts w:ascii="Times New Roman" w:hAnsi="Times New Roman" w:cs="Times New Roman"/>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10. ГАРАНТИИ</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10.1. Подрядчик гарантирует:</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качество выполнения Работ в соответствии со сметной документацией и действующими нормами;</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sidRPr="00653C8B">
        <w:rPr>
          <w:rFonts w:ascii="Times New Roman" w:hAnsi="Times New Roman" w:cs="Times New Roman"/>
          <w:caps/>
          <w:sz w:val="24"/>
          <w:szCs w:val="24"/>
        </w:rPr>
        <w:t>р</w:t>
      </w:r>
      <w:r w:rsidRPr="00653C8B">
        <w:rPr>
          <w:rFonts w:ascii="Times New Roman" w:hAnsi="Times New Roman" w:cs="Times New Roman"/>
          <w:sz w:val="24"/>
          <w:szCs w:val="24"/>
        </w:rPr>
        <w:t xml:space="preserve">абот. Гарантия качества распространяется на весь перечень выполненных </w:t>
      </w:r>
      <w:r w:rsidRPr="00653C8B">
        <w:rPr>
          <w:rFonts w:ascii="Times New Roman" w:hAnsi="Times New Roman" w:cs="Times New Roman"/>
          <w:caps/>
          <w:sz w:val="24"/>
          <w:szCs w:val="24"/>
        </w:rPr>
        <w:t>п</w:t>
      </w:r>
      <w:r w:rsidRPr="00653C8B">
        <w:rPr>
          <w:rFonts w:ascii="Times New Roman" w:hAnsi="Times New Roman" w:cs="Times New Roman"/>
          <w:sz w:val="24"/>
          <w:szCs w:val="24"/>
        </w:rPr>
        <w:t xml:space="preserve">одрядчиком </w:t>
      </w:r>
      <w:r w:rsidRPr="00653C8B">
        <w:rPr>
          <w:rFonts w:ascii="Times New Roman" w:hAnsi="Times New Roman" w:cs="Times New Roman"/>
          <w:caps/>
          <w:sz w:val="24"/>
          <w:szCs w:val="24"/>
        </w:rPr>
        <w:t>р</w:t>
      </w:r>
      <w:r w:rsidRPr="00653C8B">
        <w:rPr>
          <w:rFonts w:ascii="Times New Roman" w:hAnsi="Times New Roman" w:cs="Times New Roman"/>
          <w:sz w:val="24"/>
          <w:szCs w:val="24"/>
        </w:rPr>
        <w:t xml:space="preserve">абот и примененных материалов согласно принятым актам выполненных </w:t>
      </w:r>
      <w:r w:rsidRPr="00653C8B">
        <w:rPr>
          <w:rFonts w:ascii="Times New Roman" w:hAnsi="Times New Roman" w:cs="Times New Roman"/>
          <w:caps/>
          <w:sz w:val="24"/>
          <w:szCs w:val="24"/>
        </w:rPr>
        <w:t>р</w:t>
      </w:r>
      <w:r w:rsidRPr="00653C8B">
        <w:rPr>
          <w:rFonts w:ascii="Times New Roman" w:hAnsi="Times New Roman" w:cs="Times New Roman"/>
          <w:sz w:val="24"/>
          <w:szCs w:val="24"/>
        </w:rPr>
        <w:t>абот.</w:t>
      </w:r>
    </w:p>
    <w:p w:rsidR="00653C8B" w:rsidRPr="00653C8B" w:rsidRDefault="00653C8B" w:rsidP="00653C8B">
      <w:pPr>
        <w:spacing w:after="0" w:line="240" w:lineRule="auto"/>
        <w:ind w:firstLine="425"/>
        <w:jc w:val="center"/>
        <w:outlineLvl w:val="0"/>
        <w:rPr>
          <w:rFonts w:cs="Times New Roman"/>
          <w:b/>
        </w:rPr>
      </w:pPr>
    </w:p>
    <w:p w:rsidR="00653C8B" w:rsidRPr="00653C8B" w:rsidRDefault="00653C8B" w:rsidP="00653C8B">
      <w:pPr>
        <w:spacing w:after="0" w:line="240" w:lineRule="auto"/>
        <w:ind w:firstLine="425"/>
        <w:jc w:val="center"/>
        <w:outlineLvl w:val="0"/>
        <w:rPr>
          <w:rFonts w:cs="Times New Roman"/>
          <w:b/>
        </w:rPr>
      </w:pPr>
      <w:r w:rsidRPr="00653C8B">
        <w:rPr>
          <w:rFonts w:cs="Times New Roman"/>
          <w:b/>
        </w:rPr>
        <w:t>11. ПОРЯДОК РАССМОТРЕНИЯ СПОРОВ</w:t>
      </w:r>
    </w:p>
    <w:p w:rsidR="00653C8B" w:rsidRPr="00653C8B" w:rsidRDefault="00653C8B" w:rsidP="00653C8B">
      <w:pPr>
        <w:spacing w:after="0" w:line="240" w:lineRule="auto"/>
        <w:ind w:firstLine="425"/>
        <w:jc w:val="both"/>
        <w:rPr>
          <w:rFonts w:cs="Times New Roman"/>
        </w:rPr>
      </w:pPr>
      <w:r w:rsidRPr="00653C8B">
        <w:rPr>
          <w:rFonts w:cs="Times New Roman"/>
          <w:spacing w:val="20"/>
        </w:rPr>
        <w:t xml:space="preserve">11.1. </w:t>
      </w:r>
      <w:r w:rsidRPr="00653C8B">
        <w:rPr>
          <w:rFonts w:cs="Times New Roman"/>
        </w:rPr>
        <w:t>Настоящий Контракт может быть изменен, расторгнут на основании действующего законодательства РФ.</w:t>
      </w:r>
    </w:p>
    <w:p w:rsidR="00653C8B" w:rsidRPr="00653C8B" w:rsidRDefault="00653C8B" w:rsidP="00653C8B">
      <w:pPr>
        <w:spacing w:after="0" w:line="240" w:lineRule="auto"/>
        <w:ind w:firstLine="425"/>
        <w:jc w:val="both"/>
        <w:rPr>
          <w:rFonts w:cs="Times New Roman"/>
        </w:rPr>
      </w:pPr>
      <w:r w:rsidRPr="00653C8B">
        <w:rPr>
          <w:rFonts w:cs="Times New Roman"/>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653C8B" w:rsidRPr="00653C8B" w:rsidRDefault="00653C8B" w:rsidP="00653C8B">
      <w:pPr>
        <w:spacing w:after="0" w:line="240" w:lineRule="auto"/>
        <w:ind w:firstLine="426"/>
        <w:jc w:val="both"/>
        <w:rPr>
          <w:rFonts w:cs="Times New Roman"/>
        </w:rPr>
      </w:pPr>
      <w:r w:rsidRPr="00653C8B">
        <w:rPr>
          <w:rFonts w:cs="Times New Roman"/>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653C8B">
        <w:rPr>
          <w:rFonts w:cs="Times New Roman"/>
        </w:rPr>
        <w:t>не достижения</w:t>
      </w:r>
      <w:proofErr w:type="gramEnd"/>
      <w:r w:rsidRPr="00653C8B">
        <w:rPr>
          <w:rFonts w:cs="Times New Roman"/>
        </w:rPr>
        <w:t xml:space="preserve"> сторонами согласия по спорным вопросам.</w:t>
      </w:r>
    </w:p>
    <w:p w:rsidR="00653C8B" w:rsidRPr="00653C8B" w:rsidRDefault="00653C8B" w:rsidP="00653C8B">
      <w:pPr>
        <w:pStyle w:val="ConsNormal"/>
        <w:widowControl/>
        <w:ind w:right="0" w:firstLine="425"/>
        <w:jc w:val="both"/>
        <w:rPr>
          <w:rFonts w:ascii="Times New Roman" w:hAnsi="Times New Roman" w:cs="Times New Roman"/>
          <w:b/>
          <w:sz w:val="24"/>
          <w:szCs w:val="24"/>
        </w:rPr>
      </w:pPr>
    </w:p>
    <w:p w:rsidR="00653C8B" w:rsidRPr="00653C8B" w:rsidRDefault="00653C8B" w:rsidP="00653C8B">
      <w:pPr>
        <w:spacing w:after="0" w:line="240" w:lineRule="auto"/>
        <w:jc w:val="center"/>
        <w:rPr>
          <w:rFonts w:cs="Times New Roman"/>
          <w:b/>
        </w:rPr>
      </w:pPr>
      <w:r w:rsidRPr="00653C8B">
        <w:rPr>
          <w:rFonts w:cs="Times New Roman"/>
          <w:b/>
        </w:rPr>
        <w:t>12. ОСНОВАНИЯ И ПОРЯДОК ИЗМЕНЕНИЯ И РАСТОРЖЕНИЯ КОНТРАКТА</w:t>
      </w:r>
    </w:p>
    <w:p w:rsidR="00653C8B" w:rsidRPr="00653C8B" w:rsidRDefault="003241EA" w:rsidP="00653C8B">
      <w:pPr>
        <w:spacing w:after="0" w:line="240" w:lineRule="auto"/>
        <w:jc w:val="both"/>
        <w:rPr>
          <w:rFonts w:cs="Times New Roman"/>
        </w:rPr>
      </w:pPr>
      <w:r>
        <w:rPr>
          <w:rFonts w:cs="Times New Roman"/>
        </w:rPr>
        <w:t xml:space="preserve">       </w:t>
      </w:r>
      <w:r w:rsidR="00653C8B" w:rsidRPr="00653C8B">
        <w:rPr>
          <w:rFonts w:cs="Times New Roman"/>
        </w:rPr>
        <w:t xml:space="preserve">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653C8B" w:rsidRPr="00653C8B" w:rsidRDefault="00653C8B" w:rsidP="00653C8B">
      <w:pPr>
        <w:spacing w:after="0" w:line="240" w:lineRule="auto"/>
        <w:ind w:firstLine="426"/>
        <w:jc w:val="both"/>
        <w:rPr>
          <w:rFonts w:cs="Times New Roman"/>
        </w:rPr>
      </w:pPr>
      <w:r w:rsidRPr="00653C8B">
        <w:rPr>
          <w:rFonts w:cs="Times New Roman"/>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653C8B">
        <w:rPr>
          <w:rFonts w:cs="Times New Roman"/>
        </w:rPr>
        <w:t>п.</w:t>
      </w:r>
      <w:proofErr w:type="gramStart"/>
      <w:r w:rsidRPr="00653C8B">
        <w:rPr>
          <w:rFonts w:cs="Times New Roman"/>
        </w:rPr>
        <w:t>п</w:t>
      </w:r>
      <w:proofErr w:type="spellEnd"/>
      <w:r w:rsidRPr="00653C8B">
        <w:rPr>
          <w:rFonts w:cs="Times New Roman"/>
        </w:rPr>
        <w:t>. б</w:t>
      </w:r>
      <w:proofErr w:type="gramEnd"/>
      <w:r w:rsidRPr="00653C8B">
        <w:rPr>
          <w:rFonts w:cs="Times New Roman"/>
        </w:rPr>
        <w:t xml:space="preserve"> п.1 ч.1 ст. 95 Федерального закона от 05.04.2013 № 44-ФЗ.</w:t>
      </w:r>
    </w:p>
    <w:p w:rsidR="00653C8B" w:rsidRPr="00653C8B" w:rsidRDefault="00653C8B" w:rsidP="00653C8B">
      <w:pPr>
        <w:widowControl/>
        <w:spacing w:after="0" w:line="240" w:lineRule="auto"/>
        <w:ind w:firstLine="426"/>
        <w:jc w:val="both"/>
        <w:rPr>
          <w:rFonts w:cs="Times New Roman"/>
        </w:rPr>
      </w:pPr>
      <w:r w:rsidRPr="00653C8B">
        <w:rPr>
          <w:rFonts w:cs="Times New Roman"/>
        </w:rPr>
        <w:t>12.3.</w:t>
      </w:r>
      <w:r w:rsidRPr="00653C8B">
        <w:rPr>
          <w:rFonts w:eastAsia="Times New Roman" w:cs="Times New Roman"/>
          <w:lang w:eastAsia="en-US"/>
        </w:rPr>
        <w:t xml:space="preserve"> Расторжение контракта допускается по соглашению Сторон, по решению суда или в случае </w:t>
      </w:r>
      <w:r w:rsidRPr="00653C8B">
        <w:rPr>
          <w:rFonts w:cs="Times New Roman"/>
        </w:rPr>
        <w:t>одностороннего отказа Стороны контракта от исполнения контракта в соответствии с гражданским законодательством.</w:t>
      </w:r>
    </w:p>
    <w:p w:rsidR="00653C8B" w:rsidRPr="00653C8B" w:rsidRDefault="00653C8B" w:rsidP="00653C8B">
      <w:pPr>
        <w:tabs>
          <w:tab w:val="num" w:pos="540"/>
        </w:tabs>
        <w:spacing w:after="0" w:line="240" w:lineRule="auto"/>
        <w:jc w:val="both"/>
        <w:rPr>
          <w:rFonts w:cs="Times New Roman"/>
        </w:rPr>
      </w:pPr>
      <w:r w:rsidRPr="00653C8B">
        <w:rPr>
          <w:rFonts w:cs="Times New Roman"/>
        </w:rPr>
        <w:t xml:space="preserve">Расторжение </w:t>
      </w:r>
      <w:r w:rsidRPr="00653C8B">
        <w:rPr>
          <w:rFonts w:eastAsia="Times New Roman" w:cs="Times New Roman"/>
          <w:lang w:eastAsia="en-US"/>
        </w:rPr>
        <w:t>муниципального контракта</w:t>
      </w:r>
      <w:r w:rsidRPr="00653C8B">
        <w:rPr>
          <w:rFonts w:cs="Times New Roman"/>
        </w:rPr>
        <w:t xml:space="preserve"> в связи с односторонним отказом Стороны от исполнения </w:t>
      </w:r>
      <w:r w:rsidRPr="00653C8B">
        <w:rPr>
          <w:rFonts w:eastAsia="Times New Roman" w:cs="Times New Roman"/>
          <w:lang w:eastAsia="en-US"/>
        </w:rPr>
        <w:t xml:space="preserve">муниципального контракта </w:t>
      </w:r>
      <w:r w:rsidRPr="00653C8B">
        <w:rPr>
          <w:rFonts w:cs="Times New Roman"/>
        </w:rPr>
        <w:t>осуществляется в порядке, установленном статьей 95 Федерального закона от 05.04.2013 № 44-ФЗ.</w:t>
      </w:r>
    </w:p>
    <w:p w:rsidR="00653C8B" w:rsidRPr="00653C8B" w:rsidRDefault="00653C8B" w:rsidP="00653C8B">
      <w:pPr>
        <w:tabs>
          <w:tab w:val="num" w:pos="540"/>
        </w:tabs>
        <w:spacing w:after="0" w:line="240" w:lineRule="auto"/>
        <w:ind w:firstLine="426"/>
        <w:jc w:val="both"/>
        <w:rPr>
          <w:rFonts w:cs="Times New Roman"/>
        </w:rPr>
      </w:pPr>
      <w:r w:rsidRPr="00653C8B">
        <w:rPr>
          <w:rFonts w:cs="Times New Roman"/>
        </w:rPr>
        <w:t>12.</w:t>
      </w:r>
      <w:r w:rsidR="003E2855">
        <w:rPr>
          <w:rFonts w:cs="Times New Roman"/>
        </w:rPr>
        <w:t>4</w:t>
      </w:r>
      <w:r w:rsidRPr="00653C8B">
        <w:rPr>
          <w:rFonts w:cs="Times New Roman"/>
          <w:b/>
        </w:rPr>
        <w:t>.</w:t>
      </w:r>
      <w:r w:rsidRPr="00653C8B">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p>
    <w:p w:rsidR="00653C8B" w:rsidRPr="00653C8B" w:rsidRDefault="00653C8B" w:rsidP="00653C8B">
      <w:pPr>
        <w:pStyle w:val="ConsNormal"/>
        <w:widowControl/>
        <w:ind w:right="0" w:firstLine="425"/>
        <w:jc w:val="center"/>
        <w:rPr>
          <w:rFonts w:ascii="Times New Roman" w:hAnsi="Times New Roman" w:cs="Times New Roman"/>
          <w:b/>
          <w:sz w:val="24"/>
          <w:szCs w:val="24"/>
        </w:rPr>
      </w:pPr>
      <w:r w:rsidRPr="00653C8B">
        <w:rPr>
          <w:rFonts w:ascii="Times New Roman" w:hAnsi="Times New Roman" w:cs="Times New Roman"/>
          <w:b/>
          <w:sz w:val="24"/>
          <w:szCs w:val="24"/>
        </w:rPr>
        <w:t>13. ОТВЕТСТВЕННОСТЬ СТОРОН</w:t>
      </w:r>
    </w:p>
    <w:p w:rsidR="00653C8B" w:rsidRPr="00653C8B" w:rsidRDefault="00653C8B" w:rsidP="00653C8B">
      <w:pPr>
        <w:pStyle w:val="a6"/>
        <w:spacing w:after="0" w:line="240" w:lineRule="auto"/>
        <w:ind w:firstLine="425"/>
        <w:jc w:val="both"/>
        <w:rPr>
          <w:rFonts w:cs="Times New Roman"/>
        </w:rPr>
      </w:pPr>
      <w:r w:rsidRPr="00653C8B">
        <w:rPr>
          <w:rFonts w:cs="Times New Roman"/>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653C8B" w:rsidRPr="00653C8B" w:rsidRDefault="00653C8B" w:rsidP="00653C8B">
      <w:pPr>
        <w:pStyle w:val="a6"/>
        <w:spacing w:after="0" w:line="240" w:lineRule="auto"/>
        <w:ind w:firstLine="425"/>
        <w:jc w:val="both"/>
        <w:rPr>
          <w:rFonts w:cs="Times New Roman"/>
        </w:rPr>
      </w:pPr>
      <w:r w:rsidRPr="00653C8B">
        <w:rPr>
          <w:rFonts w:cs="Times New Roman"/>
        </w:rPr>
        <w:t>13.2. Неустойка (штраф, пени) по контракту выплачивается только на основании письменного требования (Претензии) Стороны.</w:t>
      </w:r>
    </w:p>
    <w:p w:rsidR="00653C8B" w:rsidRPr="00653C8B" w:rsidRDefault="00653C8B" w:rsidP="00653C8B">
      <w:pPr>
        <w:pStyle w:val="a6"/>
        <w:spacing w:after="0" w:line="240" w:lineRule="auto"/>
        <w:ind w:firstLine="425"/>
        <w:jc w:val="both"/>
        <w:rPr>
          <w:rFonts w:cs="Times New Roman"/>
        </w:rPr>
      </w:pPr>
      <w:r w:rsidRPr="00653C8B">
        <w:rPr>
          <w:rFonts w:cs="Times New Roman"/>
        </w:rPr>
        <w:t>13.3. Ответственность Заказчика:</w:t>
      </w:r>
    </w:p>
    <w:p w:rsidR="00653C8B" w:rsidRPr="00653C8B" w:rsidRDefault="00653C8B" w:rsidP="00653C8B">
      <w:pPr>
        <w:pStyle w:val="a6"/>
        <w:spacing w:after="0" w:line="240" w:lineRule="auto"/>
        <w:ind w:firstLine="720"/>
        <w:jc w:val="both"/>
        <w:rPr>
          <w:rFonts w:cs="Times New Roman"/>
        </w:rPr>
      </w:pPr>
      <w:r w:rsidRPr="00653C8B">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653C8B" w:rsidRPr="00653C8B" w:rsidRDefault="00653C8B" w:rsidP="00653C8B">
      <w:pPr>
        <w:pStyle w:val="a6"/>
        <w:spacing w:after="0" w:line="240" w:lineRule="auto"/>
        <w:ind w:firstLine="720"/>
        <w:jc w:val="both"/>
        <w:rPr>
          <w:rFonts w:cs="Times New Roman"/>
        </w:rPr>
      </w:pPr>
      <w:proofErr w:type="gramStart"/>
      <w:r w:rsidRPr="00653C8B">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3E2855" w:rsidRPr="00653C8B">
        <w:rPr>
          <w:rFonts w:cs="Times New Roman"/>
        </w:rPr>
        <w:t>вправе потребовать уплату</w:t>
      </w:r>
      <w:r w:rsidRPr="00653C8B">
        <w:rPr>
          <w:rFonts w:cs="Times New Roman"/>
        </w:rPr>
        <w:t xml:space="preserve"> штраф</w:t>
      </w:r>
      <w:r w:rsidR="003E2855">
        <w:rPr>
          <w:rFonts w:cs="Times New Roman"/>
        </w:rPr>
        <w:t>а</w:t>
      </w:r>
      <w:r w:rsidRPr="00653C8B">
        <w:rPr>
          <w:rFonts w:cs="Times New Roman"/>
        </w:rPr>
        <w:t xml:space="preserve"> в размере</w:t>
      </w:r>
      <w:r w:rsidR="003241EA">
        <w:rPr>
          <w:rFonts w:cs="Times New Roman"/>
        </w:rPr>
        <w:t xml:space="preserve"> ________ рублей, что составляет</w:t>
      </w:r>
      <w:r w:rsidRPr="00653C8B">
        <w:rPr>
          <w:rFonts w:cs="Times New Roman"/>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653C8B">
        <w:rPr>
          <w:rFonts w:cs="Times New Roman"/>
        </w:rPr>
        <w:t xml:space="preserve"> поставщиком (подрядчиком, исполнителем) обязательства, предусмотренного контрактом, утвержденные Постановлением Правительства РФ от 25.11.2013 № 1063).</w:t>
      </w:r>
    </w:p>
    <w:p w:rsidR="00653C8B" w:rsidRPr="00653C8B" w:rsidRDefault="00653C8B" w:rsidP="00653C8B">
      <w:pPr>
        <w:pStyle w:val="a6"/>
        <w:spacing w:after="0" w:line="240" w:lineRule="auto"/>
        <w:ind w:firstLine="708"/>
        <w:jc w:val="both"/>
        <w:rPr>
          <w:rFonts w:cs="Times New Roman"/>
        </w:rPr>
      </w:pPr>
      <w:r w:rsidRPr="00653C8B">
        <w:rPr>
          <w:rFonts w:cs="Times New Roman"/>
        </w:rPr>
        <w:t>13.4. Ответственность Подрядчика:</w:t>
      </w:r>
    </w:p>
    <w:p w:rsidR="00653C8B" w:rsidRPr="00653C8B" w:rsidRDefault="00653C8B" w:rsidP="00653C8B">
      <w:pPr>
        <w:widowControl/>
        <w:spacing w:after="0" w:line="240" w:lineRule="auto"/>
        <w:ind w:firstLine="720"/>
        <w:jc w:val="both"/>
        <w:rPr>
          <w:rFonts w:cs="Times New Roman"/>
        </w:rPr>
      </w:pPr>
      <w:proofErr w:type="gramStart"/>
      <w:r w:rsidRPr="00653C8B">
        <w:rPr>
          <w:rFonts w:cs="Times New Roman"/>
        </w:rPr>
        <w:t xml:space="preserve">-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3241EA">
        <w:rPr>
          <w:rFonts w:cs="Times New Roman"/>
        </w:rPr>
        <w:t xml:space="preserve">не менее </w:t>
      </w:r>
      <w:r w:rsidRPr="00653C8B">
        <w:rPr>
          <w:rFonts w:cs="Times New Roman"/>
        </w:rPr>
        <w:t>1/3</w:t>
      </w:r>
      <w:r w:rsidR="003241EA">
        <w:rPr>
          <w:rFonts w:cs="Times New Roman"/>
        </w:rPr>
        <w:t>00</w:t>
      </w:r>
      <w:r w:rsidRPr="00653C8B">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653C8B">
        <w:rPr>
          <w:rFonts w:cs="Times New Roman"/>
        </w:rPr>
        <w:t xml:space="preserve">, </w:t>
      </w:r>
      <w:proofErr w:type="gramStart"/>
      <w:r w:rsidRPr="00653C8B">
        <w:rPr>
          <w:rFonts w:cs="Times New Roman"/>
        </w:rPr>
        <w:t>за каждый</w:t>
      </w:r>
      <w:r w:rsidR="003241EA">
        <w:rPr>
          <w:rFonts w:cs="Times New Roman"/>
        </w:rPr>
        <w:t xml:space="preserve"> </w:t>
      </w:r>
      <w:r w:rsidRPr="00653C8B">
        <w:rPr>
          <w:rFonts w:cs="Times New Roman"/>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653C8B" w:rsidRPr="00653C8B" w:rsidRDefault="00653C8B" w:rsidP="00653C8B">
      <w:pPr>
        <w:widowControl/>
        <w:spacing w:after="0" w:line="240" w:lineRule="auto"/>
        <w:ind w:firstLine="720"/>
        <w:jc w:val="both"/>
        <w:rPr>
          <w:rFonts w:cs="Times New Roman"/>
        </w:rPr>
      </w:pPr>
      <w:r w:rsidRPr="00653C8B">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w:t>
      </w:r>
      <w:r w:rsidRPr="00653C8B">
        <w:rPr>
          <w:rFonts w:cs="Times New Roman"/>
        </w:rPr>
        <w:lastRenderedPageBreak/>
        <w:t xml:space="preserve">просрочки исполнения обязательств, предусмотренных контрактом, начисляется штраф в размере </w:t>
      </w:r>
      <w:r w:rsidR="003241EA">
        <w:rPr>
          <w:rFonts w:cs="Times New Roman"/>
        </w:rPr>
        <w:t xml:space="preserve">_________ рублей, что составляет </w:t>
      </w:r>
      <w:r w:rsidRPr="00653C8B">
        <w:rPr>
          <w:rFonts w:cs="Times New Roman"/>
        </w:rPr>
        <w:t xml:space="preserve">10 % цены контракта. </w:t>
      </w:r>
    </w:p>
    <w:p w:rsidR="00653C8B" w:rsidRPr="00653C8B" w:rsidRDefault="00653C8B" w:rsidP="00653C8B">
      <w:pPr>
        <w:pStyle w:val="a6"/>
        <w:spacing w:after="0" w:line="240" w:lineRule="auto"/>
        <w:ind w:firstLine="708"/>
        <w:jc w:val="both"/>
        <w:rPr>
          <w:rFonts w:cs="Times New Roman"/>
        </w:rPr>
      </w:pPr>
      <w:r w:rsidRPr="00653C8B">
        <w:rPr>
          <w:rFonts w:cs="Times New Roman"/>
        </w:rPr>
        <w:t>13.5. Неустойка (штраф, пени) перечисля</w:t>
      </w:r>
      <w:r w:rsidR="00C02BD1">
        <w:rPr>
          <w:rFonts w:cs="Times New Roman"/>
        </w:rPr>
        <w:t>е</w:t>
      </w:r>
      <w:r w:rsidRPr="00653C8B">
        <w:rPr>
          <w:rFonts w:cs="Times New Roman"/>
        </w:rPr>
        <w:t xml:space="preserve">тся </w:t>
      </w:r>
      <w:r w:rsidRPr="00653C8B">
        <w:rPr>
          <w:rFonts w:cs="Times New Roman"/>
          <w:bCs/>
        </w:rPr>
        <w:t>Сторонами</w:t>
      </w:r>
      <w:r w:rsidRPr="00653C8B">
        <w:rPr>
          <w:rFonts w:cs="Times New Roman"/>
        </w:rPr>
        <w:t xml:space="preserve"> в течение 10 дней с момента выставления соответствующей претензии на расчетный счет </w:t>
      </w:r>
      <w:r w:rsidRPr="00653C8B">
        <w:rPr>
          <w:rFonts w:cs="Times New Roman"/>
          <w:bCs/>
        </w:rPr>
        <w:t>Стороны</w:t>
      </w:r>
      <w:r w:rsidRPr="00653C8B">
        <w:rPr>
          <w:rFonts w:cs="Times New Roman"/>
        </w:rPr>
        <w:t>, указанный в претензии. Уплата неустойки не освобождает Стороны от выполнения своих обязательств в натуре.</w:t>
      </w:r>
    </w:p>
    <w:p w:rsidR="00653C8B" w:rsidRPr="00653C8B" w:rsidRDefault="00653C8B" w:rsidP="00653C8B">
      <w:pPr>
        <w:pStyle w:val="a6"/>
        <w:spacing w:after="0" w:line="240" w:lineRule="auto"/>
        <w:ind w:firstLine="708"/>
        <w:jc w:val="both"/>
        <w:rPr>
          <w:rFonts w:cs="Times New Roman"/>
        </w:rPr>
      </w:pPr>
      <w:r w:rsidRPr="00653C8B">
        <w:rPr>
          <w:rFonts w:cs="Times New Roman"/>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53C8B" w:rsidRPr="00653C8B" w:rsidRDefault="00653C8B" w:rsidP="00653C8B">
      <w:pPr>
        <w:spacing w:after="0" w:line="240" w:lineRule="auto"/>
        <w:ind w:firstLine="708"/>
        <w:jc w:val="both"/>
        <w:rPr>
          <w:rFonts w:cs="Times New Roman"/>
        </w:rPr>
      </w:pPr>
      <w:r w:rsidRPr="00653C8B">
        <w:rPr>
          <w:rFonts w:cs="Times New Roman"/>
          <w:color w:val="000000"/>
        </w:rPr>
        <w:t xml:space="preserve">13.7. </w:t>
      </w:r>
      <w:r w:rsidRPr="00653C8B">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653C8B" w:rsidRDefault="00653C8B" w:rsidP="00653C8B">
      <w:pPr>
        <w:spacing w:after="0" w:line="240" w:lineRule="auto"/>
        <w:ind w:firstLine="425"/>
        <w:jc w:val="both"/>
        <w:rPr>
          <w:rFonts w:cs="Times New Roman"/>
        </w:rPr>
      </w:pPr>
      <w:r w:rsidRPr="00653C8B">
        <w:rPr>
          <w:rFonts w:cs="Times New Roman"/>
        </w:rPr>
        <w:t xml:space="preserve">13.8. </w:t>
      </w:r>
      <w:proofErr w:type="gramStart"/>
      <w:r w:rsidRPr="00653C8B">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653C8B">
        <w:rPr>
          <w:rFonts w:cs="Times New Roman"/>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241EA" w:rsidRPr="00B957F9" w:rsidRDefault="003241EA" w:rsidP="003241EA">
      <w:pPr>
        <w:spacing w:after="0" w:line="240" w:lineRule="auto"/>
        <w:ind w:firstLine="425"/>
        <w:jc w:val="both"/>
      </w:pPr>
      <w:r>
        <w:rPr>
          <w:rFonts w:cs="Times New Roman"/>
        </w:rPr>
        <w:t xml:space="preserve">13.9. </w:t>
      </w:r>
      <w: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653C8B" w:rsidRPr="00653C8B" w:rsidRDefault="00653C8B" w:rsidP="003241EA">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13.</w:t>
      </w:r>
      <w:r w:rsidR="003241EA">
        <w:rPr>
          <w:rFonts w:ascii="Times New Roman" w:hAnsi="Times New Roman" w:cs="Times New Roman"/>
          <w:sz w:val="24"/>
          <w:szCs w:val="24"/>
        </w:rPr>
        <w:t>10</w:t>
      </w:r>
      <w:r w:rsidRPr="00653C8B">
        <w:rPr>
          <w:rFonts w:ascii="Times New Roman" w:hAnsi="Times New Roman" w:cs="Times New Roman"/>
          <w:sz w:val="24"/>
          <w:szCs w:val="24"/>
        </w:rPr>
        <w:t>.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653C8B" w:rsidRPr="00653C8B" w:rsidRDefault="00653C8B" w:rsidP="00653C8B">
      <w:pPr>
        <w:pStyle w:val="ConsNormal"/>
        <w:widowControl/>
        <w:ind w:right="0" w:firstLine="0"/>
        <w:jc w:val="both"/>
        <w:rPr>
          <w:rFonts w:ascii="Times New Roman" w:hAnsi="Times New Roman" w:cs="Times New Roman"/>
          <w:sz w:val="24"/>
          <w:szCs w:val="24"/>
        </w:rPr>
      </w:pPr>
    </w:p>
    <w:p w:rsidR="00653C8B" w:rsidRPr="00653C8B" w:rsidRDefault="00653C8B" w:rsidP="00653C8B">
      <w:pPr>
        <w:pStyle w:val="ConsNormal"/>
        <w:widowControl/>
        <w:ind w:right="0" w:firstLine="425"/>
        <w:jc w:val="center"/>
        <w:outlineLvl w:val="0"/>
        <w:rPr>
          <w:rFonts w:ascii="Times New Roman" w:hAnsi="Times New Roman" w:cs="Times New Roman"/>
          <w:b/>
          <w:sz w:val="24"/>
          <w:szCs w:val="24"/>
        </w:rPr>
      </w:pPr>
      <w:r w:rsidRPr="00653C8B">
        <w:rPr>
          <w:rFonts w:ascii="Times New Roman" w:hAnsi="Times New Roman" w:cs="Times New Roman"/>
          <w:b/>
          <w:sz w:val="24"/>
          <w:szCs w:val="24"/>
        </w:rPr>
        <w:t>14. ПРОЧИЕ УСЛОВИЯ</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14.1. Настоящий контра</w:t>
      </w:r>
      <w:proofErr w:type="gramStart"/>
      <w:r w:rsidRPr="00653C8B">
        <w:rPr>
          <w:rFonts w:ascii="Times New Roman" w:hAnsi="Times New Roman" w:cs="Times New Roman"/>
          <w:sz w:val="24"/>
          <w:szCs w:val="24"/>
        </w:rPr>
        <w:t>кт вст</w:t>
      </w:r>
      <w:proofErr w:type="gramEnd"/>
      <w:r w:rsidRPr="00653C8B">
        <w:rPr>
          <w:rFonts w:ascii="Times New Roman" w:hAnsi="Times New Roman" w:cs="Times New Roman"/>
          <w:sz w:val="24"/>
          <w:szCs w:val="24"/>
        </w:rPr>
        <w:t>упает в силу с момента заключения и действует до </w:t>
      </w:r>
      <w:r w:rsidR="003241EA">
        <w:rPr>
          <w:rFonts w:ascii="Times New Roman" w:hAnsi="Times New Roman" w:cs="Times New Roman"/>
          <w:sz w:val="24"/>
          <w:szCs w:val="24"/>
        </w:rPr>
        <w:t xml:space="preserve">31.12.2015 (до </w:t>
      </w:r>
      <w:r w:rsidRPr="00653C8B">
        <w:rPr>
          <w:rFonts w:ascii="Times New Roman" w:hAnsi="Times New Roman" w:cs="Times New Roman"/>
          <w:sz w:val="24"/>
          <w:szCs w:val="24"/>
        </w:rPr>
        <w:t>полного и надлежащего исполнения Сторонами своих обязательств</w:t>
      </w:r>
      <w:r w:rsidR="003241EA">
        <w:rPr>
          <w:rFonts w:ascii="Times New Roman" w:hAnsi="Times New Roman" w:cs="Times New Roman"/>
          <w:sz w:val="24"/>
          <w:szCs w:val="24"/>
        </w:rPr>
        <w:t>)</w:t>
      </w:r>
      <w:r w:rsidRPr="00653C8B">
        <w:rPr>
          <w:rFonts w:ascii="Times New Roman" w:hAnsi="Times New Roman" w:cs="Times New Roman"/>
          <w:sz w:val="24"/>
          <w:szCs w:val="24"/>
        </w:rPr>
        <w:t xml:space="preserve">. Обязательства по контракту могут быть исполнены досрочно. </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14.2. Подрядчик не имеет права продать или передать сметную документацию или отдельной его части третьей стороне.</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653C8B" w:rsidRPr="00653C8B" w:rsidRDefault="00653C8B" w:rsidP="00653C8B">
      <w:pPr>
        <w:pStyle w:val="ConsNormal"/>
        <w:widowControl/>
        <w:ind w:right="0" w:firstLine="425"/>
        <w:jc w:val="both"/>
        <w:rPr>
          <w:rFonts w:ascii="Times New Roman" w:hAnsi="Times New Roman" w:cs="Times New Roman"/>
          <w:sz w:val="24"/>
          <w:szCs w:val="24"/>
        </w:rPr>
      </w:pPr>
      <w:r w:rsidRPr="00653C8B">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653C8B" w:rsidRPr="00653C8B" w:rsidRDefault="00653C8B" w:rsidP="00653C8B">
      <w:pPr>
        <w:spacing w:after="0" w:line="240" w:lineRule="auto"/>
        <w:ind w:firstLine="425"/>
        <w:jc w:val="both"/>
        <w:rPr>
          <w:rFonts w:cs="Times New Roman"/>
        </w:rPr>
      </w:pPr>
      <w:r w:rsidRPr="00653C8B">
        <w:rPr>
          <w:rFonts w:cs="Times New Roman"/>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653C8B" w:rsidRPr="00653C8B" w:rsidRDefault="00653C8B" w:rsidP="00653C8B">
      <w:pPr>
        <w:spacing w:after="0" w:line="240" w:lineRule="auto"/>
        <w:ind w:firstLine="425"/>
        <w:jc w:val="both"/>
        <w:rPr>
          <w:rFonts w:cs="Times New Roman"/>
        </w:rPr>
      </w:pPr>
      <w:r w:rsidRPr="00653C8B">
        <w:rPr>
          <w:rFonts w:cs="Times New Roman"/>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653C8B" w:rsidRPr="00653C8B" w:rsidRDefault="00653C8B" w:rsidP="00653C8B">
      <w:pPr>
        <w:spacing w:after="0" w:line="240" w:lineRule="auto"/>
        <w:ind w:firstLine="425"/>
        <w:jc w:val="both"/>
        <w:rPr>
          <w:rFonts w:cs="Times New Roman"/>
        </w:rPr>
      </w:pPr>
      <w:r w:rsidRPr="00653C8B">
        <w:rPr>
          <w:rFonts w:cs="Times New Roman"/>
        </w:rPr>
        <w:t>14.7. Стороны также заключают Контракт в письменной форме в 3-х экземплярах, имеющих равную юридическую силу.</w:t>
      </w:r>
    </w:p>
    <w:p w:rsidR="00653C8B" w:rsidRDefault="00653C8B" w:rsidP="00653C8B">
      <w:pPr>
        <w:spacing w:after="0" w:line="240" w:lineRule="auto"/>
        <w:ind w:firstLine="425"/>
        <w:jc w:val="both"/>
        <w:rPr>
          <w:rFonts w:cs="Times New Roman"/>
          <w:b/>
        </w:rPr>
      </w:pPr>
    </w:p>
    <w:p w:rsidR="003E2855" w:rsidRDefault="003E2855" w:rsidP="00653C8B">
      <w:pPr>
        <w:spacing w:after="0" w:line="240" w:lineRule="auto"/>
        <w:ind w:firstLine="425"/>
        <w:jc w:val="both"/>
        <w:rPr>
          <w:rFonts w:cs="Times New Roman"/>
          <w:b/>
        </w:rPr>
      </w:pPr>
    </w:p>
    <w:p w:rsidR="003E2855" w:rsidRPr="00653C8B" w:rsidRDefault="003E2855" w:rsidP="00653C8B">
      <w:pPr>
        <w:spacing w:after="0" w:line="240" w:lineRule="auto"/>
        <w:ind w:firstLine="425"/>
        <w:jc w:val="both"/>
        <w:rPr>
          <w:rFonts w:cs="Times New Roman"/>
          <w:b/>
        </w:rPr>
      </w:pPr>
    </w:p>
    <w:p w:rsidR="00653C8B" w:rsidRPr="00653C8B" w:rsidRDefault="00653C8B" w:rsidP="00653C8B">
      <w:pPr>
        <w:pStyle w:val="ConsNormal"/>
        <w:widowControl/>
        <w:ind w:right="0" w:firstLine="0"/>
        <w:jc w:val="center"/>
        <w:rPr>
          <w:rFonts w:ascii="Times New Roman" w:hAnsi="Times New Roman" w:cs="Times New Roman"/>
          <w:b/>
          <w:sz w:val="24"/>
          <w:szCs w:val="24"/>
        </w:rPr>
      </w:pPr>
      <w:r w:rsidRPr="00653C8B">
        <w:rPr>
          <w:rFonts w:ascii="Times New Roman" w:hAnsi="Times New Roman" w:cs="Times New Roman"/>
          <w:b/>
          <w:sz w:val="24"/>
          <w:szCs w:val="24"/>
        </w:rPr>
        <w:lastRenderedPageBreak/>
        <w:t>15. ЮРИДИЧЕСКИЕ АДРЕСА И РЕКВИЗИТЫ СТОРОН</w:t>
      </w:r>
    </w:p>
    <w:p w:rsidR="00653C8B" w:rsidRPr="00653C8B" w:rsidRDefault="00653C8B" w:rsidP="00653C8B">
      <w:pPr>
        <w:pStyle w:val="ConsNormal"/>
        <w:widowControl/>
        <w:ind w:right="0" w:firstLine="0"/>
        <w:jc w:val="cente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5511"/>
        <w:gridCol w:w="5512"/>
      </w:tblGrid>
      <w:tr w:rsidR="00653C8B" w:rsidRPr="00653C8B" w:rsidTr="00853B4A">
        <w:tc>
          <w:tcPr>
            <w:tcW w:w="5511" w:type="dxa"/>
          </w:tcPr>
          <w:p w:rsidR="00653C8B" w:rsidRPr="00653C8B" w:rsidRDefault="00653C8B" w:rsidP="00653C8B">
            <w:pPr>
              <w:widowControl/>
              <w:spacing w:after="0" w:line="240" w:lineRule="auto"/>
              <w:jc w:val="center"/>
              <w:rPr>
                <w:rFonts w:cs="Times New Roman"/>
                <w:b/>
              </w:rPr>
            </w:pPr>
            <w:r w:rsidRPr="00653C8B">
              <w:rPr>
                <w:rFonts w:cs="Times New Roman"/>
                <w:b/>
              </w:rPr>
              <w:t>ЗАКАЗЧИК:</w:t>
            </w:r>
          </w:p>
          <w:p w:rsidR="00653C8B" w:rsidRPr="00653C8B" w:rsidRDefault="00653C8B" w:rsidP="00653C8B">
            <w:pPr>
              <w:widowControl/>
              <w:spacing w:after="0" w:line="240" w:lineRule="auto"/>
              <w:jc w:val="center"/>
              <w:rPr>
                <w:rFonts w:cs="Times New Roman"/>
                <w:b/>
              </w:rPr>
            </w:pPr>
          </w:p>
          <w:p w:rsidR="00653C8B" w:rsidRPr="00653C8B" w:rsidRDefault="00653C8B" w:rsidP="00653C8B">
            <w:pPr>
              <w:widowControl/>
              <w:spacing w:after="0" w:line="240" w:lineRule="auto"/>
              <w:jc w:val="center"/>
              <w:rPr>
                <w:rFonts w:cs="Times New Roman"/>
                <w:b/>
              </w:rPr>
            </w:pPr>
            <w:r w:rsidRPr="00653C8B">
              <w:rPr>
                <w:rFonts w:cs="Times New Roman"/>
                <w:b/>
              </w:rPr>
              <w:t>Муниципальное бюджетное учреждение</w:t>
            </w:r>
          </w:p>
          <w:p w:rsidR="00653C8B" w:rsidRPr="00653C8B" w:rsidRDefault="00653C8B" w:rsidP="00653C8B">
            <w:pPr>
              <w:widowControl/>
              <w:spacing w:after="0" w:line="240" w:lineRule="auto"/>
              <w:jc w:val="center"/>
              <w:rPr>
                <w:rFonts w:cs="Times New Roman"/>
                <w:b/>
              </w:rPr>
            </w:pPr>
            <w:r w:rsidRPr="00653C8B">
              <w:rPr>
                <w:rFonts w:cs="Times New Roman"/>
                <w:b/>
              </w:rPr>
              <w:t>Центр физкультурно-спортивной работы по месту жительства</w:t>
            </w:r>
          </w:p>
          <w:p w:rsidR="00653C8B" w:rsidRPr="00653C8B" w:rsidRDefault="00653C8B" w:rsidP="00653C8B">
            <w:pPr>
              <w:widowControl/>
              <w:spacing w:after="0" w:line="240" w:lineRule="auto"/>
              <w:jc w:val="center"/>
              <w:rPr>
                <w:rFonts w:cs="Times New Roman"/>
                <w:b/>
              </w:rPr>
            </w:pPr>
            <w:r w:rsidRPr="00653C8B">
              <w:rPr>
                <w:rFonts w:cs="Times New Roman"/>
                <w:b/>
              </w:rPr>
              <w:t>«Восток»</w:t>
            </w:r>
          </w:p>
          <w:p w:rsidR="00653C8B" w:rsidRPr="00653C8B" w:rsidRDefault="00653C8B" w:rsidP="00653C8B">
            <w:pPr>
              <w:widowControl/>
              <w:spacing w:after="0" w:line="240" w:lineRule="auto"/>
              <w:jc w:val="center"/>
              <w:rPr>
                <w:rFonts w:cs="Times New Roman"/>
                <w:b/>
              </w:rPr>
            </w:pPr>
            <w:r w:rsidRPr="00653C8B">
              <w:rPr>
                <w:rFonts w:cs="Times New Roman"/>
                <w:b/>
              </w:rPr>
              <w:t>Юридический адрес/Фактический адрес:</w:t>
            </w:r>
          </w:p>
          <w:p w:rsidR="00653C8B" w:rsidRPr="00653C8B" w:rsidRDefault="00653C8B" w:rsidP="00653C8B">
            <w:pPr>
              <w:widowControl/>
              <w:spacing w:after="0" w:line="240" w:lineRule="auto"/>
              <w:jc w:val="center"/>
              <w:rPr>
                <w:rFonts w:cs="Times New Roman"/>
              </w:rPr>
            </w:pPr>
            <w:r w:rsidRPr="00653C8B">
              <w:rPr>
                <w:rFonts w:cs="Times New Roman"/>
              </w:rPr>
              <w:t>153048, г. Иваново, ул. Генерала Хлебникова, д.36</w:t>
            </w:r>
          </w:p>
          <w:p w:rsidR="00653C8B" w:rsidRPr="00653C8B" w:rsidRDefault="00653C8B" w:rsidP="00653C8B">
            <w:pPr>
              <w:widowControl/>
              <w:spacing w:after="0" w:line="240" w:lineRule="auto"/>
              <w:jc w:val="center"/>
              <w:rPr>
                <w:rFonts w:cs="Times New Roman"/>
              </w:rPr>
            </w:pPr>
            <w:r w:rsidRPr="00653C8B">
              <w:rPr>
                <w:rFonts w:cs="Times New Roman"/>
              </w:rPr>
              <w:t>ИНН/КПП 3702137266/370201001</w:t>
            </w:r>
          </w:p>
          <w:p w:rsidR="00653C8B" w:rsidRPr="00653C8B" w:rsidRDefault="00653C8B" w:rsidP="00653C8B">
            <w:pPr>
              <w:widowControl/>
              <w:spacing w:after="0" w:line="240" w:lineRule="auto"/>
              <w:jc w:val="center"/>
              <w:rPr>
                <w:rFonts w:cs="Times New Roman"/>
              </w:rPr>
            </w:pPr>
            <w:proofErr w:type="gramStart"/>
            <w:r w:rsidRPr="00653C8B">
              <w:rPr>
                <w:rFonts w:cs="Times New Roman"/>
              </w:rPr>
              <w:t>Р</w:t>
            </w:r>
            <w:proofErr w:type="gramEnd"/>
            <w:r w:rsidRPr="00653C8B">
              <w:rPr>
                <w:rFonts w:cs="Times New Roman"/>
              </w:rPr>
              <w:t>/с: 40701810900003000001</w:t>
            </w:r>
          </w:p>
          <w:p w:rsidR="00653C8B" w:rsidRPr="00653C8B" w:rsidRDefault="00653C8B" w:rsidP="00653C8B">
            <w:pPr>
              <w:widowControl/>
              <w:spacing w:after="0" w:line="240" w:lineRule="auto"/>
              <w:jc w:val="center"/>
              <w:rPr>
                <w:rFonts w:cs="Times New Roman"/>
              </w:rPr>
            </w:pPr>
            <w:r w:rsidRPr="00653C8B">
              <w:rPr>
                <w:rFonts w:cs="Times New Roman"/>
              </w:rPr>
              <w:t>Л /c: 005202001</w:t>
            </w:r>
          </w:p>
          <w:p w:rsidR="00653C8B" w:rsidRPr="00653C8B" w:rsidRDefault="00653C8B" w:rsidP="00653C8B">
            <w:pPr>
              <w:widowControl/>
              <w:spacing w:after="0" w:line="240" w:lineRule="auto"/>
              <w:jc w:val="center"/>
              <w:rPr>
                <w:rFonts w:cs="Times New Roman"/>
              </w:rPr>
            </w:pPr>
            <w:r w:rsidRPr="00653C8B">
              <w:rPr>
                <w:rFonts w:cs="Times New Roman"/>
              </w:rPr>
              <w:t>ОТДЕЛЕНИЕ ИВАНОВО г. Иваново</w:t>
            </w:r>
          </w:p>
          <w:p w:rsidR="00653C8B" w:rsidRPr="00653C8B" w:rsidRDefault="00653C8B" w:rsidP="00653C8B">
            <w:pPr>
              <w:widowControl/>
              <w:spacing w:after="0" w:line="240" w:lineRule="auto"/>
              <w:jc w:val="center"/>
              <w:rPr>
                <w:rFonts w:cs="Times New Roman"/>
              </w:rPr>
            </w:pPr>
            <w:r w:rsidRPr="00653C8B">
              <w:rPr>
                <w:rFonts w:cs="Times New Roman"/>
              </w:rPr>
              <w:t>БИК 042406001</w:t>
            </w:r>
          </w:p>
          <w:p w:rsidR="00653C8B" w:rsidRPr="00653C8B" w:rsidRDefault="00653C8B" w:rsidP="00653C8B">
            <w:pPr>
              <w:widowControl/>
              <w:spacing w:after="0" w:line="240" w:lineRule="auto"/>
              <w:jc w:val="center"/>
              <w:rPr>
                <w:rFonts w:cs="Times New Roman"/>
              </w:rPr>
            </w:pPr>
            <w:r w:rsidRPr="00653C8B">
              <w:rPr>
                <w:rFonts w:cs="Times New Roman"/>
              </w:rPr>
              <w:t>Телефон/ факс 8 (4932)56-86-09</w:t>
            </w: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r w:rsidRPr="00653C8B">
              <w:rPr>
                <w:rFonts w:cs="Times New Roman"/>
              </w:rPr>
              <w:t>___________________/</w:t>
            </w:r>
            <w:proofErr w:type="spellStart"/>
            <w:r w:rsidRPr="00653C8B">
              <w:rPr>
                <w:rFonts w:cs="Times New Roman"/>
              </w:rPr>
              <w:t>Д.А.Чикунов</w:t>
            </w:r>
            <w:proofErr w:type="spellEnd"/>
            <w:r w:rsidRPr="00653C8B">
              <w:rPr>
                <w:rFonts w:cs="Times New Roman"/>
              </w:rPr>
              <w:t>/</w:t>
            </w:r>
          </w:p>
          <w:p w:rsidR="00653C8B" w:rsidRPr="00653C8B" w:rsidRDefault="00653C8B" w:rsidP="00653C8B">
            <w:pPr>
              <w:widowControl/>
              <w:spacing w:after="0" w:line="240" w:lineRule="auto"/>
              <w:jc w:val="center"/>
              <w:rPr>
                <w:rFonts w:cs="Times New Roman"/>
              </w:rPr>
            </w:pPr>
            <w:r w:rsidRPr="00653C8B">
              <w:rPr>
                <w:rFonts w:cs="Times New Roman"/>
              </w:rPr>
              <w:t>М.П.</w:t>
            </w: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tabs>
                <w:tab w:val="num" w:pos="435"/>
                <w:tab w:val="right" w:pos="9976"/>
              </w:tabs>
              <w:spacing w:after="0" w:line="240" w:lineRule="auto"/>
              <w:ind w:hanging="426"/>
              <w:jc w:val="center"/>
              <w:rPr>
                <w:rFonts w:cs="Times New Roman"/>
              </w:rPr>
            </w:pPr>
          </w:p>
        </w:tc>
        <w:tc>
          <w:tcPr>
            <w:tcW w:w="5512" w:type="dxa"/>
            <w:vAlign w:val="center"/>
          </w:tcPr>
          <w:p w:rsidR="00653C8B" w:rsidRPr="00653C8B" w:rsidRDefault="00C02BD1" w:rsidP="00653C8B">
            <w:pPr>
              <w:widowControl/>
              <w:spacing w:after="0" w:line="240" w:lineRule="auto"/>
              <w:jc w:val="center"/>
              <w:rPr>
                <w:rFonts w:cs="Times New Roman"/>
                <w:b/>
              </w:rPr>
            </w:pPr>
            <w:r>
              <w:rPr>
                <w:rFonts w:cs="Times New Roman"/>
                <w:b/>
              </w:rPr>
              <w:t>ПОДРЯДЧИК</w:t>
            </w:r>
            <w:r w:rsidR="00653C8B" w:rsidRPr="00653C8B">
              <w:rPr>
                <w:rFonts w:cs="Times New Roman"/>
                <w:b/>
              </w:rPr>
              <w:t>:</w:t>
            </w:r>
          </w:p>
          <w:p w:rsidR="00653C8B" w:rsidRPr="00653C8B" w:rsidRDefault="00653C8B" w:rsidP="00653C8B">
            <w:pPr>
              <w:widowControl/>
              <w:spacing w:after="0" w:line="240" w:lineRule="auto"/>
              <w:jc w:val="center"/>
              <w:rPr>
                <w:rFonts w:cs="Times New Roman"/>
                <w:b/>
              </w:rPr>
            </w:pPr>
          </w:p>
          <w:p w:rsidR="00653C8B" w:rsidRPr="00653C8B" w:rsidRDefault="00653C8B" w:rsidP="00653C8B">
            <w:pPr>
              <w:widowControl/>
              <w:spacing w:after="0" w:line="240" w:lineRule="auto"/>
              <w:jc w:val="center"/>
              <w:rPr>
                <w:rFonts w:cs="Times New Roman"/>
                <w:b/>
              </w:rPr>
            </w:pPr>
          </w:p>
          <w:p w:rsidR="00653C8B" w:rsidRPr="00653C8B" w:rsidRDefault="00653C8B" w:rsidP="00653C8B">
            <w:pPr>
              <w:widowControl/>
              <w:spacing w:after="0" w:line="240" w:lineRule="auto"/>
              <w:jc w:val="center"/>
              <w:rPr>
                <w:rFonts w:cs="Times New Roman"/>
                <w:b/>
              </w:rPr>
            </w:pPr>
          </w:p>
          <w:p w:rsidR="00653C8B" w:rsidRPr="00653C8B" w:rsidRDefault="00653C8B" w:rsidP="00653C8B">
            <w:pPr>
              <w:widowControl/>
              <w:spacing w:after="0" w:line="240" w:lineRule="auto"/>
              <w:jc w:val="center"/>
              <w:rPr>
                <w:rFonts w:cs="Times New Roman"/>
                <w:b/>
              </w:rPr>
            </w:pPr>
          </w:p>
          <w:p w:rsidR="00653C8B" w:rsidRPr="00653C8B" w:rsidRDefault="00653C8B" w:rsidP="00653C8B">
            <w:pPr>
              <w:widowControl/>
              <w:spacing w:after="0" w:line="240" w:lineRule="auto"/>
              <w:jc w:val="center"/>
              <w:rPr>
                <w:rFonts w:cs="Times New Roman"/>
                <w:b/>
              </w:rPr>
            </w:pPr>
          </w:p>
          <w:p w:rsidR="00653C8B" w:rsidRPr="00653C8B" w:rsidRDefault="00653C8B" w:rsidP="003241EA">
            <w:pPr>
              <w:widowControl/>
              <w:spacing w:after="0" w:line="240" w:lineRule="auto"/>
              <w:rPr>
                <w:rFonts w:cs="Times New Roman"/>
                <w:b/>
              </w:rPr>
            </w:pPr>
            <w:r w:rsidRPr="00653C8B">
              <w:rPr>
                <w:rFonts w:cs="Times New Roman"/>
                <w:b/>
              </w:rPr>
              <w:t>Юридический адрес/ Фактический адрес:</w:t>
            </w: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3241EA">
            <w:pPr>
              <w:widowControl/>
              <w:spacing w:after="0" w:line="240" w:lineRule="auto"/>
              <w:rPr>
                <w:rFonts w:cs="Times New Roman"/>
              </w:rPr>
            </w:pPr>
            <w:r w:rsidRPr="00653C8B">
              <w:rPr>
                <w:rFonts w:cs="Times New Roman"/>
              </w:rPr>
              <w:t>___________________/________________/</w:t>
            </w:r>
          </w:p>
          <w:p w:rsidR="00653C8B" w:rsidRPr="00653C8B" w:rsidRDefault="00653C8B" w:rsidP="00653C8B">
            <w:pPr>
              <w:widowControl/>
              <w:spacing w:after="0" w:line="240" w:lineRule="auto"/>
              <w:jc w:val="center"/>
              <w:rPr>
                <w:rFonts w:cs="Times New Roman"/>
              </w:rPr>
            </w:pPr>
            <w:r w:rsidRPr="00653C8B">
              <w:rPr>
                <w:rFonts w:cs="Times New Roman"/>
              </w:rPr>
              <w:t>М.П.</w:t>
            </w: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p w:rsidR="00653C8B" w:rsidRPr="00653C8B" w:rsidRDefault="00653C8B" w:rsidP="00653C8B">
            <w:pPr>
              <w:widowControl/>
              <w:spacing w:after="0" w:line="240" w:lineRule="auto"/>
              <w:jc w:val="center"/>
              <w:rPr>
                <w:rFonts w:cs="Times New Roman"/>
              </w:rPr>
            </w:pPr>
          </w:p>
        </w:tc>
      </w:tr>
    </w:tbl>
    <w:p w:rsidR="003A39B5" w:rsidRDefault="003A39B5" w:rsidP="0021412E">
      <w:pPr>
        <w:spacing w:after="0" w:line="240" w:lineRule="auto"/>
        <w:ind w:left="6237"/>
      </w:pPr>
    </w:p>
    <w:p w:rsidR="00440193" w:rsidRDefault="00440193"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C02BD1" w:rsidRDefault="00C02BD1" w:rsidP="0021412E">
      <w:pPr>
        <w:spacing w:after="0" w:line="240" w:lineRule="auto"/>
        <w:ind w:left="6237"/>
      </w:pPr>
    </w:p>
    <w:p w:rsidR="00C02BD1" w:rsidRDefault="00C02BD1" w:rsidP="0021412E">
      <w:pPr>
        <w:spacing w:after="0" w:line="240" w:lineRule="auto"/>
        <w:ind w:left="6237"/>
      </w:pPr>
    </w:p>
    <w:p w:rsidR="00C02BD1" w:rsidRDefault="00C02BD1" w:rsidP="0021412E">
      <w:pPr>
        <w:spacing w:after="0" w:line="240" w:lineRule="auto"/>
        <w:ind w:left="6237"/>
      </w:pPr>
    </w:p>
    <w:p w:rsidR="003241EA" w:rsidRDefault="003241EA"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4E2D6A" w:rsidRDefault="003241EA" w:rsidP="003241EA">
      <w:pPr>
        <w:spacing w:after="0" w:line="240" w:lineRule="auto"/>
        <w:jc w:val="center"/>
      </w:pPr>
      <w:r>
        <w:t>Сметная документация</w:t>
      </w:r>
      <w:r w:rsidR="004E2D6A" w:rsidRPr="0021412E">
        <w:rPr>
          <w:rStyle w:val="affe"/>
          <w:iCs/>
          <w:vertAlign w:val="baseline"/>
        </w:rPr>
        <w:t>*</w:t>
      </w:r>
      <w:r>
        <w:t xml:space="preserve"> </w:t>
      </w:r>
    </w:p>
    <w:p w:rsidR="003241EA" w:rsidRDefault="003241EA" w:rsidP="003241EA">
      <w:pPr>
        <w:spacing w:after="0" w:line="240" w:lineRule="auto"/>
        <w:jc w:val="center"/>
      </w:pPr>
      <w:r>
        <w:t xml:space="preserve">(локальный сметный расчет, </w:t>
      </w:r>
      <w:r w:rsidRPr="00653C8B">
        <w:rPr>
          <w:rFonts w:cs="Times New Roman"/>
        </w:rPr>
        <w:t>ведомости объемов работ</w:t>
      </w:r>
      <w:r w:rsidR="004E2D6A">
        <w:rPr>
          <w:rFonts w:cs="Times New Roman"/>
        </w:rPr>
        <w:t>)</w:t>
      </w: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r w:rsidR="004E2D6A">
        <w:t>а</w:t>
      </w:r>
      <w:proofErr w:type="gramEnd"/>
      <w:r>
        <w:t xml:space="preserve"> отдельным файл</w:t>
      </w:r>
      <w:r w:rsidR="004E2D6A">
        <w:t>о</w:t>
      </w:r>
      <w:r>
        <w:t xml:space="preserve">м на сайте </w:t>
      </w:r>
      <w:hyperlink r:id="rId31" w:history="1">
        <w:r>
          <w:rPr>
            <w:rStyle w:val="afc"/>
            <w:lang w:val="en-US"/>
          </w:rPr>
          <w:t>www</w:t>
        </w:r>
        <w:r>
          <w:rPr>
            <w:rStyle w:val="afc"/>
          </w:rPr>
          <w:t>.zakupki.gov.ru</w:t>
        </w:r>
      </w:hyperlink>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C02BD1" w:rsidRDefault="00C02BD1"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853B4A" w:rsidRDefault="00853B4A" w:rsidP="00853B4A">
      <w:pPr>
        <w:ind w:firstLine="709"/>
        <w:jc w:val="both"/>
      </w:pPr>
      <w:r>
        <w:t xml:space="preserve">Все работы выполняются в соответствии со сметной документацией, размещенной на сайте </w:t>
      </w:r>
      <w:hyperlink r:id="rId32" w:history="1">
        <w:r>
          <w:rPr>
            <w:rStyle w:val="afc"/>
            <w:lang w:val="en-US"/>
          </w:rPr>
          <w:t>www</w:t>
        </w:r>
        <w:r>
          <w:rPr>
            <w:rStyle w:val="afc"/>
          </w:rPr>
          <w:t>.zakupki.gov.ru</w:t>
        </w:r>
      </w:hyperlink>
      <w: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5D3D30" w:rsidRPr="00D411BC" w:rsidRDefault="005D3D30" w:rsidP="005D3D30">
      <w:pPr>
        <w:suppressAutoHyphens w:val="0"/>
        <w:autoSpaceDE w:val="0"/>
        <w:autoSpaceDN w:val="0"/>
        <w:adjustRightInd w:val="0"/>
        <w:spacing w:after="0" w:line="240" w:lineRule="auto"/>
        <w:ind w:firstLine="720"/>
        <w:rPr>
          <w:rFonts w:cs="Times New Roman"/>
          <w:b/>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263E5B" w:rsidRDefault="00263E5B" w:rsidP="002D7F53">
      <w:pPr>
        <w:widowControl/>
        <w:spacing w:after="0" w:line="240" w:lineRule="auto"/>
        <w:jc w:val="both"/>
        <w:rPr>
          <w:i/>
          <w:color w:val="000000"/>
        </w:rPr>
      </w:pPr>
    </w:p>
    <w:tbl>
      <w:tblPr>
        <w:tblW w:w="10632" w:type="dxa"/>
        <w:tblInd w:w="-601" w:type="dxa"/>
        <w:tblLayout w:type="fixed"/>
        <w:tblLook w:val="0000" w:firstRow="0" w:lastRow="0" w:firstColumn="0" w:lastColumn="0" w:noHBand="0" w:noVBand="0"/>
      </w:tblPr>
      <w:tblGrid>
        <w:gridCol w:w="454"/>
        <w:gridCol w:w="10"/>
        <w:gridCol w:w="2690"/>
        <w:gridCol w:w="10"/>
        <w:gridCol w:w="7468"/>
      </w:tblGrid>
      <w:tr w:rsidR="00263E5B"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Default="00263E5B" w:rsidP="00263E5B">
            <w:pPr>
              <w:snapToGrid w:val="0"/>
              <w:spacing w:after="0" w:line="240" w:lineRule="auto"/>
              <w:jc w:val="center"/>
              <w:rPr>
                <w:b/>
                <w:sz w:val="22"/>
                <w:szCs w:val="22"/>
              </w:rPr>
            </w:pPr>
          </w:p>
          <w:p w:rsidR="00263E5B" w:rsidRDefault="00263E5B" w:rsidP="00263E5B">
            <w:pPr>
              <w:spacing w:after="0"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700" w:type="dxa"/>
            <w:gridSpan w:val="2"/>
            <w:tcBorders>
              <w:top w:val="single" w:sz="4" w:space="0" w:color="000000"/>
              <w:left w:val="single" w:sz="4" w:space="0" w:color="000000"/>
              <w:bottom w:val="single" w:sz="4" w:space="0" w:color="000000"/>
            </w:tcBorders>
            <w:shd w:val="clear" w:color="auto" w:fill="auto"/>
          </w:tcPr>
          <w:p w:rsidR="00263E5B" w:rsidRDefault="00263E5B" w:rsidP="00263E5B">
            <w:pPr>
              <w:snapToGrid w:val="0"/>
              <w:spacing w:after="0" w:line="240" w:lineRule="auto"/>
              <w:jc w:val="center"/>
              <w:rPr>
                <w:b/>
                <w:sz w:val="22"/>
                <w:szCs w:val="22"/>
              </w:rPr>
            </w:pPr>
          </w:p>
          <w:p w:rsidR="00263E5B" w:rsidRDefault="00263E5B" w:rsidP="00263E5B">
            <w:pPr>
              <w:spacing w:after="0" w:line="240" w:lineRule="auto"/>
              <w:jc w:val="center"/>
              <w:rPr>
                <w:b/>
                <w:sz w:val="22"/>
                <w:szCs w:val="22"/>
              </w:rPr>
            </w:pPr>
            <w:r w:rsidRPr="00263E5B">
              <w:rPr>
                <w:rFonts w:cs="Times New Roman"/>
                <w:b/>
                <w:sz w:val="22"/>
                <w:szCs w:val="22"/>
              </w:rPr>
              <w:t>Наименование товара, используемого при выполнении работ</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Default="00263E5B" w:rsidP="00263E5B">
            <w:pPr>
              <w:snapToGrid w:val="0"/>
              <w:spacing w:after="0" w:line="240" w:lineRule="auto"/>
              <w:jc w:val="center"/>
              <w:rPr>
                <w:b/>
                <w:sz w:val="22"/>
                <w:szCs w:val="22"/>
              </w:rPr>
            </w:pPr>
          </w:p>
          <w:p w:rsidR="00263E5B" w:rsidRDefault="00263E5B" w:rsidP="00263E5B">
            <w:pPr>
              <w:spacing w:after="0" w:line="240" w:lineRule="auto"/>
              <w:jc w:val="center"/>
              <w:rPr>
                <w:sz w:val="22"/>
                <w:szCs w:val="22"/>
              </w:rPr>
            </w:pPr>
            <w:r w:rsidRPr="001271DE">
              <w:rPr>
                <w:rFonts w:cs="Times New Roman"/>
                <w:b/>
                <w:sz w:val="22"/>
                <w:szCs w:val="22"/>
              </w:rPr>
              <w:t>Требуемые показатели товара</w:t>
            </w:r>
          </w:p>
        </w:tc>
      </w:tr>
      <w:tr w:rsidR="00263E5B" w:rsidRPr="00B1463F" w:rsidTr="00263E5B">
        <w:tc>
          <w:tcPr>
            <w:tcW w:w="464" w:type="dxa"/>
            <w:gridSpan w:val="2"/>
            <w:tcBorders>
              <w:top w:val="single" w:sz="4" w:space="0" w:color="000000"/>
              <w:left w:val="single" w:sz="4" w:space="0" w:color="000000"/>
              <w:bottom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p>
        </w:tc>
        <w:tc>
          <w:tcPr>
            <w:tcW w:w="2700" w:type="dxa"/>
            <w:gridSpan w:val="2"/>
            <w:tcBorders>
              <w:top w:val="single" w:sz="4" w:space="0" w:color="000000"/>
              <w:left w:val="single" w:sz="4" w:space="0" w:color="000000"/>
              <w:bottom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bCs/>
                <w:sz w:val="22"/>
                <w:szCs w:val="22"/>
              </w:rPr>
            </w:pPr>
            <w:r w:rsidRPr="00B1463F">
              <w:rPr>
                <w:sz w:val="22"/>
                <w:szCs w:val="22"/>
              </w:rPr>
              <w:t>Песок для строительных работ</w:t>
            </w:r>
          </w:p>
        </w:tc>
        <w:tc>
          <w:tcPr>
            <w:tcW w:w="7468" w:type="dxa"/>
            <w:tcBorders>
              <w:top w:val="single" w:sz="4" w:space="0" w:color="000000"/>
              <w:left w:val="single" w:sz="4" w:space="0" w:color="000000"/>
              <w:bottom w:val="single" w:sz="4" w:space="0" w:color="auto"/>
              <w:right w:val="single" w:sz="4" w:space="0" w:color="000000"/>
            </w:tcBorders>
            <w:shd w:val="clear" w:color="auto" w:fill="auto"/>
          </w:tcPr>
          <w:p w:rsidR="00263E5B" w:rsidRPr="00B1463F" w:rsidRDefault="00263E5B" w:rsidP="00263E5B">
            <w:pPr>
              <w:spacing w:after="0" w:line="240" w:lineRule="auto"/>
              <w:rPr>
                <w:bCs/>
                <w:sz w:val="22"/>
                <w:szCs w:val="22"/>
              </w:rPr>
            </w:pPr>
            <w:r w:rsidRPr="00B1463F">
              <w:rPr>
                <w:bCs/>
                <w:sz w:val="22"/>
                <w:szCs w:val="22"/>
              </w:rPr>
              <w:t>Марка песка, не менее</w:t>
            </w:r>
            <w:r w:rsidRPr="00B1463F">
              <w:rPr>
                <w:bCs/>
                <w:sz w:val="22"/>
                <w:szCs w:val="22"/>
              </w:rPr>
              <w:tab/>
            </w:r>
            <w:r w:rsidRPr="00B1463F">
              <w:rPr>
                <w:bCs/>
                <w:sz w:val="22"/>
                <w:szCs w:val="22"/>
              </w:rPr>
              <w:tab/>
            </w:r>
            <w:r w:rsidRPr="00B1463F">
              <w:rPr>
                <w:bCs/>
                <w:sz w:val="22"/>
                <w:szCs w:val="22"/>
              </w:rPr>
              <w:tab/>
            </w:r>
            <w:r w:rsidRPr="00B1463F">
              <w:rPr>
                <w:bCs/>
                <w:sz w:val="22"/>
                <w:szCs w:val="22"/>
              </w:rPr>
              <w:tab/>
              <w:t>1000</w:t>
            </w:r>
          </w:p>
          <w:p w:rsidR="00263E5B" w:rsidRPr="00B1463F" w:rsidRDefault="00263E5B" w:rsidP="00263E5B">
            <w:pPr>
              <w:spacing w:after="0" w:line="240" w:lineRule="auto"/>
              <w:rPr>
                <w:bCs/>
                <w:sz w:val="22"/>
                <w:szCs w:val="22"/>
              </w:rPr>
            </w:pPr>
            <w:r w:rsidRPr="00B1463F">
              <w:rPr>
                <w:bCs/>
                <w:sz w:val="22"/>
                <w:szCs w:val="22"/>
              </w:rPr>
              <w:t>Классы песка: I или II</w:t>
            </w:r>
          </w:p>
          <w:p w:rsidR="00263E5B" w:rsidRPr="00B1463F" w:rsidRDefault="00263E5B" w:rsidP="00263E5B">
            <w:pPr>
              <w:spacing w:after="0" w:line="240" w:lineRule="auto"/>
              <w:rPr>
                <w:bCs/>
                <w:sz w:val="22"/>
                <w:szCs w:val="22"/>
              </w:rPr>
            </w:pPr>
            <w:r w:rsidRPr="00B1463F">
              <w:rPr>
                <w:bCs/>
                <w:sz w:val="22"/>
                <w:szCs w:val="22"/>
              </w:rPr>
              <w:t xml:space="preserve">Группы по крупности песка: повышенной крупности или </w:t>
            </w:r>
            <w:proofErr w:type="gramStart"/>
            <w:r w:rsidRPr="00B1463F">
              <w:rPr>
                <w:bCs/>
                <w:sz w:val="22"/>
                <w:szCs w:val="22"/>
              </w:rPr>
              <w:t>крупный</w:t>
            </w:r>
            <w:proofErr w:type="gramEnd"/>
            <w:r w:rsidRPr="00B1463F">
              <w:rPr>
                <w:bCs/>
                <w:sz w:val="22"/>
                <w:szCs w:val="22"/>
              </w:rPr>
              <w:t xml:space="preserve"> или средний.</w:t>
            </w:r>
          </w:p>
          <w:p w:rsidR="00263E5B" w:rsidRPr="00B1463F" w:rsidRDefault="00263E5B" w:rsidP="00263E5B">
            <w:pPr>
              <w:spacing w:after="0" w:line="240" w:lineRule="auto"/>
              <w:rPr>
                <w:bCs/>
                <w:sz w:val="22"/>
                <w:szCs w:val="22"/>
              </w:rPr>
            </w:pPr>
            <w:r w:rsidRPr="00B1463F">
              <w:rPr>
                <w:bCs/>
                <w:sz w:val="22"/>
                <w:szCs w:val="22"/>
              </w:rPr>
              <w:t xml:space="preserve">Модуль крупности, не более, </w:t>
            </w:r>
            <w:proofErr w:type="spellStart"/>
            <w:r w:rsidRPr="00B1463F">
              <w:rPr>
                <w:bCs/>
                <w:sz w:val="22"/>
                <w:szCs w:val="22"/>
              </w:rPr>
              <w:t>Мк</w:t>
            </w:r>
            <w:proofErr w:type="spellEnd"/>
            <w:r w:rsidRPr="00B1463F">
              <w:rPr>
                <w:bCs/>
                <w:sz w:val="22"/>
                <w:szCs w:val="22"/>
              </w:rPr>
              <w:t xml:space="preserve">, </w:t>
            </w:r>
            <w:r w:rsidRPr="00B1463F">
              <w:rPr>
                <w:bCs/>
                <w:sz w:val="22"/>
                <w:szCs w:val="22"/>
              </w:rPr>
              <w:tab/>
            </w:r>
            <w:r w:rsidRPr="00B1463F">
              <w:rPr>
                <w:bCs/>
                <w:sz w:val="22"/>
                <w:szCs w:val="22"/>
              </w:rPr>
              <w:tab/>
              <w:t>3,5</w:t>
            </w:r>
          </w:p>
          <w:p w:rsidR="00263E5B" w:rsidRPr="00B1463F" w:rsidRDefault="00263E5B" w:rsidP="00263E5B">
            <w:pPr>
              <w:spacing w:after="0" w:line="240" w:lineRule="auto"/>
              <w:rPr>
                <w:bCs/>
                <w:sz w:val="22"/>
                <w:szCs w:val="22"/>
              </w:rPr>
            </w:pPr>
            <w:r w:rsidRPr="00B1463F">
              <w:rPr>
                <w:bCs/>
                <w:sz w:val="22"/>
                <w:szCs w:val="22"/>
              </w:rPr>
              <w:t xml:space="preserve">Полный остаток песка на сите с сеткой № 063, не менее: </w:t>
            </w:r>
            <w:r w:rsidRPr="00B1463F">
              <w:rPr>
                <w:bCs/>
                <w:sz w:val="22"/>
                <w:szCs w:val="22"/>
              </w:rPr>
              <w:tab/>
            </w:r>
            <w:r w:rsidRPr="00B1463F">
              <w:rPr>
                <w:bCs/>
                <w:sz w:val="22"/>
                <w:szCs w:val="22"/>
              </w:rPr>
              <w:tab/>
              <w:t>30</w:t>
            </w:r>
          </w:p>
          <w:p w:rsidR="00263E5B" w:rsidRPr="00B1463F" w:rsidRDefault="00263E5B" w:rsidP="00263E5B">
            <w:pPr>
              <w:spacing w:after="0" w:line="240" w:lineRule="auto"/>
              <w:rPr>
                <w:bCs/>
                <w:sz w:val="22"/>
                <w:szCs w:val="22"/>
              </w:rPr>
            </w:pPr>
            <w:r w:rsidRPr="00B1463F">
              <w:rPr>
                <w:bCs/>
                <w:sz w:val="22"/>
                <w:szCs w:val="22"/>
              </w:rPr>
              <w:t>Содержание пылевидных и глинистых частиц не должно превышать 10 (% по массе).</w:t>
            </w:r>
          </w:p>
          <w:p w:rsidR="00263E5B" w:rsidRPr="00B1463F" w:rsidRDefault="00263E5B" w:rsidP="00263E5B">
            <w:pPr>
              <w:spacing w:after="0" w:line="240" w:lineRule="auto"/>
              <w:rPr>
                <w:bCs/>
                <w:sz w:val="22"/>
                <w:szCs w:val="22"/>
              </w:rPr>
            </w:pPr>
            <w:r w:rsidRPr="00B1463F">
              <w:rPr>
                <w:bCs/>
                <w:sz w:val="22"/>
                <w:szCs w:val="22"/>
              </w:rPr>
              <w:t>Содержание глины в комках не должно превышать 1,0 (% по массе).</w:t>
            </w:r>
          </w:p>
          <w:p w:rsidR="00263E5B" w:rsidRPr="00B1463F" w:rsidRDefault="00263E5B" w:rsidP="00263E5B">
            <w:pPr>
              <w:spacing w:after="0" w:line="240" w:lineRule="auto"/>
              <w:rPr>
                <w:sz w:val="22"/>
                <w:szCs w:val="22"/>
              </w:rPr>
            </w:pPr>
            <w:r w:rsidRPr="00B1463F">
              <w:rPr>
                <w:bCs/>
                <w:sz w:val="22"/>
                <w:szCs w:val="22"/>
              </w:rPr>
              <w:t>Содержание зерен крупностью св. 10,  5  и  менее 0,16 мм не должно превышать значений: св. 10 мм – 5 (% по массе), св. 5 мм – 15 (% по массе), менее 0,16 мм –15 (% по массе).</w:t>
            </w:r>
            <w:r w:rsidRPr="00B1463F">
              <w:rPr>
                <w:bCs/>
                <w:sz w:val="22"/>
                <w:szCs w:val="22"/>
              </w:rPr>
              <w:tab/>
            </w:r>
          </w:p>
        </w:tc>
      </w:tr>
      <w:tr w:rsidR="00263E5B" w:rsidRPr="00B1463F" w:rsidTr="00263E5B">
        <w:tc>
          <w:tcPr>
            <w:tcW w:w="464"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b/>
                <w:sz w:val="22"/>
                <w:szCs w:val="22"/>
              </w:rPr>
            </w:pPr>
            <w:r w:rsidRPr="00B1463F">
              <w:rPr>
                <w:sz w:val="22"/>
                <w:szCs w:val="22"/>
              </w:rPr>
              <w:t>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jc w:val="both"/>
              <w:rPr>
                <w:b/>
                <w:sz w:val="22"/>
                <w:szCs w:val="22"/>
              </w:rPr>
            </w:pPr>
          </w:p>
          <w:p w:rsidR="00263E5B" w:rsidRPr="00B1463F" w:rsidRDefault="00263E5B" w:rsidP="00263E5B">
            <w:pPr>
              <w:spacing w:after="0" w:line="240" w:lineRule="auto"/>
              <w:jc w:val="both"/>
              <w:rPr>
                <w:sz w:val="22"/>
                <w:szCs w:val="22"/>
              </w:rPr>
            </w:pPr>
            <w:r w:rsidRPr="00B1463F">
              <w:rPr>
                <w:sz w:val="22"/>
                <w:szCs w:val="22"/>
              </w:rPr>
              <w:t>Бетон тяжелый</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pacing w:after="0" w:line="240" w:lineRule="auto"/>
              <w:jc w:val="both"/>
              <w:rPr>
                <w:sz w:val="22"/>
                <w:szCs w:val="22"/>
              </w:rPr>
            </w:pPr>
            <w:r w:rsidRPr="00B1463F">
              <w:rPr>
                <w:sz w:val="22"/>
                <w:szCs w:val="22"/>
              </w:rPr>
              <w:t>Класс бетона не ниже</w:t>
            </w:r>
            <w:proofErr w:type="gramStart"/>
            <w:r w:rsidRPr="00B1463F">
              <w:rPr>
                <w:sz w:val="22"/>
                <w:szCs w:val="22"/>
              </w:rPr>
              <w:t xml:space="preserve"> В</w:t>
            </w:r>
            <w:proofErr w:type="gramEnd"/>
            <w:r w:rsidRPr="00B1463F">
              <w:rPr>
                <w:sz w:val="22"/>
                <w:szCs w:val="22"/>
              </w:rPr>
              <w:t xml:space="preserve"> 7,5 (М100). </w:t>
            </w:r>
          </w:p>
          <w:p w:rsidR="00263E5B" w:rsidRPr="00B1463F" w:rsidRDefault="00263E5B" w:rsidP="00263E5B">
            <w:pPr>
              <w:spacing w:after="0" w:line="240" w:lineRule="auto"/>
              <w:jc w:val="both"/>
              <w:rPr>
                <w:sz w:val="22"/>
                <w:szCs w:val="22"/>
              </w:rPr>
            </w:pPr>
            <w:r w:rsidRPr="00B1463F">
              <w:rPr>
                <w:sz w:val="22"/>
                <w:szCs w:val="22"/>
              </w:rPr>
              <w:t xml:space="preserve">Морозостойкость, не менее </w:t>
            </w:r>
            <w:r w:rsidRPr="00B1463F">
              <w:rPr>
                <w:sz w:val="22"/>
                <w:szCs w:val="22"/>
                <w:lang w:val="en-US"/>
              </w:rPr>
              <w:t>F</w:t>
            </w:r>
            <w:r w:rsidRPr="00B1463F">
              <w:rPr>
                <w:sz w:val="22"/>
                <w:szCs w:val="22"/>
              </w:rPr>
              <w:t>50</w:t>
            </w:r>
          </w:p>
          <w:p w:rsidR="00263E5B" w:rsidRPr="00B1463F" w:rsidRDefault="00263E5B" w:rsidP="00263E5B">
            <w:pPr>
              <w:spacing w:after="0" w:line="240" w:lineRule="auto"/>
              <w:jc w:val="both"/>
              <w:rPr>
                <w:sz w:val="22"/>
                <w:szCs w:val="22"/>
              </w:rPr>
            </w:pPr>
            <w:r w:rsidRPr="00B1463F">
              <w:rPr>
                <w:sz w:val="22"/>
                <w:szCs w:val="22"/>
              </w:rPr>
              <w:t xml:space="preserve">Водонепроницаемость, не менее </w:t>
            </w:r>
            <w:r w:rsidRPr="00B1463F">
              <w:rPr>
                <w:sz w:val="22"/>
                <w:szCs w:val="22"/>
                <w:lang w:val="en-US"/>
              </w:rPr>
              <w:t>W</w:t>
            </w:r>
            <w:r w:rsidRPr="00B1463F">
              <w:rPr>
                <w:sz w:val="22"/>
                <w:szCs w:val="22"/>
              </w:rPr>
              <w:t>2</w:t>
            </w:r>
          </w:p>
          <w:p w:rsidR="00263E5B" w:rsidRPr="00B1463F" w:rsidRDefault="00263E5B" w:rsidP="00263E5B">
            <w:pPr>
              <w:spacing w:after="0" w:line="240" w:lineRule="auto"/>
              <w:jc w:val="both"/>
              <w:rPr>
                <w:sz w:val="22"/>
                <w:szCs w:val="22"/>
              </w:rPr>
            </w:pPr>
            <w:r w:rsidRPr="00B1463F">
              <w:rPr>
                <w:sz w:val="22"/>
                <w:szCs w:val="22"/>
              </w:rPr>
              <w:t>Плотность от 1800 до 2500 кг/м</w:t>
            </w:r>
            <w:r w:rsidRPr="00B1463F">
              <w:rPr>
                <w:sz w:val="22"/>
                <w:szCs w:val="22"/>
                <w:vertAlign w:val="superscript"/>
              </w:rPr>
              <w:t>3</w:t>
            </w:r>
          </w:p>
          <w:p w:rsidR="00263E5B" w:rsidRPr="00B1463F" w:rsidRDefault="00263E5B" w:rsidP="00263E5B">
            <w:pPr>
              <w:spacing w:after="0" w:line="240" w:lineRule="auto"/>
              <w:jc w:val="both"/>
              <w:rPr>
                <w:sz w:val="22"/>
                <w:szCs w:val="22"/>
              </w:rPr>
            </w:pPr>
            <w:r w:rsidRPr="00B1463F">
              <w:rPr>
                <w:sz w:val="22"/>
                <w:szCs w:val="22"/>
              </w:rPr>
              <w:t>Средняя прочность бетона: от 196,5 до 294,7 кгс/см</w:t>
            </w:r>
            <w:proofErr w:type="gramStart"/>
            <w:r w:rsidRPr="00B1463F">
              <w:rPr>
                <w:sz w:val="22"/>
                <w:szCs w:val="22"/>
                <w:vertAlign w:val="superscript"/>
              </w:rPr>
              <w:t>2</w:t>
            </w:r>
            <w:proofErr w:type="gramEnd"/>
            <w:r w:rsidRPr="00B1463F">
              <w:rPr>
                <w:sz w:val="22"/>
                <w:szCs w:val="22"/>
              </w:rPr>
              <w:t>.</w:t>
            </w:r>
          </w:p>
          <w:p w:rsidR="00263E5B" w:rsidRPr="00B1463F" w:rsidRDefault="00263E5B" w:rsidP="00263E5B">
            <w:pPr>
              <w:spacing w:after="0" w:line="240" w:lineRule="auto"/>
              <w:jc w:val="both"/>
              <w:rPr>
                <w:sz w:val="22"/>
                <w:szCs w:val="22"/>
              </w:rPr>
            </w:pPr>
            <w:r w:rsidRPr="00B1463F">
              <w:rPr>
                <w:sz w:val="22"/>
                <w:szCs w:val="22"/>
              </w:rPr>
              <w:t xml:space="preserve">Наибольшая крупность заполнителя, </w:t>
            </w:r>
            <w:proofErr w:type="gramStart"/>
            <w:r w:rsidRPr="00B1463F">
              <w:rPr>
                <w:sz w:val="22"/>
                <w:szCs w:val="22"/>
              </w:rPr>
              <w:t>мм</w:t>
            </w:r>
            <w:proofErr w:type="gramEnd"/>
            <w:r w:rsidRPr="00B1463F">
              <w:rPr>
                <w:sz w:val="22"/>
                <w:szCs w:val="22"/>
              </w:rPr>
              <w:t xml:space="preserve">.: </w:t>
            </w:r>
            <w:r w:rsidRPr="00B1463F">
              <w:rPr>
                <w:sz w:val="22"/>
                <w:szCs w:val="22"/>
              </w:rPr>
              <w:tab/>
            </w:r>
            <w:r w:rsidRPr="00B1463F">
              <w:rPr>
                <w:sz w:val="22"/>
                <w:szCs w:val="22"/>
              </w:rPr>
              <w:tab/>
              <w:t>10</w:t>
            </w:r>
          </w:p>
          <w:p w:rsidR="00263E5B" w:rsidRPr="00B1463F" w:rsidRDefault="00263E5B" w:rsidP="00263E5B">
            <w:pPr>
              <w:spacing w:after="0" w:line="240" w:lineRule="auto"/>
              <w:jc w:val="both"/>
              <w:rPr>
                <w:sz w:val="22"/>
                <w:szCs w:val="22"/>
              </w:rPr>
            </w:pPr>
            <w:r w:rsidRPr="00B1463F">
              <w:rPr>
                <w:sz w:val="22"/>
                <w:szCs w:val="22"/>
              </w:rPr>
              <w:t>Фракция крупного заполнителя (в диапазоне)</w:t>
            </w:r>
            <w:r w:rsidRPr="00B1463F">
              <w:rPr>
                <w:sz w:val="22"/>
                <w:szCs w:val="22"/>
              </w:rPr>
              <w:tab/>
              <w:t xml:space="preserve">от 5(3) до 10 </w:t>
            </w:r>
          </w:p>
          <w:p w:rsidR="00263E5B" w:rsidRPr="00B1463F" w:rsidRDefault="00263E5B" w:rsidP="00263E5B">
            <w:pPr>
              <w:spacing w:after="0" w:line="240" w:lineRule="auto"/>
              <w:jc w:val="both"/>
              <w:rPr>
                <w:spacing w:val="2"/>
                <w:sz w:val="22"/>
                <w:szCs w:val="22"/>
              </w:rPr>
            </w:pPr>
            <w:r w:rsidRPr="00B1463F">
              <w:rPr>
                <w:sz w:val="22"/>
                <w:szCs w:val="22"/>
              </w:rPr>
              <w:t>Содержание фракций в крупном заполнителе, % массы: 100</w:t>
            </w:r>
          </w:p>
          <w:p w:rsidR="00263E5B" w:rsidRDefault="00263E5B" w:rsidP="00263E5B">
            <w:pPr>
              <w:spacing w:after="0" w:line="240" w:lineRule="auto"/>
              <w:jc w:val="both"/>
              <w:rPr>
                <w:spacing w:val="2"/>
                <w:sz w:val="22"/>
                <w:szCs w:val="22"/>
              </w:rPr>
            </w:pPr>
            <w:r w:rsidRPr="00B1463F">
              <w:rPr>
                <w:spacing w:val="2"/>
                <w:sz w:val="22"/>
                <w:szCs w:val="22"/>
              </w:rPr>
              <w:t>Содержание пылевидных и глинистых частиц в щебне из изверженных и метаморфических пород, щебне из гравия и в гравии не должно превышать 1% массы.</w:t>
            </w:r>
          </w:p>
          <w:p w:rsidR="00263E5B" w:rsidRPr="00B1463F" w:rsidRDefault="00263E5B" w:rsidP="00263E5B">
            <w:pPr>
              <w:spacing w:after="0" w:line="240" w:lineRule="auto"/>
              <w:jc w:val="both"/>
              <w:rPr>
                <w:sz w:val="22"/>
                <w:szCs w:val="22"/>
              </w:rPr>
            </w:pPr>
            <w:r w:rsidRPr="00B1463F">
              <w:rPr>
                <w:spacing w:val="2"/>
                <w:sz w:val="22"/>
                <w:szCs w:val="22"/>
              </w:rPr>
              <w:t>Содержание зерен пластинчатой (лещадной) и игловатой формы в крупном заполнителе не должно превышать 35% массы.</w:t>
            </w:r>
          </w:p>
        </w:tc>
      </w:tr>
      <w:tr w:rsidR="00263E5B" w:rsidRPr="00B1463F" w:rsidTr="00263E5B">
        <w:tc>
          <w:tcPr>
            <w:tcW w:w="464" w:type="dxa"/>
            <w:gridSpan w:val="2"/>
            <w:tcBorders>
              <w:top w:val="single" w:sz="4" w:space="0" w:color="auto"/>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rFonts w:eastAsia="Calibri"/>
                <w:b/>
                <w:color w:val="000000"/>
                <w:kern w:val="1"/>
                <w:sz w:val="22"/>
                <w:szCs w:val="22"/>
                <w:lang w:eastAsia="ru-RU"/>
              </w:rPr>
            </w:pPr>
            <w:r w:rsidRPr="00B1463F">
              <w:rPr>
                <w:sz w:val="22"/>
                <w:szCs w:val="22"/>
              </w:rPr>
              <w:t>3</w:t>
            </w:r>
          </w:p>
        </w:tc>
        <w:tc>
          <w:tcPr>
            <w:tcW w:w="2700" w:type="dxa"/>
            <w:gridSpan w:val="2"/>
            <w:tcBorders>
              <w:top w:val="single" w:sz="4" w:space="0" w:color="auto"/>
              <w:left w:val="single" w:sz="4" w:space="0" w:color="000000"/>
              <w:bottom w:val="single" w:sz="4" w:space="0" w:color="000000"/>
            </w:tcBorders>
            <w:shd w:val="clear" w:color="auto" w:fill="auto"/>
          </w:tcPr>
          <w:p w:rsidR="00263E5B" w:rsidRPr="00B1463F" w:rsidRDefault="00263E5B" w:rsidP="00263E5B">
            <w:pPr>
              <w:keepNext/>
              <w:shd w:val="clear" w:color="auto" w:fill="FFFFFF"/>
              <w:snapToGrid w:val="0"/>
              <w:spacing w:after="0" w:line="240" w:lineRule="auto"/>
              <w:jc w:val="both"/>
              <w:rPr>
                <w:rFonts w:eastAsia="Calibri"/>
                <w:b/>
                <w:color w:val="000000"/>
                <w:kern w:val="1"/>
                <w:sz w:val="22"/>
                <w:szCs w:val="22"/>
                <w:lang w:eastAsia="ru-RU"/>
              </w:rPr>
            </w:pPr>
          </w:p>
          <w:p w:rsidR="00263E5B" w:rsidRPr="00B1463F" w:rsidRDefault="00263E5B" w:rsidP="00263E5B">
            <w:pPr>
              <w:spacing w:after="0" w:line="240" w:lineRule="auto"/>
              <w:rPr>
                <w:color w:val="000000"/>
                <w:sz w:val="22"/>
                <w:szCs w:val="22"/>
                <w:lang w:eastAsia="ru-RU"/>
              </w:rPr>
            </w:pPr>
            <w:r w:rsidRPr="00B1463F">
              <w:rPr>
                <w:bCs/>
                <w:sz w:val="22"/>
                <w:szCs w:val="22"/>
                <w:lang w:eastAsia="ru-RU"/>
              </w:rPr>
              <w:t>Трубы стальные квадратные</w:t>
            </w:r>
          </w:p>
        </w:tc>
        <w:tc>
          <w:tcPr>
            <w:tcW w:w="7468" w:type="dxa"/>
            <w:tcBorders>
              <w:top w:val="single" w:sz="4" w:space="0" w:color="auto"/>
              <w:left w:val="single" w:sz="4" w:space="0" w:color="000000"/>
              <w:bottom w:val="single" w:sz="4" w:space="0" w:color="000000"/>
              <w:right w:val="single" w:sz="4" w:space="0" w:color="000000"/>
            </w:tcBorders>
            <w:shd w:val="clear" w:color="auto" w:fill="auto"/>
          </w:tcPr>
          <w:p w:rsidR="00263E5B" w:rsidRPr="00B1463F" w:rsidRDefault="00263E5B" w:rsidP="00263E5B">
            <w:pPr>
              <w:spacing w:after="0" w:line="240" w:lineRule="auto"/>
              <w:jc w:val="both"/>
              <w:rPr>
                <w:sz w:val="22"/>
                <w:szCs w:val="22"/>
                <w:lang w:eastAsia="ru-RU"/>
              </w:rPr>
            </w:pPr>
            <w:r w:rsidRPr="00B1463F">
              <w:rPr>
                <w:color w:val="000000"/>
                <w:sz w:val="22"/>
                <w:szCs w:val="22"/>
                <w:lang w:eastAsia="ru-RU"/>
              </w:rPr>
              <w:t>Трубы должны быть холоднодеформированными</w:t>
            </w:r>
            <w:r>
              <w:rPr>
                <w:color w:val="000000"/>
                <w:sz w:val="22"/>
                <w:szCs w:val="22"/>
                <w:lang w:eastAsia="ru-RU"/>
              </w:rPr>
              <w:t xml:space="preserve"> или</w:t>
            </w:r>
            <w:r w:rsidRPr="00B1463F">
              <w:rPr>
                <w:color w:val="000000"/>
                <w:sz w:val="22"/>
                <w:szCs w:val="22"/>
                <w:lang w:eastAsia="ru-RU"/>
              </w:rPr>
              <w:t xml:space="preserve"> горячедеформированными или электросварными.</w:t>
            </w:r>
          </w:p>
          <w:p w:rsidR="00263E5B" w:rsidRPr="00B1463F" w:rsidRDefault="00263E5B" w:rsidP="00263E5B">
            <w:pPr>
              <w:spacing w:after="0" w:line="240" w:lineRule="auto"/>
              <w:jc w:val="both"/>
              <w:rPr>
                <w:sz w:val="22"/>
                <w:szCs w:val="22"/>
                <w:lang w:eastAsia="ru-RU"/>
              </w:rPr>
            </w:pPr>
            <w:r w:rsidRPr="00B1463F">
              <w:rPr>
                <w:sz w:val="22"/>
                <w:szCs w:val="22"/>
                <w:lang w:eastAsia="ru-RU"/>
              </w:rPr>
              <w:t xml:space="preserve">Размер, </w:t>
            </w:r>
            <w:proofErr w:type="gramStart"/>
            <w:r w:rsidRPr="00B1463F">
              <w:rPr>
                <w:sz w:val="22"/>
                <w:szCs w:val="22"/>
                <w:lang w:eastAsia="ru-RU"/>
              </w:rPr>
              <w:t>мм</w:t>
            </w:r>
            <w:proofErr w:type="gramEnd"/>
            <w:r w:rsidRPr="00B1463F">
              <w:rPr>
                <w:sz w:val="22"/>
                <w:szCs w:val="22"/>
                <w:lang w:eastAsia="ru-RU"/>
              </w:rPr>
              <w:t xml:space="preserve">.:                                       </w:t>
            </w:r>
            <w:r w:rsidRPr="00B1463F">
              <w:rPr>
                <w:sz w:val="22"/>
                <w:szCs w:val="22"/>
                <w:lang w:eastAsia="ru-RU"/>
              </w:rPr>
              <w:tab/>
            </w:r>
            <w:r w:rsidRPr="00B1463F">
              <w:rPr>
                <w:sz w:val="22"/>
                <w:szCs w:val="22"/>
                <w:lang w:eastAsia="ru-RU"/>
              </w:rPr>
              <w:tab/>
              <w:t xml:space="preserve">          80х80 </w:t>
            </w:r>
          </w:p>
          <w:p w:rsidR="00263E5B" w:rsidRPr="00B1463F" w:rsidRDefault="00263E5B" w:rsidP="00263E5B">
            <w:pPr>
              <w:spacing w:after="0" w:line="240" w:lineRule="auto"/>
              <w:jc w:val="both"/>
              <w:rPr>
                <w:sz w:val="22"/>
                <w:szCs w:val="22"/>
                <w:lang w:eastAsia="ru-RU"/>
              </w:rPr>
            </w:pPr>
            <w:r w:rsidRPr="00B1463F">
              <w:rPr>
                <w:sz w:val="22"/>
                <w:szCs w:val="22"/>
                <w:lang w:eastAsia="ru-RU"/>
              </w:rPr>
              <w:t xml:space="preserve">Толщина стенки, </w:t>
            </w:r>
            <w:proofErr w:type="gramStart"/>
            <w:r w:rsidRPr="00B1463F">
              <w:rPr>
                <w:sz w:val="22"/>
                <w:szCs w:val="22"/>
                <w:lang w:eastAsia="ru-RU"/>
              </w:rPr>
              <w:t>мм</w:t>
            </w:r>
            <w:proofErr w:type="gramEnd"/>
            <w:r w:rsidRPr="00B1463F">
              <w:rPr>
                <w:sz w:val="22"/>
                <w:szCs w:val="22"/>
                <w:lang w:eastAsia="ru-RU"/>
              </w:rPr>
              <w:t xml:space="preserve">.:                                          </w:t>
            </w:r>
            <w:r>
              <w:rPr>
                <w:sz w:val="22"/>
                <w:szCs w:val="22"/>
                <w:lang w:eastAsia="ru-RU"/>
              </w:rPr>
              <w:t xml:space="preserve">      </w:t>
            </w:r>
            <w:r w:rsidRPr="00B1463F">
              <w:rPr>
                <w:sz w:val="22"/>
                <w:szCs w:val="22"/>
                <w:lang w:eastAsia="ru-RU"/>
              </w:rPr>
              <w:t>от 3 до 11</w:t>
            </w:r>
          </w:p>
          <w:p w:rsidR="00263E5B" w:rsidRPr="00B1463F" w:rsidRDefault="00263E5B" w:rsidP="00263E5B">
            <w:pPr>
              <w:spacing w:after="0" w:line="240" w:lineRule="auto"/>
              <w:jc w:val="both"/>
              <w:rPr>
                <w:sz w:val="22"/>
                <w:szCs w:val="22"/>
                <w:lang w:eastAsia="ru-RU"/>
              </w:rPr>
            </w:pPr>
            <w:r w:rsidRPr="00B1463F">
              <w:rPr>
                <w:sz w:val="22"/>
                <w:szCs w:val="22"/>
                <w:lang w:eastAsia="ru-RU"/>
              </w:rPr>
              <w:t>Площадь</w:t>
            </w:r>
            <w:r>
              <w:rPr>
                <w:sz w:val="22"/>
                <w:szCs w:val="22"/>
                <w:lang w:eastAsia="ru-RU"/>
              </w:rPr>
              <w:t xml:space="preserve"> сечения, не более, см.:     </w:t>
            </w:r>
            <w:r>
              <w:rPr>
                <w:sz w:val="22"/>
                <w:szCs w:val="22"/>
                <w:lang w:eastAsia="ru-RU"/>
              </w:rPr>
              <w:tab/>
            </w:r>
            <w:r>
              <w:rPr>
                <w:sz w:val="22"/>
                <w:szCs w:val="22"/>
                <w:lang w:eastAsia="ru-RU"/>
              </w:rPr>
              <w:tab/>
              <w:t xml:space="preserve">           </w:t>
            </w:r>
            <w:r w:rsidRPr="00B1463F">
              <w:rPr>
                <w:sz w:val="22"/>
                <w:szCs w:val="22"/>
                <w:lang w:eastAsia="ru-RU"/>
              </w:rPr>
              <w:t>28,28</w:t>
            </w:r>
          </w:p>
          <w:p w:rsidR="00263E5B" w:rsidRPr="00B1463F" w:rsidRDefault="00263E5B" w:rsidP="00263E5B">
            <w:pPr>
              <w:spacing w:after="0" w:line="240" w:lineRule="auto"/>
              <w:jc w:val="both"/>
              <w:rPr>
                <w:sz w:val="22"/>
                <w:szCs w:val="22"/>
              </w:rPr>
            </w:pPr>
            <w:r w:rsidRPr="00B1463F">
              <w:rPr>
                <w:sz w:val="22"/>
                <w:szCs w:val="22"/>
                <w:lang w:eastAsia="ru-RU"/>
              </w:rPr>
              <w:t xml:space="preserve">Масса 1 м должна быть не менее, кг                       </w:t>
            </w:r>
            <w:r>
              <w:rPr>
                <w:sz w:val="22"/>
                <w:szCs w:val="22"/>
                <w:lang w:eastAsia="ru-RU"/>
              </w:rPr>
              <w:t xml:space="preserve">    </w:t>
            </w:r>
            <w:r w:rsidRPr="00B1463F">
              <w:rPr>
                <w:sz w:val="22"/>
                <w:szCs w:val="22"/>
                <w:lang w:eastAsia="ru-RU"/>
              </w:rPr>
              <w:t>7,13</w:t>
            </w:r>
          </w:p>
        </w:tc>
      </w:tr>
      <w:tr w:rsidR="00263E5B" w:rsidRPr="000249FB" w:rsidTr="00263E5B">
        <w:tc>
          <w:tcPr>
            <w:tcW w:w="454" w:type="dxa"/>
            <w:tcBorders>
              <w:top w:val="single" w:sz="4" w:space="0" w:color="000000"/>
              <w:left w:val="single" w:sz="4" w:space="0" w:color="000000"/>
              <w:bottom w:val="single" w:sz="4" w:space="0" w:color="000000"/>
            </w:tcBorders>
            <w:shd w:val="clear" w:color="auto" w:fill="auto"/>
          </w:tcPr>
          <w:p w:rsidR="00263E5B" w:rsidRPr="000249FB" w:rsidRDefault="00263E5B" w:rsidP="00263E5B">
            <w:pPr>
              <w:snapToGrid w:val="0"/>
              <w:spacing w:after="0" w:line="240" w:lineRule="auto"/>
              <w:jc w:val="center"/>
              <w:rPr>
                <w:sz w:val="22"/>
                <w:szCs w:val="22"/>
              </w:rPr>
            </w:pPr>
          </w:p>
          <w:p w:rsidR="00263E5B" w:rsidRPr="000249FB" w:rsidRDefault="00263E5B" w:rsidP="00263E5B">
            <w:pPr>
              <w:snapToGrid w:val="0"/>
              <w:spacing w:after="0" w:line="240" w:lineRule="auto"/>
              <w:jc w:val="center"/>
              <w:rPr>
                <w:sz w:val="22"/>
                <w:szCs w:val="22"/>
              </w:rPr>
            </w:pPr>
            <w:r>
              <w:rPr>
                <w:sz w:val="22"/>
                <w:szCs w:val="22"/>
              </w:rPr>
              <w:t>4</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0249FB" w:rsidRDefault="00263E5B" w:rsidP="00263E5B">
            <w:pPr>
              <w:autoSpaceDE w:val="0"/>
              <w:spacing w:after="0" w:line="240" w:lineRule="auto"/>
              <w:jc w:val="both"/>
              <w:rPr>
                <w:sz w:val="22"/>
                <w:szCs w:val="22"/>
              </w:rPr>
            </w:pPr>
          </w:p>
          <w:p w:rsidR="00263E5B" w:rsidRPr="000249FB" w:rsidRDefault="00263E5B" w:rsidP="00263E5B">
            <w:pPr>
              <w:autoSpaceDE w:val="0"/>
              <w:spacing w:after="0" w:line="240" w:lineRule="auto"/>
              <w:jc w:val="both"/>
              <w:rPr>
                <w:sz w:val="22"/>
                <w:szCs w:val="22"/>
              </w:rPr>
            </w:pPr>
            <w:r w:rsidRPr="000249FB">
              <w:rPr>
                <w:sz w:val="22"/>
                <w:szCs w:val="22"/>
              </w:rPr>
              <w:t>Уголок равнополочный</w:t>
            </w:r>
          </w:p>
        </w:tc>
        <w:tc>
          <w:tcPr>
            <w:tcW w:w="7478" w:type="dxa"/>
            <w:gridSpan w:val="2"/>
            <w:tcBorders>
              <w:top w:val="single" w:sz="4" w:space="0" w:color="000000"/>
              <w:left w:val="single" w:sz="4" w:space="0" w:color="000000"/>
              <w:bottom w:val="single" w:sz="4" w:space="0" w:color="000000"/>
              <w:right w:val="single" w:sz="4" w:space="0" w:color="000000"/>
            </w:tcBorders>
            <w:shd w:val="clear" w:color="auto" w:fill="auto"/>
          </w:tcPr>
          <w:p w:rsidR="00263E5B" w:rsidRPr="000249FB" w:rsidRDefault="00263E5B" w:rsidP="00263E5B">
            <w:pPr>
              <w:autoSpaceDE w:val="0"/>
              <w:spacing w:after="0" w:line="240" w:lineRule="auto"/>
              <w:jc w:val="both"/>
              <w:rPr>
                <w:sz w:val="22"/>
                <w:szCs w:val="22"/>
              </w:rPr>
            </w:pPr>
            <w:r w:rsidRPr="000249FB">
              <w:rPr>
                <w:sz w:val="22"/>
                <w:szCs w:val="22"/>
              </w:rPr>
              <w:t>Плотность стали, не менее,</w:t>
            </w:r>
            <w:r w:rsidRPr="000249FB">
              <w:rPr>
                <w:sz w:val="22"/>
                <w:szCs w:val="22"/>
              </w:rPr>
              <w:tab/>
            </w:r>
            <w:proofErr w:type="gramStart"/>
            <w:r w:rsidRPr="000249FB">
              <w:rPr>
                <w:sz w:val="22"/>
                <w:szCs w:val="22"/>
              </w:rPr>
              <w:t>г</w:t>
            </w:r>
            <w:proofErr w:type="gramEnd"/>
            <w:r w:rsidRPr="000249FB">
              <w:rPr>
                <w:sz w:val="22"/>
                <w:szCs w:val="22"/>
              </w:rPr>
              <w:t>/см</w:t>
            </w:r>
            <w:r w:rsidRPr="00263E5B">
              <w:rPr>
                <w:sz w:val="22"/>
                <w:szCs w:val="22"/>
                <w:vertAlign w:val="superscript"/>
              </w:rPr>
              <w:t>3</w:t>
            </w:r>
            <w:r w:rsidRPr="000249FB">
              <w:rPr>
                <w:sz w:val="22"/>
                <w:szCs w:val="22"/>
              </w:rPr>
              <w:tab/>
            </w:r>
            <w:r w:rsidRPr="000249FB">
              <w:rPr>
                <w:sz w:val="22"/>
                <w:szCs w:val="22"/>
              </w:rPr>
              <w:tab/>
            </w:r>
            <w:r w:rsidRPr="000249FB">
              <w:rPr>
                <w:sz w:val="22"/>
                <w:szCs w:val="22"/>
              </w:rPr>
              <w:tab/>
            </w:r>
            <w:r w:rsidRPr="000249FB">
              <w:rPr>
                <w:sz w:val="22"/>
                <w:szCs w:val="22"/>
              </w:rPr>
              <w:tab/>
              <w:t>7,85</w:t>
            </w:r>
          </w:p>
          <w:p w:rsidR="00263E5B" w:rsidRPr="000249FB" w:rsidRDefault="00263E5B" w:rsidP="00263E5B">
            <w:pPr>
              <w:autoSpaceDE w:val="0"/>
              <w:spacing w:after="0" w:line="240" w:lineRule="auto"/>
              <w:jc w:val="both"/>
              <w:rPr>
                <w:sz w:val="22"/>
                <w:szCs w:val="22"/>
              </w:rPr>
            </w:pPr>
            <w:r w:rsidRPr="000249FB">
              <w:rPr>
                <w:sz w:val="22"/>
                <w:szCs w:val="22"/>
              </w:rPr>
              <w:t>Номер уголка</w:t>
            </w:r>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t>4</w:t>
            </w:r>
          </w:p>
          <w:p w:rsidR="00263E5B" w:rsidRPr="000249FB" w:rsidRDefault="00263E5B" w:rsidP="00263E5B">
            <w:pPr>
              <w:autoSpaceDE w:val="0"/>
              <w:spacing w:after="0" w:line="240" w:lineRule="auto"/>
              <w:jc w:val="both"/>
              <w:rPr>
                <w:sz w:val="22"/>
                <w:szCs w:val="22"/>
              </w:rPr>
            </w:pPr>
            <w:r w:rsidRPr="000249FB">
              <w:rPr>
                <w:sz w:val="22"/>
                <w:szCs w:val="22"/>
              </w:rPr>
              <w:t xml:space="preserve">ширина полки, не менее, </w:t>
            </w:r>
            <w:proofErr w:type="gramStart"/>
            <w:r w:rsidRPr="000249FB">
              <w:rPr>
                <w:sz w:val="22"/>
                <w:szCs w:val="22"/>
              </w:rPr>
              <w:t>мм</w:t>
            </w:r>
            <w:proofErr w:type="gramEnd"/>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t>40</w:t>
            </w:r>
          </w:p>
          <w:p w:rsidR="00263E5B" w:rsidRPr="000249FB" w:rsidRDefault="00263E5B" w:rsidP="00263E5B">
            <w:pPr>
              <w:autoSpaceDE w:val="0"/>
              <w:spacing w:after="0" w:line="240" w:lineRule="auto"/>
              <w:jc w:val="both"/>
              <w:rPr>
                <w:sz w:val="22"/>
                <w:szCs w:val="22"/>
              </w:rPr>
            </w:pPr>
            <w:r w:rsidRPr="000249FB">
              <w:rPr>
                <w:sz w:val="22"/>
                <w:szCs w:val="22"/>
              </w:rPr>
              <w:lastRenderedPageBreak/>
              <w:t xml:space="preserve">толщина полки, не менее, </w:t>
            </w:r>
            <w:proofErr w:type="gramStart"/>
            <w:r w:rsidRPr="000249FB">
              <w:rPr>
                <w:sz w:val="22"/>
                <w:szCs w:val="22"/>
              </w:rPr>
              <w:t>мм</w:t>
            </w:r>
            <w:proofErr w:type="gramEnd"/>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t>4</w:t>
            </w:r>
          </w:p>
          <w:p w:rsidR="00263E5B" w:rsidRPr="000249FB" w:rsidRDefault="00263E5B" w:rsidP="00263E5B">
            <w:pPr>
              <w:autoSpaceDE w:val="0"/>
              <w:spacing w:after="0" w:line="240" w:lineRule="auto"/>
              <w:jc w:val="both"/>
              <w:rPr>
                <w:sz w:val="22"/>
                <w:szCs w:val="22"/>
              </w:rPr>
            </w:pPr>
            <w:r w:rsidRPr="000249FB">
              <w:rPr>
                <w:sz w:val="22"/>
                <w:szCs w:val="22"/>
              </w:rPr>
              <w:t xml:space="preserve">радиус внутреннего закругления, </w:t>
            </w:r>
            <w:proofErr w:type="gramStart"/>
            <w:r w:rsidRPr="000249FB">
              <w:rPr>
                <w:sz w:val="22"/>
                <w:szCs w:val="22"/>
              </w:rPr>
              <w:t>мм</w:t>
            </w:r>
            <w:proofErr w:type="gramEnd"/>
            <w:r w:rsidRPr="000249FB">
              <w:rPr>
                <w:sz w:val="22"/>
                <w:szCs w:val="22"/>
              </w:rPr>
              <w:tab/>
            </w:r>
            <w:r w:rsidRPr="000249FB">
              <w:rPr>
                <w:sz w:val="22"/>
                <w:szCs w:val="22"/>
              </w:rPr>
              <w:tab/>
            </w:r>
            <w:r w:rsidRPr="000249FB">
              <w:rPr>
                <w:sz w:val="22"/>
                <w:szCs w:val="22"/>
              </w:rPr>
              <w:tab/>
            </w:r>
            <w:r w:rsidRPr="000249FB">
              <w:rPr>
                <w:sz w:val="22"/>
                <w:szCs w:val="22"/>
              </w:rPr>
              <w:tab/>
              <w:t>5,0</w:t>
            </w:r>
          </w:p>
          <w:p w:rsidR="00263E5B" w:rsidRPr="000249FB" w:rsidRDefault="00263E5B" w:rsidP="00263E5B">
            <w:pPr>
              <w:autoSpaceDE w:val="0"/>
              <w:spacing w:after="0" w:line="240" w:lineRule="auto"/>
              <w:jc w:val="both"/>
              <w:rPr>
                <w:sz w:val="22"/>
                <w:szCs w:val="22"/>
              </w:rPr>
            </w:pPr>
            <w:r w:rsidRPr="000249FB">
              <w:rPr>
                <w:sz w:val="22"/>
                <w:szCs w:val="22"/>
              </w:rPr>
              <w:t xml:space="preserve">радиус закругления полок, </w:t>
            </w:r>
            <w:proofErr w:type="gramStart"/>
            <w:r w:rsidRPr="000249FB">
              <w:rPr>
                <w:sz w:val="22"/>
                <w:szCs w:val="22"/>
              </w:rPr>
              <w:t>мм</w:t>
            </w:r>
            <w:proofErr w:type="gramEnd"/>
            <w:r w:rsidRPr="000249FB">
              <w:rPr>
                <w:sz w:val="22"/>
                <w:szCs w:val="22"/>
              </w:rPr>
              <w:tab/>
            </w:r>
            <w:r w:rsidRPr="000249FB">
              <w:rPr>
                <w:sz w:val="22"/>
                <w:szCs w:val="22"/>
              </w:rPr>
              <w:tab/>
            </w:r>
            <w:r w:rsidRPr="000249FB">
              <w:rPr>
                <w:sz w:val="22"/>
                <w:szCs w:val="22"/>
              </w:rPr>
              <w:tab/>
            </w:r>
            <w:r w:rsidRPr="000249FB">
              <w:rPr>
                <w:sz w:val="22"/>
                <w:szCs w:val="22"/>
              </w:rPr>
              <w:tab/>
              <w:t>1,7</w:t>
            </w:r>
          </w:p>
          <w:p w:rsidR="00263E5B" w:rsidRPr="000249FB" w:rsidRDefault="00263E5B" w:rsidP="00263E5B">
            <w:pPr>
              <w:autoSpaceDE w:val="0"/>
              <w:spacing w:after="0" w:line="240" w:lineRule="auto"/>
              <w:jc w:val="both"/>
              <w:rPr>
                <w:sz w:val="22"/>
                <w:szCs w:val="22"/>
              </w:rPr>
            </w:pPr>
            <w:r w:rsidRPr="000249FB">
              <w:rPr>
                <w:sz w:val="22"/>
                <w:szCs w:val="22"/>
              </w:rPr>
              <w:t>площадь поперечного сечения, не менее, см</w:t>
            </w:r>
            <w:proofErr w:type="gramStart"/>
            <w:r w:rsidRPr="000249FB">
              <w:rPr>
                <w:sz w:val="22"/>
                <w:szCs w:val="22"/>
                <w:vertAlign w:val="superscript"/>
              </w:rPr>
              <w:t>2</w:t>
            </w:r>
            <w:proofErr w:type="gramEnd"/>
            <w:r w:rsidRPr="000249FB">
              <w:rPr>
                <w:sz w:val="22"/>
                <w:szCs w:val="22"/>
              </w:rPr>
              <w:tab/>
            </w:r>
            <w:r w:rsidRPr="000249FB">
              <w:rPr>
                <w:sz w:val="22"/>
                <w:szCs w:val="22"/>
              </w:rPr>
              <w:tab/>
            </w:r>
            <w:r w:rsidRPr="000249FB">
              <w:rPr>
                <w:sz w:val="22"/>
                <w:szCs w:val="22"/>
              </w:rPr>
              <w:tab/>
              <w:t>3,08</w:t>
            </w:r>
          </w:p>
          <w:p w:rsidR="00263E5B" w:rsidRPr="000249FB" w:rsidRDefault="00263E5B" w:rsidP="00263E5B">
            <w:pPr>
              <w:autoSpaceDE w:val="0"/>
              <w:spacing w:after="0" w:line="240" w:lineRule="auto"/>
              <w:jc w:val="both"/>
              <w:rPr>
                <w:sz w:val="22"/>
                <w:szCs w:val="22"/>
              </w:rPr>
            </w:pPr>
            <w:r w:rsidRPr="000249FB">
              <w:rPr>
                <w:sz w:val="22"/>
                <w:szCs w:val="22"/>
              </w:rPr>
              <w:t>масса 1 м, не менее, кг</w:t>
            </w:r>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r>
            <w:r w:rsidRPr="000249FB">
              <w:rPr>
                <w:sz w:val="22"/>
                <w:szCs w:val="22"/>
              </w:rPr>
              <w:tab/>
              <w:t>2,42</w:t>
            </w:r>
          </w:p>
        </w:tc>
      </w:tr>
      <w:tr w:rsidR="00263E5B" w:rsidRPr="009F7B46" w:rsidTr="00263E5B">
        <w:tc>
          <w:tcPr>
            <w:tcW w:w="454" w:type="dxa"/>
            <w:tcBorders>
              <w:left w:val="single" w:sz="4" w:space="0" w:color="000000"/>
              <w:bottom w:val="single" w:sz="4" w:space="0" w:color="auto"/>
            </w:tcBorders>
            <w:shd w:val="clear" w:color="auto" w:fill="auto"/>
          </w:tcPr>
          <w:p w:rsidR="00263E5B" w:rsidRPr="009F7B46" w:rsidRDefault="00263E5B" w:rsidP="00263E5B">
            <w:pPr>
              <w:snapToGrid w:val="0"/>
              <w:spacing w:after="0" w:line="240" w:lineRule="auto"/>
              <w:jc w:val="center"/>
              <w:rPr>
                <w:sz w:val="22"/>
                <w:szCs w:val="22"/>
              </w:rPr>
            </w:pPr>
          </w:p>
          <w:p w:rsidR="00263E5B" w:rsidRPr="009F7B46" w:rsidRDefault="00263E5B" w:rsidP="00263E5B">
            <w:pPr>
              <w:snapToGrid w:val="0"/>
              <w:spacing w:after="0" w:line="240" w:lineRule="auto"/>
              <w:jc w:val="center"/>
              <w:rPr>
                <w:sz w:val="22"/>
                <w:szCs w:val="22"/>
              </w:rPr>
            </w:pPr>
            <w:r>
              <w:rPr>
                <w:sz w:val="22"/>
                <w:szCs w:val="22"/>
              </w:rPr>
              <w:t>5</w:t>
            </w:r>
          </w:p>
        </w:tc>
        <w:tc>
          <w:tcPr>
            <w:tcW w:w="2700" w:type="dxa"/>
            <w:gridSpan w:val="2"/>
            <w:tcBorders>
              <w:left w:val="single" w:sz="4" w:space="0" w:color="000000"/>
              <w:bottom w:val="single" w:sz="4" w:space="0" w:color="auto"/>
            </w:tcBorders>
            <w:shd w:val="clear" w:color="auto" w:fill="auto"/>
          </w:tcPr>
          <w:p w:rsidR="00263E5B" w:rsidRPr="009F7B46" w:rsidRDefault="00263E5B" w:rsidP="00263E5B">
            <w:pPr>
              <w:snapToGrid w:val="0"/>
              <w:spacing w:after="0" w:line="240" w:lineRule="auto"/>
              <w:rPr>
                <w:sz w:val="22"/>
                <w:szCs w:val="22"/>
              </w:rPr>
            </w:pPr>
          </w:p>
          <w:p w:rsidR="00263E5B" w:rsidRPr="009F7B46" w:rsidRDefault="00263E5B" w:rsidP="00263E5B">
            <w:pPr>
              <w:snapToGrid w:val="0"/>
              <w:spacing w:after="0" w:line="240" w:lineRule="auto"/>
              <w:rPr>
                <w:sz w:val="22"/>
                <w:szCs w:val="22"/>
              </w:rPr>
            </w:pPr>
            <w:r w:rsidRPr="009F7B46">
              <w:rPr>
                <w:sz w:val="22"/>
                <w:szCs w:val="22"/>
              </w:rPr>
              <w:t>Арматура</w:t>
            </w:r>
          </w:p>
        </w:tc>
        <w:tc>
          <w:tcPr>
            <w:tcW w:w="7478" w:type="dxa"/>
            <w:gridSpan w:val="2"/>
            <w:tcBorders>
              <w:left w:val="single" w:sz="4" w:space="0" w:color="000000"/>
              <w:bottom w:val="single" w:sz="4" w:space="0" w:color="auto"/>
              <w:right w:val="single" w:sz="4" w:space="0" w:color="000000"/>
            </w:tcBorders>
            <w:shd w:val="clear" w:color="auto" w:fill="auto"/>
          </w:tcPr>
          <w:p w:rsidR="00263E5B" w:rsidRPr="009F7B46" w:rsidRDefault="00263E5B" w:rsidP="00263E5B">
            <w:pPr>
              <w:snapToGrid w:val="0"/>
              <w:spacing w:after="0" w:line="240" w:lineRule="auto"/>
              <w:rPr>
                <w:sz w:val="22"/>
                <w:szCs w:val="22"/>
              </w:rPr>
            </w:pPr>
            <w:r w:rsidRPr="009F7B46">
              <w:rPr>
                <w:sz w:val="22"/>
                <w:szCs w:val="22"/>
              </w:rPr>
              <w:t xml:space="preserve">Арматурная сталь должна быть класса: </w:t>
            </w:r>
            <w:r w:rsidRPr="009F7B46">
              <w:rPr>
                <w:sz w:val="22"/>
                <w:szCs w:val="22"/>
              </w:rPr>
              <w:tab/>
            </w:r>
            <w:r w:rsidRPr="009F7B46">
              <w:rPr>
                <w:sz w:val="22"/>
                <w:szCs w:val="22"/>
              </w:rPr>
              <w:tab/>
            </w:r>
            <w:r w:rsidRPr="009F7B46">
              <w:rPr>
                <w:sz w:val="22"/>
                <w:szCs w:val="22"/>
              </w:rPr>
              <w:tab/>
            </w:r>
            <w:r w:rsidRPr="009F7B46">
              <w:rPr>
                <w:sz w:val="22"/>
                <w:szCs w:val="22"/>
              </w:rPr>
              <w:tab/>
              <w:t>А-</w:t>
            </w:r>
            <w:proofErr w:type="gramStart"/>
            <w:r w:rsidRPr="009F7B46">
              <w:rPr>
                <w:sz w:val="22"/>
                <w:szCs w:val="22"/>
                <w:lang w:val="en-US"/>
              </w:rPr>
              <w:t>I</w:t>
            </w:r>
            <w:proofErr w:type="gramEnd"/>
            <w:r w:rsidRPr="009F7B46">
              <w:rPr>
                <w:sz w:val="22"/>
                <w:szCs w:val="22"/>
              </w:rPr>
              <w:t xml:space="preserve"> </w:t>
            </w:r>
          </w:p>
          <w:p w:rsidR="00263E5B" w:rsidRPr="009F7B46" w:rsidRDefault="00263E5B" w:rsidP="00263E5B">
            <w:pPr>
              <w:snapToGrid w:val="0"/>
              <w:spacing w:after="0" w:line="240" w:lineRule="auto"/>
              <w:rPr>
                <w:sz w:val="22"/>
                <w:szCs w:val="22"/>
              </w:rPr>
            </w:pPr>
            <w:r w:rsidRPr="009F7B46">
              <w:rPr>
                <w:sz w:val="22"/>
                <w:szCs w:val="22"/>
              </w:rPr>
              <w:t xml:space="preserve">Предел текучести </w:t>
            </w:r>
            <w:r w:rsidRPr="009F7B46">
              <w:rPr>
                <w:rFonts w:ascii="Symbol" w:hAnsi="Symbol" w:cs="Symbol"/>
                <w:i/>
                <w:iCs/>
                <w:sz w:val="22"/>
                <w:szCs w:val="22"/>
              </w:rPr>
              <w:t></w:t>
            </w:r>
            <w:r w:rsidRPr="009F7B46">
              <w:rPr>
                <w:i/>
                <w:iCs/>
                <w:sz w:val="22"/>
                <w:szCs w:val="22"/>
                <w:vertAlign w:val="subscript"/>
              </w:rPr>
              <w:t>т</w:t>
            </w:r>
            <w:r w:rsidRPr="009F7B46">
              <w:rPr>
                <w:iCs/>
                <w:sz w:val="22"/>
                <w:szCs w:val="22"/>
              </w:rPr>
              <w:t>, кгс/мм</w:t>
            </w:r>
            <w:proofErr w:type="gramStart"/>
            <w:r w:rsidRPr="009F7B46">
              <w:rPr>
                <w:iCs/>
                <w:sz w:val="22"/>
                <w:szCs w:val="22"/>
                <w:vertAlign w:val="superscript"/>
              </w:rPr>
              <w:t>2</w:t>
            </w:r>
            <w:proofErr w:type="gramEnd"/>
            <w:r w:rsidRPr="009F7B46">
              <w:rPr>
                <w:iCs/>
                <w:sz w:val="22"/>
                <w:szCs w:val="22"/>
              </w:rPr>
              <w:t>, не менее:</w:t>
            </w:r>
            <w:r w:rsidRPr="009F7B46">
              <w:rPr>
                <w:iCs/>
                <w:sz w:val="22"/>
                <w:szCs w:val="22"/>
              </w:rPr>
              <w:tab/>
            </w:r>
            <w:r w:rsidRPr="009F7B46">
              <w:rPr>
                <w:iCs/>
                <w:sz w:val="22"/>
                <w:szCs w:val="22"/>
              </w:rPr>
              <w:tab/>
            </w:r>
            <w:r w:rsidRPr="009F7B46">
              <w:rPr>
                <w:iCs/>
                <w:sz w:val="22"/>
                <w:szCs w:val="22"/>
              </w:rPr>
              <w:tab/>
            </w:r>
            <w:r w:rsidRPr="009F7B46">
              <w:rPr>
                <w:iCs/>
                <w:sz w:val="22"/>
                <w:szCs w:val="22"/>
              </w:rPr>
              <w:tab/>
              <w:t>24</w:t>
            </w:r>
          </w:p>
          <w:p w:rsidR="00263E5B" w:rsidRPr="009F7B46" w:rsidRDefault="00263E5B" w:rsidP="00263E5B">
            <w:pPr>
              <w:snapToGrid w:val="0"/>
              <w:spacing w:after="0" w:line="240" w:lineRule="auto"/>
              <w:rPr>
                <w:sz w:val="22"/>
                <w:szCs w:val="22"/>
              </w:rPr>
            </w:pPr>
            <w:r w:rsidRPr="009F7B46">
              <w:rPr>
                <w:sz w:val="22"/>
                <w:szCs w:val="22"/>
              </w:rPr>
              <w:t>Временное сопротивление разрыву</w:t>
            </w:r>
            <w:r w:rsidRPr="009F7B46">
              <w:rPr>
                <w:rStyle w:val="apple-converted-space"/>
                <w:sz w:val="22"/>
                <w:szCs w:val="22"/>
              </w:rPr>
              <w:t> </w:t>
            </w:r>
            <w:r w:rsidRPr="009F7B46">
              <w:rPr>
                <w:rFonts w:ascii="Symbol" w:hAnsi="Symbol" w:cs="Symbol"/>
                <w:i/>
                <w:iCs/>
                <w:sz w:val="22"/>
                <w:szCs w:val="22"/>
              </w:rPr>
              <w:t></w:t>
            </w:r>
            <w:r w:rsidRPr="009F7B46">
              <w:rPr>
                <w:i/>
                <w:iCs/>
                <w:sz w:val="22"/>
                <w:szCs w:val="22"/>
                <w:vertAlign w:val="subscript"/>
              </w:rPr>
              <w:t>в</w:t>
            </w:r>
            <w:r w:rsidRPr="009F7B46">
              <w:rPr>
                <w:iCs/>
                <w:sz w:val="22"/>
                <w:szCs w:val="22"/>
              </w:rPr>
              <w:t>, кгс/мм</w:t>
            </w:r>
            <w:proofErr w:type="gramStart"/>
            <w:r w:rsidRPr="009F7B46">
              <w:rPr>
                <w:iCs/>
                <w:sz w:val="22"/>
                <w:szCs w:val="22"/>
                <w:vertAlign w:val="superscript"/>
              </w:rPr>
              <w:t>2</w:t>
            </w:r>
            <w:proofErr w:type="gramEnd"/>
            <w:r w:rsidRPr="009F7B46">
              <w:rPr>
                <w:iCs/>
                <w:sz w:val="22"/>
                <w:szCs w:val="22"/>
              </w:rPr>
              <w:t xml:space="preserve">, не менее:  </w:t>
            </w:r>
            <w:r w:rsidRPr="009F7B46">
              <w:rPr>
                <w:iCs/>
                <w:sz w:val="22"/>
                <w:szCs w:val="22"/>
              </w:rPr>
              <w:tab/>
            </w:r>
            <w:r w:rsidRPr="009F7B46">
              <w:rPr>
                <w:iCs/>
                <w:sz w:val="22"/>
                <w:szCs w:val="22"/>
              </w:rPr>
              <w:tab/>
              <w:t>38</w:t>
            </w:r>
          </w:p>
          <w:p w:rsidR="00263E5B" w:rsidRPr="009F7B46" w:rsidRDefault="00263E5B" w:rsidP="00263E5B">
            <w:pPr>
              <w:snapToGrid w:val="0"/>
              <w:spacing w:after="0" w:line="240" w:lineRule="auto"/>
              <w:rPr>
                <w:sz w:val="22"/>
                <w:szCs w:val="22"/>
              </w:rPr>
            </w:pPr>
            <w:r w:rsidRPr="009F7B46">
              <w:rPr>
                <w:sz w:val="22"/>
                <w:szCs w:val="22"/>
              </w:rPr>
              <w:t>Относительное удлинение</w:t>
            </w:r>
            <w:r w:rsidRPr="009F7B46">
              <w:rPr>
                <w:rStyle w:val="apple-converted-space"/>
                <w:sz w:val="22"/>
                <w:szCs w:val="22"/>
              </w:rPr>
              <w:t> </w:t>
            </w:r>
            <w:r w:rsidRPr="009F7B46">
              <w:rPr>
                <w:rFonts w:ascii="Symbol" w:hAnsi="Symbol" w:cs="Symbol"/>
                <w:i/>
                <w:iCs/>
                <w:sz w:val="22"/>
                <w:szCs w:val="22"/>
              </w:rPr>
              <w:t></w:t>
            </w:r>
            <w:r w:rsidRPr="009F7B46">
              <w:rPr>
                <w:i/>
                <w:iCs/>
                <w:sz w:val="22"/>
                <w:szCs w:val="22"/>
                <w:vertAlign w:val="subscript"/>
              </w:rPr>
              <w:t>5</w:t>
            </w:r>
            <w:r w:rsidRPr="009F7B46">
              <w:rPr>
                <w:i/>
                <w:iCs/>
                <w:sz w:val="22"/>
                <w:szCs w:val="22"/>
              </w:rPr>
              <w:t>,</w:t>
            </w:r>
            <w:r w:rsidRPr="009F7B46">
              <w:rPr>
                <w:sz w:val="22"/>
                <w:szCs w:val="22"/>
              </w:rPr>
              <w:t xml:space="preserve">%, не менее:  </w:t>
            </w:r>
            <w:r w:rsidRPr="009F7B46">
              <w:rPr>
                <w:sz w:val="22"/>
                <w:szCs w:val="22"/>
              </w:rPr>
              <w:tab/>
            </w:r>
            <w:r w:rsidRPr="009F7B46">
              <w:rPr>
                <w:sz w:val="22"/>
                <w:szCs w:val="22"/>
              </w:rPr>
              <w:tab/>
            </w:r>
            <w:r w:rsidRPr="009F7B46">
              <w:rPr>
                <w:sz w:val="22"/>
                <w:szCs w:val="22"/>
              </w:rPr>
              <w:tab/>
            </w:r>
            <w:r w:rsidRPr="009F7B46">
              <w:rPr>
                <w:sz w:val="22"/>
                <w:szCs w:val="22"/>
              </w:rPr>
              <w:tab/>
              <w:t>25</w:t>
            </w:r>
          </w:p>
          <w:p w:rsidR="00263E5B" w:rsidRPr="009F7B46" w:rsidRDefault="00263E5B" w:rsidP="00263E5B">
            <w:pPr>
              <w:snapToGrid w:val="0"/>
              <w:spacing w:after="0" w:line="240" w:lineRule="auto"/>
              <w:rPr>
                <w:sz w:val="22"/>
                <w:szCs w:val="22"/>
              </w:rPr>
            </w:pPr>
            <w:r w:rsidRPr="009F7B46">
              <w:rPr>
                <w:sz w:val="22"/>
                <w:szCs w:val="22"/>
              </w:rPr>
              <w:t xml:space="preserve">Диаметр стержня, </w:t>
            </w:r>
            <w:proofErr w:type="gramStart"/>
            <w:r w:rsidRPr="009F7B46">
              <w:rPr>
                <w:sz w:val="22"/>
                <w:szCs w:val="22"/>
              </w:rPr>
              <w:t>мм</w:t>
            </w:r>
            <w:proofErr w:type="gramEnd"/>
            <w:r w:rsidRPr="009F7B46">
              <w:rPr>
                <w:sz w:val="22"/>
                <w:szCs w:val="22"/>
              </w:rPr>
              <w:t xml:space="preserve">., не менее: </w:t>
            </w:r>
            <w:r w:rsidRPr="009F7B46">
              <w:rPr>
                <w:sz w:val="22"/>
                <w:szCs w:val="22"/>
              </w:rPr>
              <w:tab/>
            </w:r>
            <w:r w:rsidRPr="009F7B46">
              <w:rPr>
                <w:sz w:val="22"/>
                <w:szCs w:val="22"/>
              </w:rPr>
              <w:tab/>
            </w:r>
            <w:r w:rsidRPr="009F7B46">
              <w:rPr>
                <w:sz w:val="22"/>
                <w:szCs w:val="22"/>
              </w:rPr>
              <w:tab/>
            </w:r>
            <w:r w:rsidRPr="009F7B46">
              <w:rPr>
                <w:sz w:val="22"/>
                <w:szCs w:val="22"/>
              </w:rPr>
              <w:tab/>
            </w:r>
            <w:r w:rsidRPr="009F7B46">
              <w:rPr>
                <w:sz w:val="22"/>
                <w:szCs w:val="22"/>
              </w:rPr>
              <w:tab/>
              <w:t>12</w:t>
            </w:r>
          </w:p>
          <w:p w:rsidR="00263E5B" w:rsidRPr="009F7B46" w:rsidRDefault="00263E5B" w:rsidP="00263E5B">
            <w:pPr>
              <w:snapToGrid w:val="0"/>
              <w:spacing w:after="0" w:line="240" w:lineRule="auto"/>
              <w:rPr>
                <w:sz w:val="22"/>
                <w:szCs w:val="22"/>
              </w:rPr>
            </w:pPr>
            <w:r w:rsidRPr="009F7B46">
              <w:rPr>
                <w:sz w:val="22"/>
                <w:szCs w:val="22"/>
              </w:rPr>
              <w:t>Площадь поперечного сечения, см</w:t>
            </w:r>
            <w:proofErr w:type="gramStart"/>
            <w:r w:rsidRPr="009F7B46">
              <w:rPr>
                <w:sz w:val="22"/>
                <w:szCs w:val="22"/>
                <w:vertAlign w:val="superscript"/>
              </w:rPr>
              <w:t>2</w:t>
            </w:r>
            <w:proofErr w:type="gramEnd"/>
            <w:r w:rsidRPr="009F7B46">
              <w:rPr>
                <w:sz w:val="22"/>
                <w:szCs w:val="22"/>
              </w:rPr>
              <w:t xml:space="preserve">, не менее: </w:t>
            </w:r>
            <w:r w:rsidRPr="009F7B46">
              <w:rPr>
                <w:sz w:val="22"/>
                <w:szCs w:val="22"/>
              </w:rPr>
              <w:tab/>
            </w:r>
            <w:r w:rsidRPr="009F7B46">
              <w:rPr>
                <w:sz w:val="22"/>
                <w:szCs w:val="22"/>
              </w:rPr>
              <w:tab/>
            </w:r>
            <w:r w:rsidRPr="009F7B46">
              <w:rPr>
                <w:sz w:val="22"/>
                <w:szCs w:val="22"/>
              </w:rPr>
              <w:tab/>
              <w:t>1,131</w:t>
            </w:r>
          </w:p>
          <w:p w:rsidR="00263E5B" w:rsidRPr="009F7B46" w:rsidRDefault="00263E5B" w:rsidP="00263E5B">
            <w:pPr>
              <w:snapToGrid w:val="0"/>
              <w:spacing w:after="0" w:line="240" w:lineRule="auto"/>
              <w:rPr>
                <w:sz w:val="22"/>
                <w:szCs w:val="22"/>
              </w:rPr>
            </w:pPr>
            <w:r w:rsidRPr="009F7B46">
              <w:rPr>
                <w:sz w:val="22"/>
                <w:szCs w:val="22"/>
              </w:rPr>
              <w:t xml:space="preserve">Теоретическая масса, </w:t>
            </w:r>
            <w:proofErr w:type="gramStart"/>
            <w:r w:rsidRPr="009F7B46">
              <w:rPr>
                <w:sz w:val="22"/>
                <w:szCs w:val="22"/>
              </w:rPr>
              <w:t>кг</w:t>
            </w:r>
            <w:proofErr w:type="gramEnd"/>
            <w:r w:rsidRPr="009F7B46">
              <w:rPr>
                <w:sz w:val="22"/>
                <w:szCs w:val="22"/>
              </w:rPr>
              <w:t xml:space="preserve">., не менее: </w:t>
            </w:r>
            <w:r w:rsidRPr="009F7B46">
              <w:rPr>
                <w:sz w:val="22"/>
                <w:szCs w:val="22"/>
              </w:rPr>
              <w:tab/>
            </w:r>
            <w:r w:rsidRPr="009F7B46">
              <w:rPr>
                <w:sz w:val="22"/>
                <w:szCs w:val="22"/>
              </w:rPr>
              <w:tab/>
            </w:r>
            <w:r w:rsidRPr="009F7B46">
              <w:rPr>
                <w:sz w:val="22"/>
                <w:szCs w:val="22"/>
              </w:rPr>
              <w:tab/>
            </w:r>
            <w:r w:rsidRPr="009F7B46">
              <w:rPr>
                <w:sz w:val="22"/>
                <w:szCs w:val="22"/>
              </w:rPr>
              <w:tab/>
            </w:r>
            <w:r w:rsidRPr="009F7B46">
              <w:rPr>
                <w:sz w:val="22"/>
                <w:szCs w:val="22"/>
              </w:rPr>
              <w:tab/>
              <w:t>0,888</w:t>
            </w:r>
          </w:p>
        </w:tc>
      </w:tr>
      <w:tr w:rsidR="00263E5B" w:rsidRPr="000249FB" w:rsidTr="00263E5B">
        <w:tc>
          <w:tcPr>
            <w:tcW w:w="454" w:type="dxa"/>
            <w:tcBorders>
              <w:top w:val="single" w:sz="4" w:space="0" w:color="auto"/>
              <w:left w:val="single" w:sz="4" w:space="0" w:color="auto"/>
              <w:bottom w:val="single" w:sz="4" w:space="0" w:color="auto"/>
            </w:tcBorders>
            <w:shd w:val="clear" w:color="auto" w:fill="auto"/>
          </w:tcPr>
          <w:p w:rsidR="00263E5B" w:rsidRDefault="00263E5B" w:rsidP="00263E5B">
            <w:pPr>
              <w:snapToGrid w:val="0"/>
              <w:spacing w:after="0" w:line="240" w:lineRule="auto"/>
              <w:jc w:val="center"/>
              <w:rPr>
                <w:sz w:val="22"/>
                <w:szCs w:val="22"/>
              </w:rPr>
            </w:pPr>
          </w:p>
          <w:p w:rsidR="00263E5B" w:rsidRPr="000249FB" w:rsidRDefault="00263E5B" w:rsidP="00263E5B">
            <w:pPr>
              <w:snapToGrid w:val="0"/>
              <w:spacing w:after="0" w:line="240" w:lineRule="auto"/>
              <w:jc w:val="center"/>
              <w:rPr>
                <w:rFonts w:eastAsia="Calibri"/>
                <w:b/>
                <w:kern w:val="1"/>
                <w:sz w:val="22"/>
                <w:szCs w:val="22"/>
                <w:lang w:eastAsia="ru-RU"/>
              </w:rPr>
            </w:pPr>
            <w:r>
              <w:rPr>
                <w:sz w:val="22"/>
                <w:szCs w:val="22"/>
              </w:rPr>
              <w:t>6</w:t>
            </w:r>
          </w:p>
        </w:tc>
        <w:tc>
          <w:tcPr>
            <w:tcW w:w="2700" w:type="dxa"/>
            <w:gridSpan w:val="2"/>
            <w:tcBorders>
              <w:top w:val="single" w:sz="4" w:space="0" w:color="auto"/>
              <w:left w:val="single" w:sz="4" w:space="0" w:color="000000"/>
              <w:bottom w:val="single" w:sz="4" w:space="0" w:color="auto"/>
            </w:tcBorders>
            <w:shd w:val="clear" w:color="auto" w:fill="auto"/>
          </w:tcPr>
          <w:p w:rsidR="00263E5B" w:rsidRPr="000249FB" w:rsidRDefault="00263E5B" w:rsidP="00263E5B">
            <w:pPr>
              <w:keepNext/>
              <w:shd w:val="clear" w:color="auto" w:fill="FFFFFF"/>
              <w:snapToGrid w:val="0"/>
              <w:spacing w:after="0" w:line="240" w:lineRule="auto"/>
              <w:jc w:val="both"/>
              <w:rPr>
                <w:rFonts w:eastAsia="Calibri"/>
                <w:b/>
                <w:kern w:val="1"/>
                <w:sz w:val="22"/>
                <w:szCs w:val="22"/>
                <w:lang w:eastAsia="ru-RU"/>
              </w:rPr>
            </w:pPr>
          </w:p>
          <w:p w:rsidR="00263E5B" w:rsidRPr="000249FB" w:rsidRDefault="00263E5B" w:rsidP="00263E5B">
            <w:pPr>
              <w:spacing w:after="0" w:line="240" w:lineRule="auto"/>
              <w:rPr>
                <w:sz w:val="22"/>
                <w:szCs w:val="22"/>
                <w:lang w:eastAsia="ru-RU"/>
              </w:rPr>
            </w:pPr>
            <w:r w:rsidRPr="000249FB">
              <w:rPr>
                <w:bCs/>
                <w:sz w:val="22"/>
                <w:szCs w:val="22"/>
                <w:lang w:eastAsia="ru-RU"/>
              </w:rPr>
              <w:t xml:space="preserve">Трубы стальные </w:t>
            </w:r>
          </w:p>
        </w:tc>
        <w:tc>
          <w:tcPr>
            <w:tcW w:w="7478" w:type="dxa"/>
            <w:gridSpan w:val="2"/>
            <w:tcBorders>
              <w:top w:val="single" w:sz="4" w:space="0" w:color="auto"/>
              <w:left w:val="single" w:sz="4" w:space="0" w:color="000000"/>
              <w:bottom w:val="single" w:sz="4" w:space="0" w:color="auto"/>
              <w:right w:val="single" w:sz="4" w:space="0" w:color="auto"/>
            </w:tcBorders>
            <w:shd w:val="clear" w:color="auto" w:fill="auto"/>
          </w:tcPr>
          <w:p w:rsidR="00263E5B" w:rsidRPr="000249FB" w:rsidRDefault="00263E5B" w:rsidP="00263E5B">
            <w:pPr>
              <w:spacing w:after="0" w:line="240" w:lineRule="auto"/>
              <w:rPr>
                <w:sz w:val="22"/>
                <w:szCs w:val="22"/>
                <w:lang w:eastAsia="ru-RU"/>
              </w:rPr>
            </w:pPr>
            <w:r w:rsidRPr="000249FB">
              <w:rPr>
                <w:sz w:val="22"/>
                <w:szCs w:val="22"/>
                <w:lang w:eastAsia="ru-RU"/>
              </w:rPr>
              <w:t>Трубы должны быть холоднодеформированными</w:t>
            </w:r>
            <w:r>
              <w:rPr>
                <w:sz w:val="22"/>
                <w:szCs w:val="22"/>
                <w:lang w:eastAsia="ru-RU"/>
              </w:rPr>
              <w:t xml:space="preserve"> или</w:t>
            </w:r>
            <w:r w:rsidRPr="000249FB">
              <w:rPr>
                <w:sz w:val="22"/>
                <w:szCs w:val="22"/>
                <w:lang w:eastAsia="ru-RU"/>
              </w:rPr>
              <w:t xml:space="preserve"> горячедеформированными или электросварными.</w:t>
            </w:r>
          </w:p>
          <w:p w:rsidR="00263E5B" w:rsidRPr="000249FB" w:rsidRDefault="00263E5B" w:rsidP="00263E5B">
            <w:pPr>
              <w:spacing w:after="0" w:line="240" w:lineRule="auto"/>
              <w:jc w:val="both"/>
              <w:rPr>
                <w:sz w:val="22"/>
                <w:szCs w:val="22"/>
                <w:lang w:eastAsia="ru-RU"/>
              </w:rPr>
            </w:pPr>
            <w:r w:rsidRPr="000249FB">
              <w:rPr>
                <w:sz w:val="22"/>
                <w:szCs w:val="22"/>
                <w:lang w:eastAsia="ru-RU"/>
              </w:rPr>
              <w:t xml:space="preserve">Размер: </w:t>
            </w:r>
            <w:proofErr w:type="gramStart"/>
            <w:r w:rsidRPr="000249FB">
              <w:rPr>
                <w:sz w:val="22"/>
                <w:szCs w:val="22"/>
                <w:lang w:eastAsia="ru-RU"/>
              </w:rPr>
              <w:t>мм</w:t>
            </w:r>
            <w:proofErr w:type="gramEnd"/>
            <w:r w:rsidRPr="000249FB">
              <w:rPr>
                <w:sz w:val="22"/>
                <w:szCs w:val="22"/>
                <w:lang w:eastAsia="ru-RU"/>
              </w:rPr>
              <w:t xml:space="preserve">                                       </w:t>
            </w:r>
            <w:r w:rsidRPr="000249FB">
              <w:rPr>
                <w:sz w:val="22"/>
                <w:szCs w:val="22"/>
                <w:lang w:eastAsia="ru-RU"/>
              </w:rPr>
              <w:tab/>
            </w:r>
            <w:r w:rsidRPr="000249FB">
              <w:rPr>
                <w:sz w:val="22"/>
                <w:szCs w:val="22"/>
                <w:lang w:eastAsia="ru-RU"/>
              </w:rPr>
              <w:tab/>
              <w:t xml:space="preserve">     30х30 </w:t>
            </w:r>
          </w:p>
          <w:p w:rsidR="00263E5B" w:rsidRPr="000249FB" w:rsidRDefault="00263E5B" w:rsidP="00263E5B">
            <w:pPr>
              <w:spacing w:after="0" w:line="240" w:lineRule="auto"/>
              <w:jc w:val="both"/>
              <w:rPr>
                <w:sz w:val="22"/>
                <w:szCs w:val="22"/>
                <w:lang w:eastAsia="ru-RU"/>
              </w:rPr>
            </w:pPr>
            <w:r w:rsidRPr="000249FB">
              <w:rPr>
                <w:sz w:val="22"/>
                <w:szCs w:val="22"/>
                <w:lang w:eastAsia="ru-RU"/>
              </w:rPr>
              <w:t xml:space="preserve">Толщина стенки, не менее, </w:t>
            </w:r>
            <w:proofErr w:type="gramStart"/>
            <w:r w:rsidRPr="000249FB">
              <w:rPr>
                <w:sz w:val="22"/>
                <w:szCs w:val="22"/>
                <w:lang w:eastAsia="ru-RU"/>
              </w:rPr>
              <w:t>мм</w:t>
            </w:r>
            <w:proofErr w:type="gramEnd"/>
            <w:r w:rsidRPr="000249FB">
              <w:rPr>
                <w:sz w:val="22"/>
                <w:szCs w:val="22"/>
                <w:lang w:eastAsia="ru-RU"/>
              </w:rPr>
              <w:t xml:space="preserve"> </w:t>
            </w:r>
            <w:r w:rsidRPr="000249FB">
              <w:rPr>
                <w:sz w:val="22"/>
                <w:szCs w:val="22"/>
                <w:lang w:eastAsia="ru-RU"/>
              </w:rPr>
              <w:tab/>
            </w:r>
            <w:r w:rsidRPr="000249FB">
              <w:rPr>
                <w:sz w:val="22"/>
                <w:szCs w:val="22"/>
                <w:lang w:eastAsia="ru-RU"/>
              </w:rPr>
              <w:tab/>
              <w:t xml:space="preserve">          2</w:t>
            </w:r>
          </w:p>
          <w:p w:rsidR="00263E5B" w:rsidRPr="000249FB" w:rsidRDefault="00263E5B" w:rsidP="00263E5B">
            <w:pPr>
              <w:spacing w:after="0" w:line="240" w:lineRule="auto"/>
              <w:jc w:val="both"/>
              <w:rPr>
                <w:sz w:val="22"/>
                <w:szCs w:val="22"/>
                <w:lang w:eastAsia="ru-RU"/>
              </w:rPr>
            </w:pPr>
            <w:r w:rsidRPr="000249FB">
              <w:rPr>
                <w:sz w:val="22"/>
                <w:szCs w:val="22"/>
                <w:lang w:eastAsia="ru-RU"/>
              </w:rPr>
              <w:t xml:space="preserve">Площадь сечения, не менее, </w:t>
            </w:r>
            <w:proofErr w:type="gramStart"/>
            <w:r w:rsidRPr="000249FB">
              <w:rPr>
                <w:sz w:val="22"/>
                <w:szCs w:val="22"/>
                <w:lang w:eastAsia="ru-RU"/>
              </w:rPr>
              <w:t>см</w:t>
            </w:r>
            <w:proofErr w:type="gramEnd"/>
            <w:r w:rsidRPr="000249FB">
              <w:rPr>
                <w:sz w:val="22"/>
                <w:szCs w:val="22"/>
                <w:lang w:eastAsia="ru-RU"/>
              </w:rPr>
              <w:t xml:space="preserve">                              2,17</w:t>
            </w:r>
          </w:p>
          <w:p w:rsidR="00263E5B" w:rsidRPr="000249FB" w:rsidRDefault="00263E5B" w:rsidP="00263E5B">
            <w:pPr>
              <w:spacing w:after="0" w:line="240" w:lineRule="auto"/>
              <w:jc w:val="both"/>
              <w:rPr>
                <w:sz w:val="22"/>
                <w:szCs w:val="22"/>
              </w:rPr>
            </w:pPr>
            <w:r w:rsidRPr="000249FB">
              <w:rPr>
                <w:sz w:val="22"/>
                <w:szCs w:val="22"/>
                <w:lang w:eastAsia="ru-RU"/>
              </w:rPr>
              <w:t>Масса 1 м должна быть не менее, кг                      1,7</w:t>
            </w:r>
          </w:p>
        </w:tc>
      </w:tr>
      <w:tr w:rsidR="00263E5B" w:rsidRPr="00BC49FC" w:rsidTr="00263E5B">
        <w:tc>
          <w:tcPr>
            <w:tcW w:w="454" w:type="dxa"/>
            <w:tcBorders>
              <w:top w:val="single" w:sz="4" w:space="0" w:color="auto"/>
              <w:left w:val="single" w:sz="4" w:space="0" w:color="000000"/>
              <w:bottom w:val="single" w:sz="4" w:space="0" w:color="000000"/>
            </w:tcBorders>
            <w:shd w:val="clear" w:color="auto" w:fill="auto"/>
          </w:tcPr>
          <w:p w:rsidR="00263E5B" w:rsidRPr="00BC49FC" w:rsidRDefault="00263E5B" w:rsidP="00263E5B">
            <w:pPr>
              <w:snapToGrid w:val="0"/>
              <w:spacing w:after="0" w:line="240" w:lineRule="auto"/>
              <w:jc w:val="center"/>
              <w:rPr>
                <w:sz w:val="22"/>
                <w:szCs w:val="22"/>
              </w:rPr>
            </w:pPr>
          </w:p>
          <w:p w:rsidR="00263E5B" w:rsidRPr="00BC49FC" w:rsidRDefault="00263E5B" w:rsidP="00263E5B">
            <w:pPr>
              <w:snapToGrid w:val="0"/>
              <w:spacing w:after="0" w:line="240" w:lineRule="auto"/>
              <w:jc w:val="center"/>
              <w:rPr>
                <w:sz w:val="22"/>
                <w:szCs w:val="22"/>
                <w:lang w:eastAsia="ru-RU"/>
              </w:rPr>
            </w:pPr>
            <w:r>
              <w:rPr>
                <w:sz w:val="22"/>
                <w:szCs w:val="22"/>
              </w:rPr>
              <w:t>7</w:t>
            </w:r>
          </w:p>
        </w:tc>
        <w:tc>
          <w:tcPr>
            <w:tcW w:w="2700" w:type="dxa"/>
            <w:gridSpan w:val="2"/>
            <w:tcBorders>
              <w:top w:val="single" w:sz="4" w:space="0" w:color="auto"/>
              <w:left w:val="single" w:sz="4" w:space="0" w:color="000000"/>
              <w:bottom w:val="single" w:sz="4" w:space="0" w:color="000000"/>
            </w:tcBorders>
            <w:shd w:val="clear" w:color="auto" w:fill="auto"/>
          </w:tcPr>
          <w:p w:rsidR="00263E5B" w:rsidRPr="00BC49FC" w:rsidRDefault="00263E5B" w:rsidP="00263E5B">
            <w:pPr>
              <w:snapToGrid w:val="0"/>
              <w:spacing w:after="0" w:line="240" w:lineRule="auto"/>
              <w:rPr>
                <w:sz w:val="22"/>
                <w:szCs w:val="22"/>
                <w:lang w:eastAsia="ru-RU"/>
              </w:rPr>
            </w:pPr>
          </w:p>
          <w:p w:rsidR="00263E5B" w:rsidRPr="00BC49FC" w:rsidRDefault="00263E5B" w:rsidP="00263E5B">
            <w:pPr>
              <w:spacing w:after="0" w:line="240" w:lineRule="auto"/>
              <w:rPr>
                <w:sz w:val="22"/>
                <w:szCs w:val="22"/>
                <w:lang w:eastAsia="ru-RU"/>
              </w:rPr>
            </w:pPr>
            <w:r w:rsidRPr="00BC49FC">
              <w:rPr>
                <w:sz w:val="22"/>
                <w:szCs w:val="22"/>
                <w:lang w:eastAsia="ru-RU"/>
              </w:rPr>
              <w:t>Полоса стальная</w:t>
            </w:r>
          </w:p>
        </w:tc>
        <w:tc>
          <w:tcPr>
            <w:tcW w:w="7478" w:type="dxa"/>
            <w:gridSpan w:val="2"/>
            <w:tcBorders>
              <w:top w:val="single" w:sz="4" w:space="0" w:color="auto"/>
              <w:left w:val="single" w:sz="4" w:space="0" w:color="000000"/>
              <w:bottom w:val="single" w:sz="4" w:space="0" w:color="000000"/>
              <w:right w:val="single" w:sz="4" w:space="0" w:color="000000"/>
            </w:tcBorders>
            <w:shd w:val="clear" w:color="auto" w:fill="auto"/>
          </w:tcPr>
          <w:p w:rsidR="00263E5B" w:rsidRPr="00BC49FC" w:rsidRDefault="00263E5B" w:rsidP="00263E5B">
            <w:pPr>
              <w:spacing w:after="0" w:line="240" w:lineRule="auto"/>
              <w:jc w:val="both"/>
              <w:rPr>
                <w:sz w:val="22"/>
                <w:szCs w:val="22"/>
                <w:lang w:eastAsia="ru-RU"/>
              </w:rPr>
            </w:pPr>
            <w:r w:rsidRPr="00BC49FC">
              <w:rPr>
                <w:sz w:val="22"/>
                <w:szCs w:val="22"/>
                <w:lang w:eastAsia="ru-RU"/>
              </w:rPr>
              <w:t>Ширина</w:t>
            </w:r>
            <w:proofErr w:type="gramStart"/>
            <w:r w:rsidRPr="00BC49FC">
              <w:rPr>
                <w:sz w:val="22"/>
                <w:szCs w:val="22"/>
                <w:lang w:eastAsia="ru-RU"/>
              </w:rPr>
              <w:t xml:space="preserve"> ,</w:t>
            </w:r>
            <w:proofErr w:type="gramEnd"/>
            <w:r w:rsidRPr="00BC49FC">
              <w:rPr>
                <w:sz w:val="22"/>
                <w:szCs w:val="22"/>
                <w:lang w:eastAsia="ru-RU"/>
              </w:rPr>
              <w:t xml:space="preserve"> мм., не менее:                                      </w:t>
            </w:r>
            <w:r w:rsidRPr="00BC49FC">
              <w:rPr>
                <w:sz w:val="22"/>
                <w:szCs w:val="22"/>
                <w:lang w:eastAsia="ru-RU"/>
              </w:rPr>
              <w:tab/>
              <w:t xml:space="preserve">20            </w:t>
            </w:r>
          </w:p>
          <w:p w:rsidR="00263E5B" w:rsidRPr="00BC49FC" w:rsidRDefault="00263E5B" w:rsidP="00263E5B">
            <w:pPr>
              <w:spacing w:after="0" w:line="240" w:lineRule="auto"/>
              <w:jc w:val="both"/>
              <w:rPr>
                <w:sz w:val="22"/>
                <w:szCs w:val="22"/>
                <w:lang w:eastAsia="ru-RU"/>
              </w:rPr>
            </w:pPr>
            <w:r w:rsidRPr="00BC49FC">
              <w:rPr>
                <w:sz w:val="22"/>
                <w:szCs w:val="22"/>
                <w:lang w:eastAsia="ru-RU"/>
              </w:rPr>
              <w:t xml:space="preserve">Толщина, не менее, </w:t>
            </w:r>
            <w:proofErr w:type="gramStart"/>
            <w:r w:rsidRPr="00BC49FC">
              <w:rPr>
                <w:sz w:val="22"/>
                <w:szCs w:val="22"/>
                <w:lang w:eastAsia="ru-RU"/>
              </w:rPr>
              <w:t>мм</w:t>
            </w:r>
            <w:proofErr w:type="gramEnd"/>
            <w:r w:rsidRPr="00BC49FC">
              <w:rPr>
                <w:sz w:val="22"/>
                <w:szCs w:val="22"/>
                <w:lang w:eastAsia="ru-RU"/>
              </w:rPr>
              <w:t xml:space="preserve">: </w:t>
            </w:r>
            <w:r w:rsidRPr="00BC49FC">
              <w:rPr>
                <w:sz w:val="22"/>
                <w:szCs w:val="22"/>
                <w:lang w:eastAsia="ru-RU"/>
              </w:rPr>
              <w:tab/>
            </w:r>
            <w:r w:rsidRPr="00BC49FC">
              <w:rPr>
                <w:sz w:val="22"/>
                <w:szCs w:val="22"/>
                <w:lang w:eastAsia="ru-RU"/>
              </w:rPr>
              <w:tab/>
              <w:t xml:space="preserve">       </w:t>
            </w:r>
            <w:r w:rsidRPr="00BC49FC">
              <w:rPr>
                <w:sz w:val="22"/>
                <w:szCs w:val="22"/>
                <w:lang w:eastAsia="ru-RU"/>
              </w:rPr>
              <w:tab/>
              <w:t xml:space="preserve">      </w:t>
            </w:r>
            <w:r w:rsidRPr="00BC49FC">
              <w:rPr>
                <w:sz w:val="22"/>
                <w:szCs w:val="22"/>
                <w:lang w:eastAsia="ru-RU"/>
              </w:rPr>
              <w:tab/>
              <w:t>4,0</w:t>
            </w:r>
          </w:p>
          <w:p w:rsidR="00263E5B" w:rsidRPr="00BC49FC" w:rsidRDefault="00263E5B" w:rsidP="00263E5B">
            <w:pPr>
              <w:spacing w:after="0" w:line="240" w:lineRule="auto"/>
            </w:pPr>
            <w:r w:rsidRPr="00BC49FC">
              <w:rPr>
                <w:sz w:val="22"/>
                <w:szCs w:val="22"/>
                <w:lang w:eastAsia="ru-RU"/>
              </w:rPr>
              <w:t xml:space="preserve">Масса 1 м должна быть не менее, кг:                    </w:t>
            </w:r>
            <w:bookmarkStart w:id="1" w:name="_GoBack1"/>
            <w:bookmarkEnd w:id="1"/>
            <w:r w:rsidRPr="00BC49FC">
              <w:rPr>
                <w:sz w:val="22"/>
                <w:szCs w:val="22"/>
                <w:lang w:eastAsia="ru-RU"/>
              </w:rPr>
              <w:tab/>
              <w:t>0,628</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Pr>
                <w:sz w:val="22"/>
                <w:szCs w:val="22"/>
              </w:rPr>
              <w:t>8</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autoSpaceDE w:val="0"/>
              <w:snapToGrid w:val="0"/>
              <w:spacing w:after="0" w:line="240" w:lineRule="auto"/>
              <w:jc w:val="both"/>
              <w:rPr>
                <w:sz w:val="22"/>
                <w:szCs w:val="22"/>
              </w:rPr>
            </w:pPr>
          </w:p>
          <w:p w:rsidR="00263E5B" w:rsidRPr="00B1463F" w:rsidRDefault="00263E5B" w:rsidP="00263E5B">
            <w:pPr>
              <w:autoSpaceDE w:val="0"/>
              <w:snapToGrid w:val="0"/>
              <w:spacing w:after="0" w:line="240" w:lineRule="auto"/>
              <w:jc w:val="both"/>
              <w:rPr>
                <w:bCs/>
                <w:sz w:val="22"/>
                <w:szCs w:val="22"/>
              </w:rPr>
            </w:pPr>
            <w:r w:rsidRPr="00B1463F">
              <w:rPr>
                <w:sz w:val="22"/>
                <w:szCs w:val="22"/>
              </w:rPr>
              <w:t>Грунтовка  ГФ-021</w:t>
            </w:r>
          </w:p>
          <w:p w:rsidR="00263E5B" w:rsidRPr="00B1463F" w:rsidRDefault="00263E5B" w:rsidP="00263E5B">
            <w:pPr>
              <w:autoSpaceDE w:val="0"/>
              <w:spacing w:after="0" w:line="240" w:lineRule="auto"/>
              <w:jc w:val="both"/>
              <w:rPr>
                <w:bCs/>
                <w:sz w:val="22"/>
                <w:szCs w:val="22"/>
              </w:rPr>
            </w:pP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tabs>
                <w:tab w:val="left" w:pos="3836"/>
              </w:tabs>
              <w:spacing w:after="0" w:line="240" w:lineRule="auto"/>
              <w:rPr>
                <w:sz w:val="22"/>
                <w:szCs w:val="22"/>
              </w:rPr>
            </w:pPr>
            <w:r w:rsidRPr="00B1463F">
              <w:rPr>
                <w:sz w:val="22"/>
                <w:szCs w:val="22"/>
              </w:rPr>
              <w:t xml:space="preserve">Внешний вид пленки: После высыхания пленка должна быть ровной, однородной, матовой или </w:t>
            </w:r>
            <w:proofErr w:type="spellStart"/>
            <w:r w:rsidRPr="00B1463F">
              <w:rPr>
                <w:sz w:val="22"/>
                <w:szCs w:val="22"/>
              </w:rPr>
              <w:t>полуглянцевой</w:t>
            </w:r>
            <w:proofErr w:type="spellEnd"/>
          </w:p>
          <w:p w:rsidR="00263E5B" w:rsidRPr="00B1463F" w:rsidRDefault="00263E5B" w:rsidP="00263E5B">
            <w:pPr>
              <w:spacing w:after="0" w:line="240" w:lineRule="auto"/>
              <w:rPr>
                <w:sz w:val="22"/>
                <w:szCs w:val="22"/>
              </w:rPr>
            </w:pPr>
            <w:r w:rsidRPr="00B1463F">
              <w:rPr>
                <w:sz w:val="22"/>
                <w:szCs w:val="22"/>
              </w:rPr>
              <w:t>Степень разбавления грунтовки растворителем, %, не более:</w:t>
            </w:r>
            <w:r w:rsidRPr="00B1463F">
              <w:rPr>
                <w:sz w:val="22"/>
                <w:szCs w:val="22"/>
              </w:rPr>
              <w:tab/>
              <w:t xml:space="preserve">   20</w:t>
            </w:r>
          </w:p>
          <w:p w:rsidR="00263E5B" w:rsidRPr="00B1463F" w:rsidRDefault="00263E5B" w:rsidP="00263E5B">
            <w:pPr>
              <w:spacing w:after="0" w:line="240" w:lineRule="auto"/>
              <w:rPr>
                <w:sz w:val="22"/>
                <w:szCs w:val="22"/>
              </w:rPr>
            </w:pPr>
            <w:r w:rsidRPr="00B1463F">
              <w:rPr>
                <w:sz w:val="22"/>
                <w:szCs w:val="22"/>
              </w:rPr>
              <w:t>Массовая доля нелетучих веществ, %:</w:t>
            </w:r>
            <w:r w:rsidRPr="00B1463F">
              <w:rPr>
                <w:sz w:val="22"/>
                <w:szCs w:val="22"/>
              </w:rPr>
              <w:tab/>
            </w:r>
            <w:r w:rsidRPr="00B1463F">
              <w:rPr>
                <w:sz w:val="22"/>
                <w:szCs w:val="22"/>
              </w:rPr>
              <w:tab/>
              <w:t xml:space="preserve">                54-60</w:t>
            </w:r>
          </w:p>
          <w:p w:rsidR="00263E5B" w:rsidRPr="00B1463F" w:rsidRDefault="00263E5B" w:rsidP="00263E5B">
            <w:pPr>
              <w:spacing w:after="0" w:line="240" w:lineRule="auto"/>
              <w:rPr>
                <w:sz w:val="22"/>
                <w:szCs w:val="22"/>
              </w:rPr>
            </w:pPr>
            <w:r w:rsidRPr="00B1463F">
              <w:rPr>
                <w:sz w:val="22"/>
                <w:szCs w:val="22"/>
              </w:rPr>
              <w:t xml:space="preserve">Условная вязкость по ВЗ-4 при температуре (20±0,5)  </w:t>
            </w:r>
            <w:proofErr w:type="gramStart"/>
            <w:r w:rsidRPr="00B1463F">
              <w:rPr>
                <w:sz w:val="22"/>
                <w:szCs w:val="22"/>
              </w:rPr>
              <w:t>С</w:t>
            </w:r>
            <w:proofErr w:type="gramEnd"/>
            <w:r w:rsidRPr="00B1463F">
              <w:rPr>
                <w:sz w:val="22"/>
                <w:szCs w:val="22"/>
              </w:rPr>
              <w:t>°, с, не менее:   45</w:t>
            </w:r>
          </w:p>
          <w:p w:rsidR="00263E5B" w:rsidRPr="00B1463F" w:rsidRDefault="00263E5B" w:rsidP="00263E5B">
            <w:pPr>
              <w:spacing w:after="0" w:line="240" w:lineRule="auto"/>
              <w:rPr>
                <w:sz w:val="22"/>
                <w:szCs w:val="22"/>
              </w:rPr>
            </w:pPr>
            <w:r w:rsidRPr="00B1463F">
              <w:rPr>
                <w:sz w:val="22"/>
                <w:szCs w:val="22"/>
              </w:rPr>
              <w:t xml:space="preserve">Степень </w:t>
            </w:r>
            <w:proofErr w:type="spellStart"/>
            <w:r w:rsidRPr="00B1463F">
              <w:rPr>
                <w:sz w:val="22"/>
                <w:szCs w:val="22"/>
              </w:rPr>
              <w:t>перетира</w:t>
            </w:r>
            <w:proofErr w:type="spellEnd"/>
            <w:r w:rsidRPr="00B1463F">
              <w:rPr>
                <w:sz w:val="22"/>
                <w:szCs w:val="22"/>
              </w:rPr>
              <w:t xml:space="preserve">, мкм, не более:                        </w:t>
            </w:r>
            <w:r w:rsidRPr="00B1463F">
              <w:rPr>
                <w:sz w:val="22"/>
                <w:szCs w:val="22"/>
              </w:rPr>
              <w:tab/>
              <w:t xml:space="preserve">          40</w:t>
            </w:r>
          </w:p>
          <w:p w:rsidR="00263E5B" w:rsidRPr="00B1463F" w:rsidRDefault="00263E5B" w:rsidP="00263E5B">
            <w:pPr>
              <w:spacing w:after="0" w:line="240" w:lineRule="auto"/>
              <w:rPr>
                <w:sz w:val="22"/>
                <w:szCs w:val="22"/>
              </w:rPr>
            </w:pPr>
            <w:r w:rsidRPr="00B1463F">
              <w:rPr>
                <w:sz w:val="22"/>
                <w:szCs w:val="22"/>
              </w:rPr>
              <w:t>Время высыхания до степени 3 при температуре 20±2</w:t>
            </w:r>
            <w:proofErr w:type="gramStart"/>
            <w:r w:rsidRPr="00B1463F">
              <w:rPr>
                <w:sz w:val="22"/>
                <w:szCs w:val="22"/>
              </w:rPr>
              <w:t xml:space="preserve"> °С</w:t>
            </w:r>
            <w:proofErr w:type="gramEnd"/>
            <w:r w:rsidRPr="00B1463F">
              <w:rPr>
                <w:sz w:val="22"/>
                <w:szCs w:val="22"/>
              </w:rPr>
              <w:t>, ч, не более:  24</w:t>
            </w:r>
          </w:p>
          <w:p w:rsidR="00263E5B" w:rsidRPr="00B1463F" w:rsidRDefault="00263E5B" w:rsidP="00263E5B">
            <w:pPr>
              <w:spacing w:after="0" w:line="240" w:lineRule="auto"/>
              <w:rPr>
                <w:sz w:val="22"/>
                <w:szCs w:val="22"/>
              </w:rPr>
            </w:pPr>
            <w:r w:rsidRPr="00B1463F">
              <w:rPr>
                <w:sz w:val="22"/>
                <w:szCs w:val="22"/>
              </w:rPr>
              <w:t>Твердость пленки по маятниковому прибору М-3,</w:t>
            </w:r>
          </w:p>
          <w:p w:rsidR="00263E5B" w:rsidRPr="00B1463F" w:rsidRDefault="00263E5B" w:rsidP="00263E5B">
            <w:pPr>
              <w:spacing w:after="0" w:line="240" w:lineRule="auto"/>
              <w:rPr>
                <w:sz w:val="22"/>
                <w:szCs w:val="22"/>
              </w:rPr>
            </w:pPr>
            <w:r w:rsidRPr="00B1463F">
              <w:rPr>
                <w:sz w:val="22"/>
                <w:szCs w:val="22"/>
              </w:rPr>
              <w:t>условные единицы, не менее:</w:t>
            </w:r>
            <w:r w:rsidRPr="00B1463F">
              <w:rPr>
                <w:sz w:val="22"/>
                <w:szCs w:val="22"/>
              </w:rPr>
              <w:tab/>
            </w:r>
            <w:r w:rsidRPr="00B1463F">
              <w:rPr>
                <w:sz w:val="22"/>
                <w:szCs w:val="22"/>
              </w:rPr>
              <w:tab/>
            </w:r>
            <w:r w:rsidRPr="00B1463F">
              <w:rPr>
                <w:sz w:val="22"/>
                <w:szCs w:val="22"/>
              </w:rPr>
              <w:tab/>
            </w:r>
            <w:r w:rsidRPr="00B1463F">
              <w:rPr>
                <w:sz w:val="22"/>
                <w:szCs w:val="22"/>
              </w:rPr>
              <w:tab/>
              <w:t>0,35</w:t>
            </w:r>
          </w:p>
          <w:p w:rsidR="00263E5B" w:rsidRPr="00B1463F" w:rsidRDefault="00263E5B" w:rsidP="00263E5B">
            <w:pPr>
              <w:spacing w:after="0" w:line="240" w:lineRule="auto"/>
              <w:rPr>
                <w:sz w:val="22"/>
                <w:szCs w:val="22"/>
              </w:rPr>
            </w:pPr>
            <w:r w:rsidRPr="00B1463F">
              <w:rPr>
                <w:sz w:val="22"/>
                <w:szCs w:val="22"/>
              </w:rPr>
              <w:t xml:space="preserve">Эластичность пленки при изгибе, </w:t>
            </w:r>
            <w:proofErr w:type="gramStart"/>
            <w:r w:rsidRPr="00B1463F">
              <w:rPr>
                <w:sz w:val="22"/>
                <w:szCs w:val="22"/>
              </w:rPr>
              <w:t>мм</w:t>
            </w:r>
            <w:proofErr w:type="gramEnd"/>
            <w:r w:rsidRPr="00B1463F">
              <w:rPr>
                <w:sz w:val="22"/>
                <w:szCs w:val="22"/>
              </w:rPr>
              <w:t xml:space="preserve">, не более: </w:t>
            </w:r>
            <w:r w:rsidRPr="00B1463F">
              <w:rPr>
                <w:sz w:val="22"/>
                <w:szCs w:val="22"/>
              </w:rPr>
              <w:tab/>
            </w:r>
            <w:r w:rsidRPr="00B1463F">
              <w:rPr>
                <w:sz w:val="22"/>
                <w:szCs w:val="22"/>
              </w:rPr>
              <w:tab/>
              <w:t>1</w:t>
            </w:r>
          </w:p>
          <w:p w:rsidR="00263E5B" w:rsidRPr="0088704D" w:rsidRDefault="00263E5B" w:rsidP="00263E5B">
            <w:pPr>
              <w:pStyle w:val="ConsPlusCell"/>
              <w:rPr>
                <w:rFonts w:ascii="Times New Roman" w:hAnsi="Times New Roman" w:cs="Times New Roman"/>
                <w:sz w:val="22"/>
                <w:szCs w:val="22"/>
              </w:rPr>
            </w:pPr>
            <w:r w:rsidRPr="0088704D">
              <w:rPr>
                <w:rFonts w:ascii="Times New Roman" w:hAnsi="Times New Roman" w:cs="Times New Roman"/>
                <w:sz w:val="22"/>
                <w:szCs w:val="22"/>
              </w:rPr>
              <w:t>Прочность пленки при ударе на приборе типа У-1, см, не менее: 50</w:t>
            </w:r>
          </w:p>
          <w:p w:rsidR="00263E5B" w:rsidRPr="0088704D" w:rsidRDefault="00263E5B" w:rsidP="00263E5B">
            <w:pPr>
              <w:pStyle w:val="ConsPlusCell"/>
              <w:rPr>
                <w:rFonts w:ascii="Times New Roman" w:hAnsi="Times New Roman" w:cs="Times New Roman"/>
                <w:sz w:val="22"/>
                <w:szCs w:val="22"/>
              </w:rPr>
            </w:pPr>
            <w:r w:rsidRPr="0088704D">
              <w:rPr>
                <w:rFonts w:ascii="Times New Roman" w:hAnsi="Times New Roman" w:cs="Times New Roman"/>
                <w:sz w:val="22"/>
                <w:szCs w:val="22"/>
              </w:rPr>
              <w:t xml:space="preserve">Адгезия пленки, баллы, не более: </w:t>
            </w:r>
            <w:r w:rsidRPr="0088704D">
              <w:rPr>
                <w:rFonts w:ascii="Times New Roman" w:hAnsi="Times New Roman" w:cs="Times New Roman"/>
                <w:sz w:val="22"/>
                <w:szCs w:val="22"/>
              </w:rPr>
              <w:tab/>
            </w:r>
            <w:r w:rsidRPr="0088704D">
              <w:rPr>
                <w:rFonts w:ascii="Times New Roman" w:hAnsi="Times New Roman" w:cs="Times New Roman"/>
                <w:sz w:val="22"/>
                <w:szCs w:val="22"/>
              </w:rPr>
              <w:tab/>
            </w:r>
            <w:r w:rsidRPr="0088704D">
              <w:rPr>
                <w:rFonts w:ascii="Times New Roman" w:hAnsi="Times New Roman" w:cs="Times New Roman"/>
                <w:sz w:val="22"/>
                <w:szCs w:val="22"/>
              </w:rPr>
              <w:tab/>
              <w:t>1</w:t>
            </w:r>
          </w:p>
          <w:p w:rsidR="00263E5B" w:rsidRPr="0088704D" w:rsidRDefault="00263E5B" w:rsidP="00263E5B">
            <w:pPr>
              <w:pStyle w:val="ConsPlusCell"/>
              <w:rPr>
                <w:rFonts w:ascii="Times New Roman" w:hAnsi="Times New Roman" w:cs="Times New Roman"/>
                <w:sz w:val="22"/>
                <w:szCs w:val="22"/>
              </w:rPr>
            </w:pPr>
            <w:r w:rsidRPr="0088704D">
              <w:rPr>
                <w:rFonts w:ascii="Times New Roman" w:hAnsi="Times New Roman" w:cs="Times New Roman"/>
                <w:sz w:val="22"/>
                <w:szCs w:val="22"/>
              </w:rPr>
              <w:t>Стойкость пленки к статическому воздействию 3%-</w:t>
            </w:r>
            <w:proofErr w:type="spellStart"/>
            <w:r w:rsidRPr="0088704D">
              <w:rPr>
                <w:rFonts w:ascii="Times New Roman" w:hAnsi="Times New Roman" w:cs="Times New Roman"/>
                <w:sz w:val="22"/>
                <w:szCs w:val="22"/>
              </w:rPr>
              <w:t>ного</w:t>
            </w:r>
            <w:proofErr w:type="spellEnd"/>
            <w:r w:rsidRPr="0088704D">
              <w:rPr>
                <w:rFonts w:ascii="Times New Roman" w:hAnsi="Times New Roman" w:cs="Times New Roman"/>
                <w:sz w:val="22"/>
                <w:szCs w:val="22"/>
              </w:rPr>
              <w:t xml:space="preserve"> раствора хлористого натрия, </w:t>
            </w:r>
            <w:proofErr w:type="gramStart"/>
            <w:r w:rsidRPr="0088704D">
              <w:rPr>
                <w:rFonts w:ascii="Times New Roman" w:hAnsi="Times New Roman" w:cs="Times New Roman"/>
                <w:sz w:val="22"/>
                <w:szCs w:val="22"/>
              </w:rPr>
              <w:t>ч</w:t>
            </w:r>
            <w:proofErr w:type="gramEnd"/>
            <w:r w:rsidRPr="0088704D">
              <w:rPr>
                <w:rFonts w:ascii="Times New Roman" w:hAnsi="Times New Roman" w:cs="Times New Roman"/>
                <w:sz w:val="22"/>
                <w:szCs w:val="22"/>
              </w:rPr>
              <w:t>, не менее:</w:t>
            </w:r>
            <w:r w:rsidRPr="0088704D">
              <w:rPr>
                <w:rFonts w:ascii="Times New Roman" w:hAnsi="Times New Roman" w:cs="Times New Roman"/>
                <w:sz w:val="22"/>
                <w:szCs w:val="22"/>
              </w:rPr>
              <w:tab/>
            </w:r>
            <w:r w:rsidRPr="0088704D">
              <w:rPr>
                <w:rFonts w:ascii="Times New Roman" w:hAnsi="Times New Roman" w:cs="Times New Roman"/>
                <w:sz w:val="22"/>
                <w:szCs w:val="22"/>
              </w:rPr>
              <w:tab/>
            </w:r>
            <w:r w:rsidRPr="0088704D">
              <w:rPr>
                <w:rFonts w:ascii="Times New Roman" w:hAnsi="Times New Roman" w:cs="Times New Roman"/>
                <w:sz w:val="22"/>
                <w:szCs w:val="22"/>
              </w:rPr>
              <w:tab/>
            </w:r>
            <w:r w:rsidRPr="0088704D">
              <w:rPr>
                <w:rFonts w:ascii="Times New Roman" w:hAnsi="Times New Roman" w:cs="Times New Roman"/>
                <w:sz w:val="22"/>
                <w:szCs w:val="22"/>
              </w:rPr>
              <w:tab/>
            </w:r>
            <w:r w:rsidRPr="0088704D">
              <w:rPr>
                <w:rFonts w:ascii="Times New Roman" w:hAnsi="Times New Roman" w:cs="Times New Roman"/>
                <w:sz w:val="22"/>
                <w:szCs w:val="22"/>
              </w:rPr>
              <w:tab/>
              <w:t>24</w:t>
            </w:r>
          </w:p>
          <w:p w:rsidR="00263E5B" w:rsidRPr="0088704D" w:rsidRDefault="00263E5B" w:rsidP="00263E5B">
            <w:pPr>
              <w:pStyle w:val="ConsPlusCell"/>
              <w:rPr>
                <w:rFonts w:ascii="Times New Roman" w:hAnsi="Times New Roman" w:cs="Times New Roman"/>
                <w:sz w:val="22"/>
                <w:szCs w:val="22"/>
              </w:rPr>
            </w:pPr>
            <w:r w:rsidRPr="0088704D">
              <w:rPr>
                <w:rFonts w:ascii="Times New Roman" w:hAnsi="Times New Roman" w:cs="Times New Roman"/>
                <w:sz w:val="22"/>
                <w:szCs w:val="22"/>
              </w:rPr>
              <w:t>Стойкость пленки к статическому воздействию минерального масла настоящего стандарта при (20±2) °C, ч, не менее:</w:t>
            </w:r>
            <w:r w:rsidRPr="0088704D">
              <w:rPr>
                <w:rFonts w:ascii="Times New Roman" w:hAnsi="Times New Roman" w:cs="Times New Roman"/>
                <w:sz w:val="22"/>
                <w:szCs w:val="22"/>
              </w:rPr>
              <w:tab/>
              <w:t xml:space="preserve">    48</w:t>
            </w:r>
          </w:p>
          <w:p w:rsidR="00263E5B" w:rsidRPr="00B1463F" w:rsidRDefault="00263E5B" w:rsidP="00263E5B">
            <w:pPr>
              <w:tabs>
                <w:tab w:val="left" w:pos="708"/>
                <w:tab w:val="left" w:pos="1416"/>
                <w:tab w:val="left" w:pos="2124"/>
                <w:tab w:val="left" w:pos="2832"/>
                <w:tab w:val="left" w:pos="3540"/>
                <w:tab w:val="left" w:pos="4248"/>
                <w:tab w:val="left" w:pos="4956"/>
                <w:tab w:val="left" w:pos="5664"/>
                <w:tab w:val="left" w:pos="6372"/>
                <w:tab w:val="right" w:pos="6984"/>
              </w:tabs>
              <w:autoSpaceDE w:val="0"/>
              <w:spacing w:after="0" w:line="240" w:lineRule="auto"/>
              <w:jc w:val="both"/>
              <w:rPr>
                <w:sz w:val="22"/>
                <w:szCs w:val="22"/>
              </w:rPr>
            </w:pPr>
            <w:r w:rsidRPr="00B1463F">
              <w:rPr>
                <w:sz w:val="22"/>
                <w:szCs w:val="22"/>
              </w:rPr>
              <w:t>Расслаивание, мл, не более:</w:t>
            </w:r>
            <w:r w:rsidRPr="00B1463F">
              <w:rPr>
                <w:sz w:val="22"/>
                <w:szCs w:val="22"/>
              </w:rPr>
              <w:tab/>
            </w:r>
            <w:r w:rsidRPr="00B1463F">
              <w:rPr>
                <w:sz w:val="22"/>
                <w:szCs w:val="22"/>
              </w:rPr>
              <w:tab/>
            </w:r>
            <w:r w:rsidRPr="00B1463F">
              <w:rPr>
                <w:sz w:val="22"/>
                <w:szCs w:val="22"/>
              </w:rPr>
              <w:tab/>
            </w:r>
            <w:r w:rsidRPr="00B1463F">
              <w:rPr>
                <w:sz w:val="22"/>
                <w:szCs w:val="22"/>
              </w:rPr>
              <w:tab/>
              <w:t>5</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b/>
                <w:sz w:val="22"/>
                <w:szCs w:val="22"/>
                <w:lang w:eastAsia="ru-RU"/>
              </w:rPr>
            </w:pPr>
            <w:r>
              <w:rPr>
                <w:sz w:val="22"/>
                <w:szCs w:val="22"/>
              </w:rPr>
              <w:t>9</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pacing w:after="0" w:line="240" w:lineRule="auto"/>
              <w:rPr>
                <w:b/>
                <w:sz w:val="22"/>
                <w:szCs w:val="22"/>
                <w:lang w:eastAsia="ru-RU"/>
              </w:rPr>
            </w:pPr>
          </w:p>
          <w:p w:rsidR="00263E5B" w:rsidRPr="00B1463F" w:rsidRDefault="00263E5B" w:rsidP="00263E5B">
            <w:pPr>
              <w:spacing w:after="0" w:line="240" w:lineRule="auto"/>
              <w:rPr>
                <w:bCs/>
                <w:sz w:val="22"/>
                <w:szCs w:val="22"/>
                <w:lang w:eastAsia="ru-RU"/>
              </w:rPr>
            </w:pPr>
            <w:r w:rsidRPr="00B1463F">
              <w:rPr>
                <w:bCs/>
                <w:sz w:val="22"/>
                <w:szCs w:val="22"/>
                <w:lang w:eastAsia="ru-RU"/>
              </w:rPr>
              <w:t>Краска ПФ-115</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Краска должна представлять собой суспензию двуокиси титана </w:t>
            </w:r>
            <w:proofErr w:type="spellStart"/>
            <w:r w:rsidRPr="00B1463F">
              <w:rPr>
                <w:bCs/>
                <w:sz w:val="22"/>
                <w:szCs w:val="22"/>
                <w:lang w:eastAsia="ru-RU"/>
              </w:rPr>
              <w:t>рутильной</w:t>
            </w:r>
            <w:proofErr w:type="spellEnd"/>
            <w:r w:rsidRPr="00B1463F">
              <w:rPr>
                <w:bCs/>
                <w:sz w:val="22"/>
                <w:szCs w:val="22"/>
                <w:lang w:eastAsia="ru-RU"/>
              </w:rPr>
              <w:t xml:space="preserve"> формы и других пигментов и наполнителей в пентафталевом лаке с добавлением сиккатива и растворителей.</w:t>
            </w:r>
          </w:p>
          <w:p w:rsidR="00263E5B" w:rsidRPr="00B1463F" w:rsidRDefault="00263E5B" w:rsidP="00263E5B">
            <w:pPr>
              <w:spacing w:after="0" w:line="240" w:lineRule="auto"/>
              <w:rPr>
                <w:bCs/>
                <w:sz w:val="22"/>
                <w:szCs w:val="22"/>
                <w:lang w:eastAsia="ru-RU"/>
              </w:rPr>
            </w:pPr>
            <w:r w:rsidRPr="00B1463F">
              <w:rPr>
                <w:bCs/>
                <w:sz w:val="22"/>
                <w:szCs w:val="22"/>
                <w:lang w:eastAsia="ru-RU"/>
              </w:rPr>
              <w:t>Краска должна быть предназначена для окраски металлических, деревянных и других поверхностей, подвергающихся атмосферным воздействиям, и для окраски внутри помещений.</w:t>
            </w:r>
          </w:p>
          <w:p w:rsidR="00263E5B" w:rsidRPr="00B1463F" w:rsidRDefault="00263E5B" w:rsidP="00263E5B">
            <w:pPr>
              <w:spacing w:after="0" w:line="240" w:lineRule="auto"/>
              <w:rPr>
                <w:bCs/>
                <w:sz w:val="22"/>
                <w:szCs w:val="22"/>
                <w:lang w:eastAsia="ru-RU"/>
              </w:rPr>
            </w:pPr>
            <w:r w:rsidRPr="00B1463F">
              <w:rPr>
                <w:bCs/>
                <w:sz w:val="22"/>
                <w:szCs w:val="22"/>
                <w:lang w:eastAsia="ru-RU"/>
              </w:rPr>
              <w:t>После высыхания краска должна образовывать гладкую, однородную без расслаивания, оспин, потеков, морщин и посторонних включений</w:t>
            </w:r>
          </w:p>
          <w:p w:rsidR="00263E5B" w:rsidRPr="00B1463F" w:rsidRDefault="00263E5B" w:rsidP="00263E5B">
            <w:pPr>
              <w:spacing w:after="0" w:line="240" w:lineRule="auto"/>
              <w:rPr>
                <w:bCs/>
                <w:sz w:val="22"/>
                <w:szCs w:val="22"/>
                <w:lang w:eastAsia="ru-RU"/>
              </w:rPr>
            </w:pPr>
            <w:r w:rsidRPr="00B1463F">
              <w:rPr>
                <w:bCs/>
                <w:sz w:val="22"/>
                <w:szCs w:val="22"/>
                <w:lang w:eastAsia="ru-RU"/>
              </w:rPr>
              <w:t>поверхность. Допускается небольшая шагрень.</w:t>
            </w:r>
          </w:p>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Блеск покрытия по </w:t>
            </w:r>
            <w:proofErr w:type="gramStart"/>
            <w:r w:rsidRPr="00B1463F">
              <w:rPr>
                <w:bCs/>
                <w:sz w:val="22"/>
                <w:szCs w:val="22"/>
                <w:lang w:eastAsia="ru-RU"/>
              </w:rPr>
              <w:t>фотоэлектрическому</w:t>
            </w:r>
            <w:proofErr w:type="gramEnd"/>
            <w:r w:rsidRPr="00B1463F">
              <w:rPr>
                <w:bCs/>
                <w:sz w:val="22"/>
                <w:szCs w:val="22"/>
                <w:lang w:eastAsia="ru-RU"/>
              </w:rPr>
              <w:t xml:space="preserve"> </w:t>
            </w:r>
            <w:proofErr w:type="spellStart"/>
            <w:r w:rsidRPr="00B1463F">
              <w:rPr>
                <w:bCs/>
                <w:sz w:val="22"/>
                <w:szCs w:val="22"/>
                <w:lang w:eastAsia="ru-RU"/>
              </w:rPr>
              <w:t>блескомеру</w:t>
            </w:r>
            <w:proofErr w:type="spellEnd"/>
            <w:r w:rsidRPr="00B1463F">
              <w:rPr>
                <w:bCs/>
                <w:sz w:val="22"/>
                <w:szCs w:val="22"/>
                <w:lang w:eastAsia="ru-RU"/>
              </w:rPr>
              <w:t>, %, не менее: 50</w:t>
            </w:r>
          </w:p>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Условная вязкость по вискозиметру </w:t>
            </w:r>
          </w:p>
          <w:p w:rsidR="00263E5B" w:rsidRPr="00B1463F" w:rsidRDefault="00263E5B" w:rsidP="00263E5B">
            <w:pPr>
              <w:spacing w:after="0" w:line="240" w:lineRule="auto"/>
              <w:rPr>
                <w:bCs/>
                <w:sz w:val="22"/>
                <w:szCs w:val="22"/>
                <w:lang w:eastAsia="ru-RU"/>
              </w:rPr>
            </w:pPr>
            <w:r w:rsidRPr="00B1463F">
              <w:rPr>
                <w:bCs/>
                <w:sz w:val="22"/>
                <w:szCs w:val="22"/>
                <w:lang w:eastAsia="ru-RU"/>
              </w:rPr>
              <w:t>ВЗ-246, с соплом    4 мм при T=20</w:t>
            </w:r>
            <w:proofErr w:type="gramStart"/>
            <w:r w:rsidRPr="00B1463F">
              <w:rPr>
                <w:bCs/>
                <w:sz w:val="22"/>
                <w:szCs w:val="22"/>
                <w:lang w:eastAsia="ru-RU"/>
              </w:rPr>
              <w:t xml:space="preserve"> °С</w:t>
            </w:r>
            <w:proofErr w:type="gramEnd"/>
            <w:r w:rsidRPr="00B1463F">
              <w:rPr>
                <w:bCs/>
                <w:sz w:val="22"/>
                <w:szCs w:val="22"/>
                <w:lang w:eastAsia="ru-RU"/>
              </w:rPr>
              <w:t xml:space="preserve">, не менее:  </w:t>
            </w:r>
            <w:r w:rsidR="0088704D">
              <w:rPr>
                <w:bCs/>
                <w:sz w:val="22"/>
                <w:szCs w:val="22"/>
                <w:lang w:eastAsia="ru-RU"/>
              </w:rPr>
              <w:t xml:space="preserve">                             60</w:t>
            </w:r>
          </w:p>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Массовая доля нелетучих веществ, %, не менее:       </w:t>
            </w:r>
            <w:r w:rsidR="0088704D">
              <w:rPr>
                <w:bCs/>
                <w:sz w:val="22"/>
                <w:szCs w:val="22"/>
                <w:lang w:eastAsia="ru-RU"/>
              </w:rPr>
              <w:t xml:space="preserve">                       49</w:t>
            </w:r>
          </w:p>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Степень </w:t>
            </w:r>
            <w:proofErr w:type="spellStart"/>
            <w:r w:rsidRPr="00B1463F">
              <w:rPr>
                <w:bCs/>
                <w:sz w:val="22"/>
                <w:szCs w:val="22"/>
                <w:lang w:eastAsia="ru-RU"/>
              </w:rPr>
              <w:t>перетира</w:t>
            </w:r>
            <w:proofErr w:type="spellEnd"/>
            <w:r w:rsidRPr="00B1463F">
              <w:rPr>
                <w:bCs/>
                <w:sz w:val="22"/>
                <w:szCs w:val="22"/>
                <w:lang w:eastAsia="ru-RU"/>
              </w:rPr>
              <w:t xml:space="preserve">, мкм, не более:                           </w:t>
            </w:r>
            <w:r w:rsidR="0088704D">
              <w:rPr>
                <w:bCs/>
                <w:sz w:val="22"/>
                <w:szCs w:val="22"/>
                <w:lang w:eastAsia="ru-RU"/>
              </w:rPr>
              <w:t xml:space="preserve">                             25</w:t>
            </w:r>
          </w:p>
          <w:p w:rsidR="00263E5B" w:rsidRPr="00B1463F" w:rsidRDefault="00263E5B" w:rsidP="00263E5B">
            <w:pPr>
              <w:spacing w:after="0" w:line="240" w:lineRule="auto"/>
              <w:rPr>
                <w:bCs/>
                <w:sz w:val="22"/>
                <w:szCs w:val="22"/>
                <w:lang w:eastAsia="ru-RU"/>
              </w:rPr>
            </w:pPr>
            <w:proofErr w:type="spellStart"/>
            <w:r w:rsidRPr="00B1463F">
              <w:rPr>
                <w:bCs/>
                <w:sz w:val="22"/>
                <w:szCs w:val="22"/>
                <w:lang w:eastAsia="ru-RU"/>
              </w:rPr>
              <w:t>Укрывистость</w:t>
            </w:r>
            <w:proofErr w:type="spellEnd"/>
            <w:r w:rsidRPr="00B1463F">
              <w:rPr>
                <w:bCs/>
                <w:sz w:val="22"/>
                <w:szCs w:val="22"/>
                <w:lang w:eastAsia="ru-RU"/>
              </w:rPr>
              <w:t xml:space="preserve"> высушенной пленки, г/м</w:t>
            </w:r>
            <w:proofErr w:type="gramStart"/>
            <w:r w:rsidRPr="00B1463F">
              <w:rPr>
                <w:bCs/>
                <w:sz w:val="22"/>
                <w:szCs w:val="22"/>
                <w:vertAlign w:val="superscript"/>
                <w:lang w:eastAsia="ru-RU"/>
              </w:rPr>
              <w:t>2</w:t>
            </w:r>
            <w:proofErr w:type="gramEnd"/>
            <w:r w:rsidRPr="00B1463F">
              <w:rPr>
                <w:bCs/>
                <w:sz w:val="22"/>
                <w:szCs w:val="22"/>
                <w:lang w:eastAsia="ru-RU"/>
              </w:rPr>
              <w:t>, не боле</w:t>
            </w:r>
            <w:r w:rsidR="0088704D">
              <w:rPr>
                <w:bCs/>
                <w:sz w:val="22"/>
                <w:szCs w:val="22"/>
                <w:lang w:eastAsia="ru-RU"/>
              </w:rPr>
              <w:t>е:                          120</w:t>
            </w:r>
          </w:p>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Время высыхания при температуре (20±2) °С, </w:t>
            </w:r>
            <w:proofErr w:type="gramStart"/>
            <w:r w:rsidRPr="00B1463F">
              <w:rPr>
                <w:bCs/>
                <w:sz w:val="22"/>
                <w:szCs w:val="22"/>
                <w:lang w:eastAsia="ru-RU"/>
              </w:rPr>
              <w:t>ч</w:t>
            </w:r>
            <w:proofErr w:type="gramEnd"/>
            <w:r w:rsidRPr="00B1463F">
              <w:rPr>
                <w:bCs/>
                <w:sz w:val="22"/>
                <w:szCs w:val="22"/>
                <w:lang w:eastAsia="ru-RU"/>
              </w:rPr>
              <w:t xml:space="preserve"> не более:     </w:t>
            </w:r>
            <w:r w:rsidR="0088704D">
              <w:rPr>
                <w:bCs/>
                <w:sz w:val="22"/>
                <w:szCs w:val="22"/>
                <w:lang w:eastAsia="ru-RU"/>
              </w:rPr>
              <w:t xml:space="preserve">          24</w:t>
            </w:r>
          </w:p>
          <w:p w:rsidR="00263E5B" w:rsidRPr="00B1463F" w:rsidRDefault="00263E5B" w:rsidP="00263E5B">
            <w:pPr>
              <w:spacing w:after="0" w:line="240" w:lineRule="auto"/>
              <w:rPr>
                <w:bCs/>
                <w:sz w:val="22"/>
                <w:szCs w:val="22"/>
                <w:lang w:eastAsia="ru-RU"/>
              </w:rPr>
            </w:pPr>
            <w:r w:rsidRPr="00B1463F">
              <w:rPr>
                <w:bCs/>
                <w:sz w:val="22"/>
                <w:szCs w:val="22"/>
                <w:lang w:eastAsia="ru-RU"/>
              </w:rPr>
              <w:t xml:space="preserve">Эластичность пленки при изгибе, </w:t>
            </w:r>
            <w:proofErr w:type="gramStart"/>
            <w:r w:rsidRPr="00B1463F">
              <w:rPr>
                <w:bCs/>
                <w:sz w:val="22"/>
                <w:szCs w:val="22"/>
                <w:lang w:eastAsia="ru-RU"/>
              </w:rPr>
              <w:t>мм</w:t>
            </w:r>
            <w:proofErr w:type="gramEnd"/>
            <w:r w:rsidRPr="00B1463F">
              <w:rPr>
                <w:bCs/>
                <w:sz w:val="22"/>
                <w:szCs w:val="22"/>
                <w:lang w:eastAsia="ru-RU"/>
              </w:rPr>
              <w:t xml:space="preserve">, не более:   </w:t>
            </w:r>
            <w:r w:rsidR="0088704D">
              <w:rPr>
                <w:bCs/>
                <w:sz w:val="22"/>
                <w:szCs w:val="22"/>
                <w:lang w:eastAsia="ru-RU"/>
              </w:rPr>
              <w:t xml:space="preserve">                              1</w:t>
            </w:r>
          </w:p>
          <w:p w:rsidR="00263E5B" w:rsidRPr="00B1463F" w:rsidRDefault="00263E5B" w:rsidP="00263E5B">
            <w:pPr>
              <w:spacing w:after="0" w:line="240" w:lineRule="auto"/>
              <w:rPr>
                <w:bCs/>
                <w:sz w:val="22"/>
                <w:szCs w:val="22"/>
                <w:lang w:eastAsia="ru-RU"/>
              </w:rPr>
            </w:pPr>
            <w:r w:rsidRPr="00B1463F">
              <w:rPr>
                <w:bCs/>
                <w:sz w:val="22"/>
                <w:szCs w:val="22"/>
                <w:lang w:eastAsia="ru-RU"/>
              </w:rPr>
              <w:t>Прочность пленки при ударе по прибо</w:t>
            </w:r>
            <w:r w:rsidR="0088704D">
              <w:rPr>
                <w:bCs/>
                <w:sz w:val="22"/>
                <w:szCs w:val="22"/>
                <w:lang w:eastAsia="ru-RU"/>
              </w:rPr>
              <w:t>ру типа У-1,см, не менее:    40</w:t>
            </w:r>
          </w:p>
          <w:p w:rsidR="00263E5B" w:rsidRPr="00B1463F" w:rsidRDefault="00263E5B" w:rsidP="00263E5B">
            <w:pPr>
              <w:spacing w:after="0" w:line="240" w:lineRule="auto"/>
              <w:rPr>
                <w:sz w:val="22"/>
                <w:szCs w:val="22"/>
              </w:rPr>
            </w:pPr>
            <w:r w:rsidRPr="00B1463F">
              <w:rPr>
                <w:bCs/>
                <w:sz w:val="22"/>
                <w:szCs w:val="22"/>
                <w:lang w:eastAsia="ru-RU"/>
              </w:rPr>
              <w:t xml:space="preserve">Адгезия пленки, баллы, не более:                           </w:t>
            </w:r>
            <w:r w:rsidR="0088704D">
              <w:rPr>
                <w:bCs/>
                <w:sz w:val="22"/>
                <w:szCs w:val="22"/>
                <w:lang w:eastAsia="ru-RU"/>
              </w:rPr>
              <w:t xml:space="preserve">                              1</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C02BD1">
            <w:pPr>
              <w:snapToGrid w:val="0"/>
              <w:spacing w:after="0" w:line="240" w:lineRule="auto"/>
              <w:rPr>
                <w:color w:val="000000"/>
                <w:sz w:val="22"/>
                <w:szCs w:val="22"/>
              </w:rPr>
            </w:pPr>
            <w:r>
              <w:rPr>
                <w:sz w:val="22"/>
                <w:szCs w:val="22"/>
              </w:rPr>
              <w:t>10</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C02BD1">
            <w:pPr>
              <w:pStyle w:val="1"/>
              <w:numPr>
                <w:ilvl w:val="0"/>
                <w:numId w:val="0"/>
              </w:numPr>
              <w:shd w:val="clear" w:color="auto" w:fill="FFFFFF"/>
              <w:spacing w:before="0" w:after="0"/>
              <w:rPr>
                <w:b w:val="0"/>
                <w:bCs/>
                <w:sz w:val="22"/>
                <w:szCs w:val="22"/>
              </w:rPr>
            </w:pPr>
            <w:r w:rsidRPr="00B1463F">
              <w:rPr>
                <w:b w:val="0"/>
                <w:bCs/>
                <w:sz w:val="22"/>
                <w:szCs w:val="22"/>
              </w:rPr>
              <w:t xml:space="preserve">Комплекс </w:t>
            </w:r>
          </w:p>
          <w:p w:rsidR="00263E5B" w:rsidRPr="00B1463F" w:rsidRDefault="00263E5B" w:rsidP="00263E5B">
            <w:pPr>
              <w:pStyle w:val="1"/>
              <w:numPr>
                <w:ilvl w:val="0"/>
                <w:numId w:val="0"/>
              </w:numPr>
              <w:shd w:val="clear" w:color="auto" w:fill="FFFFFF"/>
              <w:spacing w:before="0" w:after="0"/>
              <w:rPr>
                <w:sz w:val="22"/>
                <w:szCs w:val="22"/>
              </w:rPr>
            </w:pPr>
            <w:r w:rsidRPr="00B1463F">
              <w:rPr>
                <w:b w:val="0"/>
                <w:bCs/>
                <w:sz w:val="22"/>
                <w:szCs w:val="22"/>
              </w:rPr>
              <w:t>Стойка баскетбольная</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autoSpaceDE w:val="0"/>
              <w:spacing w:after="0" w:line="240" w:lineRule="auto"/>
              <w:jc w:val="both"/>
              <w:rPr>
                <w:sz w:val="22"/>
                <w:szCs w:val="22"/>
              </w:rPr>
            </w:pPr>
            <w:r w:rsidRPr="00B1463F">
              <w:rPr>
                <w:sz w:val="22"/>
                <w:szCs w:val="22"/>
              </w:rPr>
              <w:t>Габаритные размеры установленного комплекса:</w:t>
            </w:r>
          </w:p>
          <w:p w:rsidR="00263E5B" w:rsidRPr="00B1463F" w:rsidRDefault="00263E5B" w:rsidP="00263E5B">
            <w:pPr>
              <w:autoSpaceDE w:val="0"/>
              <w:spacing w:after="0" w:line="240" w:lineRule="auto"/>
              <w:jc w:val="both"/>
              <w:rPr>
                <w:sz w:val="22"/>
                <w:szCs w:val="22"/>
              </w:rPr>
            </w:pPr>
            <w:r w:rsidRPr="00B1463F">
              <w:rPr>
                <w:sz w:val="22"/>
                <w:szCs w:val="22"/>
              </w:rPr>
              <w:t>Вынос</w:t>
            </w:r>
            <w:proofErr w:type="gramStart"/>
            <w:r w:rsidRPr="00B1463F">
              <w:rPr>
                <w:sz w:val="22"/>
                <w:szCs w:val="22"/>
              </w:rPr>
              <w:t xml:space="preserve"> ,</w:t>
            </w:r>
            <w:proofErr w:type="gramEnd"/>
            <w:r w:rsidRPr="00B1463F">
              <w:rPr>
                <w:sz w:val="22"/>
                <w:szCs w:val="22"/>
              </w:rPr>
              <w:t xml:space="preserve"> мм., не менее: 500</w:t>
            </w:r>
          </w:p>
          <w:p w:rsidR="00263E5B" w:rsidRPr="00B1463F" w:rsidRDefault="00263E5B" w:rsidP="00263E5B">
            <w:pPr>
              <w:autoSpaceDE w:val="0"/>
              <w:spacing w:after="0" w:line="240" w:lineRule="auto"/>
              <w:jc w:val="both"/>
              <w:rPr>
                <w:sz w:val="22"/>
                <w:szCs w:val="22"/>
              </w:rPr>
            </w:pPr>
            <w:r w:rsidRPr="00B1463F">
              <w:rPr>
                <w:sz w:val="22"/>
                <w:szCs w:val="22"/>
              </w:rPr>
              <w:lastRenderedPageBreak/>
              <w:t xml:space="preserve">Высота, </w:t>
            </w:r>
            <w:proofErr w:type="gramStart"/>
            <w:r w:rsidRPr="00B1463F">
              <w:rPr>
                <w:sz w:val="22"/>
                <w:szCs w:val="22"/>
              </w:rPr>
              <w:t>мм</w:t>
            </w:r>
            <w:proofErr w:type="gramEnd"/>
            <w:r w:rsidRPr="00B1463F">
              <w:rPr>
                <w:sz w:val="22"/>
                <w:szCs w:val="22"/>
              </w:rPr>
              <w:t>., не менее: 3650</w:t>
            </w:r>
          </w:p>
          <w:p w:rsidR="00263E5B" w:rsidRPr="00B1463F" w:rsidRDefault="00263E5B" w:rsidP="00263E5B">
            <w:pPr>
              <w:autoSpaceDE w:val="0"/>
              <w:spacing w:after="0" w:line="240" w:lineRule="auto"/>
              <w:jc w:val="both"/>
              <w:rPr>
                <w:sz w:val="22"/>
                <w:szCs w:val="22"/>
              </w:rPr>
            </w:pPr>
            <w:r w:rsidRPr="00B1463F">
              <w:rPr>
                <w:sz w:val="22"/>
                <w:szCs w:val="22"/>
              </w:rPr>
              <w:t>Опорный столб должен быть изготовлен из профильной трубы,  труба должна быть холоднодеформированн</w:t>
            </w:r>
            <w:r w:rsidR="00744266">
              <w:rPr>
                <w:sz w:val="22"/>
                <w:szCs w:val="22"/>
              </w:rPr>
              <w:t>ой</w:t>
            </w:r>
            <w:r w:rsidR="0088704D">
              <w:rPr>
                <w:sz w:val="22"/>
                <w:szCs w:val="22"/>
              </w:rPr>
              <w:t xml:space="preserve"> или</w:t>
            </w:r>
            <w:r w:rsidRPr="00B1463F">
              <w:rPr>
                <w:sz w:val="22"/>
                <w:szCs w:val="22"/>
              </w:rPr>
              <w:t xml:space="preserve"> горячедеформированн</w:t>
            </w:r>
            <w:r w:rsidR="00744266">
              <w:rPr>
                <w:sz w:val="22"/>
                <w:szCs w:val="22"/>
              </w:rPr>
              <w:t>ой</w:t>
            </w:r>
            <w:r w:rsidRPr="00B1463F">
              <w:rPr>
                <w:sz w:val="22"/>
                <w:szCs w:val="22"/>
              </w:rPr>
              <w:t xml:space="preserve"> или электросварн</w:t>
            </w:r>
            <w:r w:rsidR="00744266">
              <w:rPr>
                <w:sz w:val="22"/>
                <w:szCs w:val="22"/>
              </w:rPr>
              <w:t>ой</w:t>
            </w:r>
            <w:r w:rsidRPr="00B1463F">
              <w:rPr>
                <w:sz w:val="22"/>
                <w:szCs w:val="22"/>
              </w:rPr>
              <w:t>.</w:t>
            </w:r>
          </w:p>
          <w:p w:rsidR="00263E5B" w:rsidRPr="00B1463F" w:rsidRDefault="00263E5B" w:rsidP="00263E5B">
            <w:pPr>
              <w:autoSpaceDE w:val="0"/>
              <w:spacing w:after="0" w:line="240" w:lineRule="auto"/>
              <w:jc w:val="both"/>
              <w:rPr>
                <w:sz w:val="22"/>
                <w:szCs w:val="22"/>
              </w:rPr>
            </w:pPr>
            <w:r w:rsidRPr="00B1463F">
              <w:rPr>
                <w:sz w:val="22"/>
                <w:szCs w:val="22"/>
              </w:rPr>
              <w:t xml:space="preserve">Размер: </w:t>
            </w:r>
            <w:proofErr w:type="gramStart"/>
            <w:r w:rsidRPr="00B1463F">
              <w:rPr>
                <w:sz w:val="22"/>
                <w:szCs w:val="22"/>
              </w:rPr>
              <w:t>мм</w:t>
            </w:r>
            <w:proofErr w:type="gramEnd"/>
            <w:r w:rsidRPr="00B1463F">
              <w:rPr>
                <w:sz w:val="22"/>
                <w:szCs w:val="22"/>
              </w:rPr>
              <w:t xml:space="preserve">                                       </w:t>
            </w:r>
            <w:r w:rsidRPr="00B1463F">
              <w:rPr>
                <w:sz w:val="22"/>
                <w:szCs w:val="22"/>
              </w:rPr>
              <w:tab/>
            </w:r>
            <w:r w:rsidRPr="00B1463F">
              <w:rPr>
                <w:sz w:val="22"/>
                <w:szCs w:val="22"/>
              </w:rPr>
              <w:tab/>
              <w:t xml:space="preserve">               100х100 </w:t>
            </w:r>
          </w:p>
          <w:p w:rsidR="00263E5B" w:rsidRPr="00B1463F" w:rsidRDefault="00263E5B" w:rsidP="00263E5B">
            <w:pPr>
              <w:autoSpaceDE w:val="0"/>
              <w:spacing w:after="0" w:line="240" w:lineRule="auto"/>
              <w:jc w:val="both"/>
              <w:rPr>
                <w:sz w:val="22"/>
                <w:szCs w:val="22"/>
              </w:rPr>
            </w:pPr>
            <w:r w:rsidRPr="00B1463F">
              <w:rPr>
                <w:sz w:val="22"/>
                <w:szCs w:val="22"/>
              </w:rPr>
              <w:t xml:space="preserve">Толщина стенки, не менее, </w:t>
            </w:r>
            <w:proofErr w:type="gramStart"/>
            <w:r w:rsidRPr="00B1463F">
              <w:rPr>
                <w:sz w:val="22"/>
                <w:szCs w:val="22"/>
              </w:rPr>
              <w:t>мм</w:t>
            </w:r>
            <w:proofErr w:type="gramEnd"/>
            <w:r w:rsidRPr="00B1463F">
              <w:rPr>
                <w:sz w:val="22"/>
                <w:szCs w:val="22"/>
              </w:rPr>
              <w:t xml:space="preserve"> </w:t>
            </w:r>
            <w:r w:rsidRPr="00B1463F">
              <w:rPr>
                <w:sz w:val="22"/>
                <w:szCs w:val="22"/>
              </w:rPr>
              <w:tab/>
            </w:r>
            <w:r w:rsidRPr="00B1463F">
              <w:rPr>
                <w:sz w:val="22"/>
                <w:szCs w:val="22"/>
              </w:rPr>
              <w:tab/>
              <w:t xml:space="preserve">                  6,0</w:t>
            </w:r>
          </w:p>
          <w:p w:rsidR="00263E5B" w:rsidRPr="00B1463F" w:rsidRDefault="00263E5B" w:rsidP="00263E5B">
            <w:pPr>
              <w:autoSpaceDE w:val="0"/>
              <w:spacing w:after="0" w:line="240" w:lineRule="auto"/>
              <w:jc w:val="both"/>
              <w:rPr>
                <w:sz w:val="22"/>
                <w:szCs w:val="22"/>
              </w:rPr>
            </w:pPr>
            <w:r w:rsidRPr="00B1463F">
              <w:rPr>
                <w:sz w:val="22"/>
                <w:szCs w:val="22"/>
              </w:rPr>
              <w:t xml:space="preserve">Площадь сечения, не менее, </w:t>
            </w:r>
            <w:proofErr w:type="gramStart"/>
            <w:r w:rsidRPr="00B1463F">
              <w:rPr>
                <w:sz w:val="22"/>
                <w:szCs w:val="22"/>
              </w:rPr>
              <w:t>см</w:t>
            </w:r>
            <w:proofErr w:type="gramEnd"/>
            <w:r w:rsidRPr="00B1463F">
              <w:rPr>
                <w:sz w:val="22"/>
                <w:szCs w:val="22"/>
              </w:rPr>
              <w:t xml:space="preserve">                                  21,94</w:t>
            </w:r>
          </w:p>
          <w:p w:rsidR="00263E5B" w:rsidRPr="00B1463F" w:rsidRDefault="00263E5B" w:rsidP="00263E5B">
            <w:pPr>
              <w:autoSpaceDE w:val="0"/>
              <w:spacing w:after="0" w:line="240" w:lineRule="auto"/>
              <w:jc w:val="both"/>
              <w:rPr>
                <w:sz w:val="22"/>
                <w:szCs w:val="22"/>
              </w:rPr>
            </w:pPr>
            <w:r w:rsidRPr="00B1463F">
              <w:rPr>
                <w:sz w:val="22"/>
                <w:szCs w:val="22"/>
              </w:rPr>
              <w:t>Масса 1 м должна быть не менее, кг                          17,22</w:t>
            </w:r>
          </w:p>
          <w:p w:rsidR="00263E5B" w:rsidRPr="00B1463F" w:rsidRDefault="00263E5B" w:rsidP="00263E5B">
            <w:pPr>
              <w:autoSpaceDE w:val="0"/>
              <w:spacing w:after="0" w:line="240" w:lineRule="auto"/>
              <w:jc w:val="both"/>
              <w:rPr>
                <w:sz w:val="22"/>
                <w:szCs w:val="22"/>
              </w:rPr>
            </w:pPr>
            <w:r w:rsidRPr="00B1463F">
              <w:rPr>
                <w:sz w:val="22"/>
                <w:szCs w:val="22"/>
              </w:rPr>
              <w:t>Сверху опорные столбы должны быть закрыты крышками, внутренним размером не менее 100х100.</w:t>
            </w:r>
          </w:p>
          <w:p w:rsidR="00263E5B" w:rsidRPr="00B1463F" w:rsidRDefault="00263E5B" w:rsidP="00263E5B">
            <w:pPr>
              <w:autoSpaceDE w:val="0"/>
              <w:spacing w:after="0" w:line="240" w:lineRule="auto"/>
              <w:jc w:val="both"/>
              <w:rPr>
                <w:sz w:val="22"/>
                <w:szCs w:val="22"/>
              </w:rPr>
            </w:pPr>
            <w:r w:rsidRPr="00B1463F">
              <w:rPr>
                <w:sz w:val="22"/>
                <w:szCs w:val="22"/>
              </w:rPr>
              <w:t xml:space="preserve">Снизу столб должен оканчиваться металлическим оцинкованным подпятником, сечением не менее 42 мм и длиной не менее 700мм. Опорный столб должен заглубляться на глубину не менее 900мм </w:t>
            </w:r>
          </w:p>
          <w:p w:rsidR="00263E5B" w:rsidRPr="00B1463F" w:rsidRDefault="00263E5B" w:rsidP="00263E5B">
            <w:pPr>
              <w:autoSpaceDE w:val="0"/>
              <w:spacing w:after="0" w:line="240" w:lineRule="auto"/>
              <w:jc w:val="both"/>
              <w:rPr>
                <w:sz w:val="22"/>
                <w:szCs w:val="22"/>
              </w:rPr>
            </w:pPr>
            <w:r w:rsidRPr="00B1463F">
              <w:rPr>
                <w:sz w:val="22"/>
                <w:szCs w:val="22"/>
              </w:rPr>
              <w:t>Опорный  столбы должен быть покрашен порошковой краской.</w:t>
            </w:r>
          </w:p>
          <w:p w:rsidR="00263E5B" w:rsidRPr="00B1463F" w:rsidRDefault="00263E5B" w:rsidP="00263E5B">
            <w:pPr>
              <w:autoSpaceDE w:val="0"/>
              <w:spacing w:after="0" w:line="240" w:lineRule="auto"/>
              <w:jc w:val="both"/>
              <w:rPr>
                <w:sz w:val="22"/>
                <w:szCs w:val="22"/>
              </w:rPr>
            </w:pPr>
            <w:r w:rsidRPr="00B1463F">
              <w:rPr>
                <w:sz w:val="22"/>
                <w:szCs w:val="22"/>
              </w:rPr>
              <w:t>Щит должен быть изготовлен из фанеры, фанера должна применяться влагостойкая из лиственных пород дерева</w:t>
            </w:r>
            <w:r>
              <w:rPr>
                <w:sz w:val="22"/>
                <w:szCs w:val="22"/>
              </w:rPr>
              <w:t>:</w:t>
            </w:r>
            <w:r w:rsidRPr="00B1463F">
              <w:rPr>
                <w:sz w:val="22"/>
                <w:szCs w:val="22"/>
              </w:rPr>
              <w:t xml:space="preserve"> липы или березы или клена или тополя: фанера марки ФСФ первого или второго сорта изготовленная из шлифованного шпона повышенной водостойкости, склеенного фенолформальдегидным клеем класса эмиссии Е</w:t>
            </w:r>
            <w:proofErr w:type="gramStart"/>
            <w:r w:rsidRPr="00B1463F">
              <w:rPr>
                <w:sz w:val="22"/>
                <w:szCs w:val="22"/>
              </w:rPr>
              <w:t>1</w:t>
            </w:r>
            <w:proofErr w:type="gramEnd"/>
            <w:r w:rsidRPr="00B1463F">
              <w:rPr>
                <w:sz w:val="22"/>
                <w:szCs w:val="22"/>
              </w:rPr>
              <w:t xml:space="preserve"> с предварительной заделкой (замазкой или вставками) естественных дефектов древесины: толщина не менее 15 мм</w:t>
            </w:r>
          </w:p>
          <w:p w:rsidR="00263E5B" w:rsidRPr="00B1463F" w:rsidRDefault="00263E5B" w:rsidP="00263E5B">
            <w:pPr>
              <w:autoSpaceDE w:val="0"/>
              <w:spacing w:after="0" w:line="240" w:lineRule="auto"/>
              <w:jc w:val="center"/>
              <w:rPr>
                <w:bCs/>
                <w:sz w:val="22"/>
                <w:szCs w:val="22"/>
              </w:rPr>
            </w:pPr>
            <w:r>
              <w:rPr>
                <w:noProof/>
                <w:sz w:val="22"/>
                <w:szCs w:val="22"/>
                <w:lang w:eastAsia="ru-RU" w:bidi="ar-SA"/>
              </w:rPr>
              <w:drawing>
                <wp:inline distT="0" distB="0" distL="0" distR="0" wp14:anchorId="6FE1EE0D" wp14:editId="49765D3C">
                  <wp:extent cx="850900" cy="142240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0900" cy="1422400"/>
                          </a:xfrm>
                          <a:prstGeom prst="rect">
                            <a:avLst/>
                          </a:prstGeom>
                          <a:solidFill>
                            <a:srgbClr val="FFFFFF"/>
                          </a:solidFill>
                          <a:ln>
                            <a:noFill/>
                          </a:ln>
                        </pic:spPr>
                      </pic:pic>
                    </a:graphicData>
                  </a:graphic>
                </wp:inline>
              </w:drawing>
            </w:r>
          </w:p>
          <w:p w:rsidR="00263E5B" w:rsidRPr="00B1463F" w:rsidRDefault="00263E5B" w:rsidP="00263E5B">
            <w:pPr>
              <w:autoSpaceDE w:val="0"/>
              <w:spacing w:after="0" w:line="240" w:lineRule="auto"/>
              <w:jc w:val="center"/>
              <w:rPr>
                <w:sz w:val="22"/>
                <w:szCs w:val="22"/>
              </w:rPr>
            </w:pPr>
            <w:r w:rsidRPr="00B1463F">
              <w:rPr>
                <w:bCs/>
                <w:sz w:val="22"/>
                <w:szCs w:val="22"/>
              </w:rPr>
              <w:t>(Рисунок комплекса)</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Pr>
                <w:sz w:val="22"/>
                <w:szCs w:val="22"/>
              </w:rPr>
              <w:t>11</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pStyle w:val="ab"/>
              <w:snapToGrid w:val="0"/>
              <w:spacing w:after="0" w:line="240" w:lineRule="auto"/>
              <w:rPr>
                <w:sz w:val="22"/>
                <w:szCs w:val="22"/>
              </w:rPr>
            </w:pPr>
          </w:p>
          <w:p w:rsidR="00263E5B" w:rsidRPr="00B1463F" w:rsidRDefault="00263E5B" w:rsidP="00263E5B">
            <w:pPr>
              <w:pStyle w:val="ab"/>
              <w:spacing w:after="0" w:line="240" w:lineRule="auto"/>
              <w:rPr>
                <w:sz w:val="22"/>
                <w:szCs w:val="22"/>
              </w:rPr>
            </w:pPr>
            <w:r w:rsidRPr="00B1463F">
              <w:rPr>
                <w:sz w:val="22"/>
                <w:szCs w:val="22"/>
              </w:rPr>
              <w:t>Ворота гандбольные</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autoSpaceDE w:val="0"/>
              <w:spacing w:after="0" w:line="240" w:lineRule="auto"/>
              <w:jc w:val="both"/>
              <w:rPr>
                <w:sz w:val="22"/>
                <w:szCs w:val="22"/>
              </w:rPr>
            </w:pPr>
            <w:r w:rsidRPr="00B1463F">
              <w:rPr>
                <w:sz w:val="22"/>
                <w:szCs w:val="22"/>
              </w:rPr>
              <w:t>Габаритные размеры</w:t>
            </w:r>
            <w:proofErr w:type="gramStart"/>
            <w:r w:rsidRPr="00B1463F">
              <w:rPr>
                <w:sz w:val="22"/>
                <w:szCs w:val="22"/>
              </w:rPr>
              <w:t xml:space="preserve"> :</w:t>
            </w:r>
            <w:proofErr w:type="gramEnd"/>
          </w:p>
          <w:p w:rsidR="00263E5B" w:rsidRPr="00B1463F" w:rsidRDefault="00263E5B" w:rsidP="00263E5B">
            <w:pPr>
              <w:autoSpaceDE w:val="0"/>
              <w:spacing w:after="0" w:line="240" w:lineRule="auto"/>
              <w:jc w:val="both"/>
              <w:rPr>
                <w:sz w:val="22"/>
                <w:szCs w:val="22"/>
              </w:rPr>
            </w:pPr>
            <w:r w:rsidRPr="00B1463F">
              <w:rPr>
                <w:sz w:val="22"/>
                <w:szCs w:val="22"/>
              </w:rPr>
              <w:t>Высота</w:t>
            </w:r>
            <w:proofErr w:type="gramStart"/>
            <w:r w:rsidRPr="00B1463F">
              <w:rPr>
                <w:sz w:val="22"/>
                <w:szCs w:val="22"/>
              </w:rPr>
              <w:t xml:space="preserve"> ,</w:t>
            </w:r>
            <w:proofErr w:type="gramEnd"/>
            <w:r w:rsidRPr="00B1463F">
              <w:rPr>
                <w:sz w:val="22"/>
                <w:szCs w:val="22"/>
              </w:rPr>
              <w:t xml:space="preserve"> мм., не менее: 2100</w:t>
            </w:r>
          </w:p>
          <w:p w:rsidR="00263E5B" w:rsidRPr="00B1463F" w:rsidRDefault="00263E5B" w:rsidP="00263E5B">
            <w:pPr>
              <w:autoSpaceDE w:val="0"/>
              <w:spacing w:after="0" w:line="240" w:lineRule="auto"/>
              <w:jc w:val="both"/>
              <w:rPr>
                <w:sz w:val="22"/>
                <w:szCs w:val="22"/>
              </w:rPr>
            </w:pPr>
            <w:r w:rsidRPr="00B1463F">
              <w:rPr>
                <w:sz w:val="22"/>
                <w:szCs w:val="22"/>
              </w:rPr>
              <w:t xml:space="preserve">Ширина, </w:t>
            </w:r>
            <w:proofErr w:type="gramStart"/>
            <w:r w:rsidRPr="00B1463F">
              <w:rPr>
                <w:sz w:val="22"/>
                <w:szCs w:val="22"/>
              </w:rPr>
              <w:t>мм</w:t>
            </w:r>
            <w:proofErr w:type="gramEnd"/>
            <w:r w:rsidRPr="00B1463F">
              <w:rPr>
                <w:sz w:val="22"/>
                <w:szCs w:val="22"/>
              </w:rPr>
              <w:t>., не менее: 3200</w:t>
            </w:r>
          </w:p>
          <w:p w:rsidR="00263E5B" w:rsidRPr="00B1463F" w:rsidRDefault="00263E5B" w:rsidP="00263E5B">
            <w:pPr>
              <w:autoSpaceDE w:val="0"/>
              <w:spacing w:after="0" w:line="240" w:lineRule="auto"/>
              <w:jc w:val="both"/>
              <w:rPr>
                <w:sz w:val="22"/>
                <w:szCs w:val="22"/>
              </w:rPr>
            </w:pPr>
            <w:r w:rsidRPr="00B1463F">
              <w:rPr>
                <w:sz w:val="22"/>
                <w:szCs w:val="22"/>
              </w:rPr>
              <w:t xml:space="preserve">Глубина, </w:t>
            </w:r>
            <w:proofErr w:type="gramStart"/>
            <w:r w:rsidRPr="00B1463F">
              <w:rPr>
                <w:sz w:val="22"/>
                <w:szCs w:val="22"/>
              </w:rPr>
              <w:t>мм</w:t>
            </w:r>
            <w:proofErr w:type="gramEnd"/>
            <w:r w:rsidRPr="00B1463F">
              <w:rPr>
                <w:sz w:val="22"/>
                <w:szCs w:val="22"/>
              </w:rPr>
              <w:t>., не менее: 1075</w:t>
            </w:r>
          </w:p>
          <w:p w:rsidR="00263E5B" w:rsidRPr="00B1463F" w:rsidRDefault="00263E5B" w:rsidP="00263E5B">
            <w:pPr>
              <w:autoSpaceDE w:val="0"/>
              <w:spacing w:after="0" w:line="240" w:lineRule="auto"/>
              <w:jc w:val="both"/>
              <w:rPr>
                <w:sz w:val="22"/>
                <w:szCs w:val="22"/>
              </w:rPr>
            </w:pPr>
            <w:r w:rsidRPr="00B1463F">
              <w:rPr>
                <w:sz w:val="22"/>
                <w:szCs w:val="22"/>
              </w:rPr>
              <w:t xml:space="preserve">Наземная часть рамы, установочные гильзы, кронштейны и стойки натяжения должны быть изготовлены из легкого металла и/или стали, защищенной от коррозии. Установочные гильзы должны заглубляться на глубину не менее 350 мм. Элементы крепежа сетки к воротам должны быть изготовлены из стали, защищенной от коррозии или пластика. </w:t>
            </w:r>
          </w:p>
          <w:p w:rsidR="00263E5B" w:rsidRPr="00B1463F" w:rsidRDefault="00263E5B" w:rsidP="00263E5B">
            <w:pPr>
              <w:autoSpaceDE w:val="0"/>
              <w:spacing w:after="0" w:line="240" w:lineRule="auto"/>
              <w:jc w:val="both"/>
              <w:rPr>
                <w:sz w:val="22"/>
                <w:szCs w:val="22"/>
              </w:rPr>
            </w:pPr>
            <w:r>
              <w:rPr>
                <w:noProof/>
                <w:sz w:val="22"/>
                <w:szCs w:val="22"/>
                <w:lang w:eastAsia="ru-RU" w:bidi="ar-SA"/>
              </w:rPr>
              <w:drawing>
                <wp:anchor distT="0" distB="0" distL="0" distR="0" simplePos="0" relativeHeight="251658240" behindDoc="0" locked="0" layoutInCell="1" allowOverlap="1" wp14:anchorId="19224C38" wp14:editId="53D2C1FB">
                  <wp:simplePos x="0" y="0"/>
                  <wp:positionH relativeFrom="column">
                    <wp:posOffset>5080</wp:posOffset>
                  </wp:positionH>
                  <wp:positionV relativeFrom="paragraph">
                    <wp:posOffset>103505</wp:posOffset>
                  </wp:positionV>
                  <wp:extent cx="2193290" cy="1003300"/>
                  <wp:effectExtent l="0" t="0" r="0" b="6350"/>
                  <wp:wrapSquare wrapText="larges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3290" cy="1003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3E5B" w:rsidRPr="00B1463F" w:rsidRDefault="00263E5B" w:rsidP="00263E5B">
            <w:pPr>
              <w:autoSpaceDE w:val="0"/>
              <w:spacing w:after="0" w:line="240" w:lineRule="auto"/>
              <w:jc w:val="both"/>
              <w:rPr>
                <w:sz w:val="22"/>
                <w:szCs w:val="22"/>
              </w:rPr>
            </w:pPr>
          </w:p>
          <w:p w:rsidR="00263E5B" w:rsidRPr="00B1463F" w:rsidRDefault="00263E5B" w:rsidP="00263E5B">
            <w:pPr>
              <w:autoSpaceDE w:val="0"/>
              <w:spacing w:after="0" w:line="240" w:lineRule="auto"/>
              <w:jc w:val="both"/>
              <w:rPr>
                <w:sz w:val="22"/>
                <w:szCs w:val="22"/>
              </w:rPr>
            </w:pPr>
          </w:p>
          <w:p w:rsidR="00263E5B" w:rsidRPr="00B1463F" w:rsidRDefault="00263E5B" w:rsidP="00263E5B">
            <w:pPr>
              <w:autoSpaceDE w:val="0"/>
              <w:spacing w:after="0" w:line="240" w:lineRule="auto"/>
              <w:jc w:val="both"/>
              <w:rPr>
                <w:sz w:val="22"/>
                <w:szCs w:val="22"/>
              </w:rPr>
            </w:pPr>
          </w:p>
          <w:p w:rsidR="00263E5B" w:rsidRPr="00B1463F" w:rsidRDefault="00263E5B" w:rsidP="00263E5B">
            <w:pPr>
              <w:autoSpaceDE w:val="0"/>
              <w:spacing w:after="0" w:line="240" w:lineRule="auto"/>
              <w:jc w:val="both"/>
              <w:rPr>
                <w:sz w:val="22"/>
                <w:szCs w:val="22"/>
              </w:rPr>
            </w:pPr>
          </w:p>
          <w:p w:rsidR="00263E5B" w:rsidRPr="00B1463F" w:rsidRDefault="00263E5B" w:rsidP="00263E5B">
            <w:pPr>
              <w:autoSpaceDE w:val="0"/>
              <w:spacing w:after="0" w:line="240" w:lineRule="auto"/>
              <w:jc w:val="both"/>
              <w:rPr>
                <w:sz w:val="22"/>
                <w:szCs w:val="22"/>
              </w:rPr>
            </w:pPr>
          </w:p>
          <w:p w:rsidR="00263E5B" w:rsidRPr="00B1463F" w:rsidRDefault="00263E5B" w:rsidP="00263E5B">
            <w:pPr>
              <w:autoSpaceDE w:val="0"/>
              <w:spacing w:after="0" w:line="240" w:lineRule="auto"/>
              <w:jc w:val="both"/>
              <w:rPr>
                <w:sz w:val="22"/>
                <w:szCs w:val="22"/>
              </w:rPr>
            </w:pPr>
          </w:p>
          <w:p w:rsidR="00263E5B" w:rsidRPr="00B1463F" w:rsidRDefault="00263E5B" w:rsidP="00263E5B">
            <w:pPr>
              <w:autoSpaceDE w:val="0"/>
              <w:spacing w:after="0" w:line="240" w:lineRule="auto"/>
              <w:jc w:val="both"/>
              <w:rPr>
                <w:sz w:val="22"/>
                <w:szCs w:val="22"/>
              </w:rPr>
            </w:pPr>
            <w:r w:rsidRPr="00B1463F">
              <w:rPr>
                <w:sz w:val="22"/>
                <w:szCs w:val="22"/>
              </w:rPr>
              <w:t xml:space="preserve">                 (Рисунок)</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Pr>
                <w:sz w:val="22"/>
                <w:szCs w:val="22"/>
              </w:rPr>
              <w:t>12</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pStyle w:val="ab"/>
              <w:snapToGrid w:val="0"/>
              <w:spacing w:after="0" w:line="240" w:lineRule="auto"/>
              <w:rPr>
                <w:sz w:val="22"/>
                <w:szCs w:val="22"/>
              </w:rPr>
            </w:pPr>
          </w:p>
          <w:p w:rsidR="00263E5B" w:rsidRPr="00B1463F" w:rsidRDefault="00263E5B" w:rsidP="00263E5B">
            <w:pPr>
              <w:pStyle w:val="ab"/>
              <w:spacing w:after="0" w:line="240" w:lineRule="auto"/>
              <w:rPr>
                <w:sz w:val="22"/>
                <w:szCs w:val="22"/>
              </w:rPr>
            </w:pPr>
            <w:r w:rsidRPr="00B1463F">
              <w:rPr>
                <w:sz w:val="22"/>
                <w:szCs w:val="22"/>
              </w:rPr>
              <w:t>Сетка для гандбольных ворот</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autoSpaceDE w:val="0"/>
              <w:spacing w:after="0" w:line="240" w:lineRule="auto"/>
              <w:jc w:val="both"/>
              <w:rPr>
                <w:sz w:val="22"/>
                <w:szCs w:val="22"/>
              </w:rPr>
            </w:pPr>
            <w:r w:rsidRPr="00B1463F">
              <w:rPr>
                <w:sz w:val="22"/>
                <w:szCs w:val="22"/>
              </w:rPr>
              <w:t xml:space="preserve">Сетка для гандбольных ворот должна быть изготовлена из полипропиленовой нити толщиной не менее 2,2 мм. </w:t>
            </w:r>
          </w:p>
          <w:p w:rsidR="00263E5B" w:rsidRPr="00B1463F" w:rsidRDefault="00263E5B" w:rsidP="00263E5B">
            <w:pPr>
              <w:autoSpaceDE w:val="0"/>
              <w:spacing w:after="0" w:line="240" w:lineRule="auto"/>
              <w:jc w:val="both"/>
              <w:rPr>
                <w:sz w:val="22"/>
                <w:szCs w:val="22"/>
              </w:rPr>
            </w:pPr>
            <w:r w:rsidRPr="00B1463F">
              <w:rPr>
                <w:sz w:val="22"/>
                <w:szCs w:val="22"/>
              </w:rPr>
              <w:t>Размер ячейки  должен быть не более 100 х 100 мм.</w:t>
            </w:r>
          </w:p>
          <w:p w:rsidR="00263E5B" w:rsidRPr="00B1463F" w:rsidRDefault="00263E5B" w:rsidP="00263E5B">
            <w:pPr>
              <w:autoSpaceDE w:val="0"/>
              <w:spacing w:after="0" w:line="240" w:lineRule="auto"/>
              <w:jc w:val="both"/>
              <w:rPr>
                <w:sz w:val="22"/>
                <w:szCs w:val="22"/>
              </w:rPr>
            </w:pPr>
            <w:r w:rsidRPr="00B1463F">
              <w:rPr>
                <w:sz w:val="22"/>
                <w:szCs w:val="22"/>
              </w:rPr>
              <w:t>Размер сетки для гандбольных ворот, не менее, м.: 2,00х3,00х1,00х1,50</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r>
              <w:rPr>
                <w:sz w:val="22"/>
                <w:szCs w:val="22"/>
              </w:rPr>
              <w:t>3</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sz w:val="22"/>
                <w:szCs w:val="22"/>
              </w:rPr>
            </w:pPr>
            <w:r w:rsidRPr="00B1463F">
              <w:rPr>
                <w:sz w:val="22"/>
                <w:szCs w:val="22"/>
              </w:rPr>
              <w:t>Комплекс</w:t>
            </w:r>
          </w:p>
          <w:p w:rsidR="00263E5B" w:rsidRPr="00B1463F" w:rsidRDefault="00263E5B" w:rsidP="00263E5B">
            <w:pPr>
              <w:spacing w:after="0" w:line="240" w:lineRule="auto"/>
              <w:rPr>
                <w:sz w:val="22"/>
                <w:szCs w:val="22"/>
              </w:rPr>
            </w:pPr>
            <w:r w:rsidRPr="00B1463F">
              <w:rPr>
                <w:sz w:val="22"/>
                <w:szCs w:val="22"/>
              </w:rPr>
              <w:t xml:space="preserve">Теннисный стол </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spacing w:after="0" w:line="240" w:lineRule="auto"/>
              <w:rPr>
                <w:sz w:val="22"/>
                <w:szCs w:val="22"/>
              </w:rPr>
            </w:pPr>
            <w:r w:rsidRPr="00B1463F">
              <w:rPr>
                <w:sz w:val="22"/>
                <w:szCs w:val="22"/>
              </w:rPr>
              <w:t>Габаритные размеры установленного комплекса:</w:t>
            </w:r>
          </w:p>
          <w:p w:rsidR="00263E5B" w:rsidRPr="00B1463F" w:rsidRDefault="00263E5B" w:rsidP="00263E5B">
            <w:pPr>
              <w:spacing w:after="0" w:line="240" w:lineRule="auto"/>
              <w:rPr>
                <w:sz w:val="22"/>
                <w:szCs w:val="22"/>
              </w:rPr>
            </w:pPr>
            <w:r w:rsidRPr="00B1463F">
              <w:rPr>
                <w:sz w:val="22"/>
                <w:szCs w:val="22"/>
              </w:rPr>
              <w:t xml:space="preserve">Длина, </w:t>
            </w:r>
            <w:proofErr w:type="gramStart"/>
            <w:r w:rsidRPr="00B1463F">
              <w:rPr>
                <w:sz w:val="22"/>
                <w:szCs w:val="22"/>
              </w:rPr>
              <w:t>мм</w:t>
            </w:r>
            <w:proofErr w:type="gramEnd"/>
            <w:r w:rsidRPr="00B1463F">
              <w:rPr>
                <w:sz w:val="22"/>
                <w:szCs w:val="22"/>
              </w:rPr>
              <w:t>., не менее: 2440</w:t>
            </w:r>
          </w:p>
          <w:p w:rsidR="00263E5B" w:rsidRPr="00B1463F" w:rsidRDefault="00263E5B" w:rsidP="00263E5B">
            <w:pPr>
              <w:spacing w:after="0" w:line="240" w:lineRule="auto"/>
              <w:rPr>
                <w:sz w:val="22"/>
                <w:szCs w:val="22"/>
              </w:rPr>
            </w:pPr>
            <w:r w:rsidRPr="00B1463F">
              <w:rPr>
                <w:sz w:val="22"/>
                <w:szCs w:val="22"/>
              </w:rPr>
              <w:t xml:space="preserve">Ширина, </w:t>
            </w:r>
            <w:proofErr w:type="gramStart"/>
            <w:r w:rsidRPr="00B1463F">
              <w:rPr>
                <w:sz w:val="22"/>
                <w:szCs w:val="22"/>
              </w:rPr>
              <w:t>мм</w:t>
            </w:r>
            <w:proofErr w:type="gramEnd"/>
            <w:r w:rsidRPr="00B1463F">
              <w:rPr>
                <w:sz w:val="22"/>
                <w:szCs w:val="22"/>
              </w:rPr>
              <w:t>., не менее: 1225</w:t>
            </w:r>
          </w:p>
          <w:p w:rsidR="00263E5B" w:rsidRPr="00B1463F" w:rsidRDefault="00263E5B" w:rsidP="00263E5B">
            <w:pPr>
              <w:spacing w:after="0" w:line="240" w:lineRule="auto"/>
              <w:rPr>
                <w:sz w:val="22"/>
                <w:szCs w:val="22"/>
              </w:rPr>
            </w:pPr>
            <w:r w:rsidRPr="00B1463F">
              <w:rPr>
                <w:sz w:val="22"/>
                <w:szCs w:val="22"/>
              </w:rPr>
              <w:t xml:space="preserve">Высота, </w:t>
            </w:r>
            <w:proofErr w:type="gramStart"/>
            <w:r w:rsidRPr="00B1463F">
              <w:rPr>
                <w:sz w:val="22"/>
                <w:szCs w:val="22"/>
              </w:rPr>
              <w:t>мм</w:t>
            </w:r>
            <w:proofErr w:type="gramEnd"/>
            <w:r w:rsidRPr="00B1463F">
              <w:rPr>
                <w:sz w:val="22"/>
                <w:szCs w:val="22"/>
              </w:rPr>
              <w:t>., не менее:  760</w:t>
            </w:r>
          </w:p>
          <w:p w:rsidR="00263E5B" w:rsidRPr="00B1463F" w:rsidRDefault="00263E5B" w:rsidP="00263E5B">
            <w:pPr>
              <w:spacing w:after="0" w:line="240" w:lineRule="auto"/>
              <w:rPr>
                <w:sz w:val="22"/>
                <w:szCs w:val="22"/>
              </w:rPr>
            </w:pPr>
            <w:r w:rsidRPr="00B1463F">
              <w:rPr>
                <w:sz w:val="22"/>
                <w:szCs w:val="22"/>
              </w:rPr>
              <w:t>Материал плиты: МДФ</w:t>
            </w:r>
          </w:p>
          <w:p w:rsidR="00263E5B" w:rsidRPr="00B1463F" w:rsidRDefault="00263E5B" w:rsidP="00263E5B">
            <w:pPr>
              <w:spacing w:after="0" w:line="240" w:lineRule="auto"/>
              <w:rPr>
                <w:sz w:val="22"/>
                <w:szCs w:val="22"/>
              </w:rPr>
            </w:pPr>
            <w:r w:rsidRPr="00B1463F">
              <w:rPr>
                <w:sz w:val="22"/>
                <w:szCs w:val="22"/>
              </w:rPr>
              <w:t xml:space="preserve">Толщина плиты, </w:t>
            </w:r>
            <w:proofErr w:type="gramStart"/>
            <w:r w:rsidRPr="00B1463F">
              <w:rPr>
                <w:sz w:val="22"/>
                <w:szCs w:val="22"/>
              </w:rPr>
              <w:t>мм</w:t>
            </w:r>
            <w:proofErr w:type="gramEnd"/>
            <w:r w:rsidRPr="00B1463F">
              <w:rPr>
                <w:sz w:val="22"/>
                <w:szCs w:val="22"/>
              </w:rPr>
              <w:t>., не менее:  15</w:t>
            </w:r>
          </w:p>
          <w:p w:rsidR="00263E5B" w:rsidRPr="00B1463F" w:rsidRDefault="00263E5B" w:rsidP="00263E5B">
            <w:pPr>
              <w:spacing w:after="0" w:line="240" w:lineRule="auto"/>
              <w:rPr>
                <w:sz w:val="22"/>
                <w:szCs w:val="22"/>
              </w:rPr>
            </w:pPr>
            <w:r w:rsidRPr="00B1463F">
              <w:rPr>
                <w:sz w:val="22"/>
                <w:szCs w:val="22"/>
              </w:rPr>
              <w:t xml:space="preserve">   Каркас должен быть изготовлен из профильной трубы, трубы должны быть холоднодеформированными</w:t>
            </w:r>
            <w:r w:rsidR="0088704D">
              <w:rPr>
                <w:sz w:val="22"/>
                <w:szCs w:val="22"/>
              </w:rPr>
              <w:t xml:space="preserve"> или </w:t>
            </w:r>
            <w:r w:rsidRPr="00B1463F">
              <w:rPr>
                <w:sz w:val="22"/>
                <w:szCs w:val="22"/>
              </w:rPr>
              <w:t xml:space="preserve">горячедеформированными или </w:t>
            </w:r>
            <w:r w:rsidRPr="00B1463F">
              <w:rPr>
                <w:sz w:val="22"/>
                <w:szCs w:val="22"/>
              </w:rPr>
              <w:lastRenderedPageBreak/>
              <w:t>электросварными.</w:t>
            </w:r>
          </w:p>
          <w:p w:rsidR="00263E5B" w:rsidRPr="00B1463F" w:rsidRDefault="00263E5B" w:rsidP="00263E5B">
            <w:pPr>
              <w:spacing w:after="0" w:line="240" w:lineRule="auto"/>
              <w:rPr>
                <w:sz w:val="22"/>
                <w:szCs w:val="22"/>
              </w:rPr>
            </w:pPr>
            <w:r w:rsidRPr="00B1463F">
              <w:rPr>
                <w:sz w:val="22"/>
                <w:szCs w:val="22"/>
              </w:rPr>
              <w:t xml:space="preserve">Размер: </w:t>
            </w:r>
            <w:proofErr w:type="gramStart"/>
            <w:r w:rsidRPr="00B1463F">
              <w:rPr>
                <w:sz w:val="22"/>
                <w:szCs w:val="22"/>
              </w:rPr>
              <w:t>мм</w:t>
            </w:r>
            <w:proofErr w:type="gramEnd"/>
            <w:r w:rsidRPr="00B1463F">
              <w:rPr>
                <w:sz w:val="22"/>
                <w:szCs w:val="22"/>
              </w:rPr>
              <w:t xml:space="preserve">                                       </w:t>
            </w:r>
            <w:r w:rsidRPr="00B1463F">
              <w:rPr>
                <w:sz w:val="22"/>
                <w:szCs w:val="22"/>
              </w:rPr>
              <w:tab/>
            </w:r>
            <w:r w:rsidRPr="00B1463F">
              <w:rPr>
                <w:sz w:val="22"/>
                <w:szCs w:val="22"/>
              </w:rPr>
              <w:tab/>
              <w:t xml:space="preserve">        30х30 </w:t>
            </w:r>
          </w:p>
          <w:p w:rsidR="00263E5B" w:rsidRPr="00B1463F" w:rsidRDefault="00263E5B" w:rsidP="00263E5B">
            <w:pPr>
              <w:spacing w:after="0" w:line="240" w:lineRule="auto"/>
              <w:rPr>
                <w:sz w:val="22"/>
                <w:szCs w:val="22"/>
              </w:rPr>
            </w:pPr>
            <w:r w:rsidRPr="00B1463F">
              <w:rPr>
                <w:sz w:val="22"/>
                <w:szCs w:val="22"/>
              </w:rPr>
              <w:t xml:space="preserve">Толщина стенки, не менее, </w:t>
            </w:r>
            <w:proofErr w:type="gramStart"/>
            <w:r w:rsidRPr="00B1463F">
              <w:rPr>
                <w:sz w:val="22"/>
                <w:szCs w:val="22"/>
              </w:rPr>
              <w:t>мм</w:t>
            </w:r>
            <w:proofErr w:type="gramEnd"/>
            <w:r w:rsidRPr="00B1463F">
              <w:rPr>
                <w:sz w:val="22"/>
                <w:szCs w:val="22"/>
              </w:rPr>
              <w:t xml:space="preserve"> </w:t>
            </w:r>
            <w:r w:rsidRPr="00B1463F">
              <w:rPr>
                <w:sz w:val="22"/>
                <w:szCs w:val="22"/>
              </w:rPr>
              <w:tab/>
            </w:r>
            <w:r w:rsidRPr="00B1463F">
              <w:rPr>
                <w:sz w:val="22"/>
                <w:szCs w:val="22"/>
              </w:rPr>
              <w:tab/>
              <w:t xml:space="preserve">         2,0</w:t>
            </w:r>
          </w:p>
          <w:p w:rsidR="00263E5B" w:rsidRPr="00B1463F" w:rsidRDefault="00263E5B" w:rsidP="00263E5B">
            <w:pPr>
              <w:spacing w:after="0" w:line="240" w:lineRule="auto"/>
              <w:rPr>
                <w:sz w:val="22"/>
                <w:szCs w:val="22"/>
              </w:rPr>
            </w:pPr>
            <w:r w:rsidRPr="00B1463F">
              <w:rPr>
                <w:sz w:val="22"/>
                <w:szCs w:val="22"/>
              </w:rPr>
              <w:t xml:space="preserve">Площадь сечения, не менее, </w:t>
            </w:r>
            <w:proofErr w:type="gramStart"/>
            <w:r w:rsidRPr="00B1463F">
              <w:rPr>
                <w:sz w:val="22"/>
                <w:szCs w:val="22"/>
              </w:rPr>
              <w:t>см</w:t>
            </w:r>
            <w:proofErr w:type="gramEnd"/>
            <w:r w:rsidRPr="00B1463F">
              <w:rPr>
                <w:sz w:val="22"/>
                <w:szCs w:val="22"/>
              </w:rPr>
              <w:t xml:space="preserve">                           2,17</w:t>
            </w:r>
          </w:p>
          <w:p w:rsidR="00263E5B" w:rsidRPr="00B1463F" w:rsidRDefault="00263E5B" w:rsidP="00263E5B">
            <w:pPr>
              <w:spacing w:after="0" w:line="240" w:lineRule="auto"/>
              <w:rPr>
                <w:sz w:val="22"/>
                <w:szCs w:val="22"/>
              </w:rPr>
            </w:pPr>
            <w:r w:rsidRPr="00B1463F">
              <w:rPr>
                <w:sz w:val="22"/>
                <w:szCs w:val="22"/>
              </w:rPr>
              <w:t>Масса 1 м должна быть не менее, кг                   1,70</w:t>
            </w:r>
          </w:p>
          <w:p w:rsidR="00263E5B" w:rsidRPr="00B1463F" w:rsidRDefault="00263E5B" w:rsidP="00263E5B">
            <w:pPr>
              <w:spacing w:after="0" w:line="240" w:lineRule="auto"/>
              <w:rPr>
                <w:sz w:val="22"/>
                <w:szCs w:val="22"/>
              </w:rPr>
            </w:pPr>
            <w:r w:rsidRPr="00B1463F">
              <w:rPr>
                <w:sz w:val="22"/>
                <w:szCs w:val="22"/>
              </w:rPr>
              <w:t xml:space="preserve">   Снизу трубы основания должны оканчиваться металлическим оцинкованным подпятником, сечением не менее 32 мм и длиной не менее 400 мм Трубы основания должны заглубляться на глубину не менее 400 мм. Металлические части должны быть покрашены порошковой краской. </w:t>
            </w:r>
            <w:r w:rsidRPr="00B1463F">
              <w:rPr>
                <w:bCs/>
                <w:sz w:val="22"/>
                <w:szCs w:val="22"/>
              </w:rPr>
              <w:t>Крепеж должен быть оцинкован, и закрыт пластиковыми заглушками.</w:t>
            </w:r>
          </w:p>
          <w:p w:rsidR="00263E5B" w:rsidRPr="00B1463F" w:rsidRDefault="00263E5B" w:rsidP="00263E5B">
            <w:pPr>
              <w:spacing w:after="0" w:line="240" w:lineRule="auto"/>
              <w:jc w:val="center"/>
              <w:rPr>
                <w:sz w:val="22"/>
                <w:szCs w:val="22"/>
              </w:rPr>
            </w:pPr>
            <w:r>
              <w:rPr>
                <w:noProof/>
                <w:sz w:val="22"/>
                <w:szCs w:val="22"/>
                <w:lang w:eastAsia="ru-RU" w:bidi="ar-SA"/>
              </w:rPr>
              <w:drawing>
                <wp:inline distT="0" distB="0" distL="0" distR="0" wp14:anchorId="49BF4E0E" wp14:editId="4B223A2A">
                  <wp:extent cx="2076450" cy="11747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6450" cy="1174750"/>
                          </a:xfrm>
                          <a:prstGeom prst="rect">
                            <a:avLst/>
                          </a:prstGeom>
                          <a:solidFill>
                            <a:srgbClr val="FFFFFF">
                              <a:alpha val="0"/>
                            </a:srgbClr>
                          </a:solidFill>
                          <a:ln>
                            <a:noFill/>
                          </a:ln>
                        </pic:spPr>
                      </pic:pic>
                    </a:graphicData>
                  </a:graphic>
                </wp:inline>
              </w:drawing>
            </w:r>
          </w:p>
          <w:p w:rsidR="00263E5B" w:rsidRPr="00B1463F" w:rsidRDefault="00263E5B" w:rsidP="00263E5B">
            <w:pPr>
              <w:spacing w:after="0" w:line="240" w:lineRule="auto"/>
              <w:rPr>
                <w:sz w:val="22"/>
                <w:szCs w:val="22"/>
              </w:rPr>
            </w:pPr>
            <w:r w:rsidRPr="00B1463F">
              <w:rPr>
                <w:sz w:val="22"/>
                <w:szCs w:val="22"/>
              </w:rPr>
              <w:t xml:space="preserve">                                        (Рисунок)</w:t>
            </w:r>
          </w:p>
        </w:tc>
      </w:tr>
      <w:tr w:rsidR="00263E5B" w:rsidRPr="00B1463F" w:rsidTr="00263E5B">
        <w:tc>
          <w:tcPr>
            <w:tcW w:w="464"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r>
              <w:rPr>
                <w:sz w:val="22"/>
                <w:szCs w:val="22"/>
              </w:rPr>
              <w:t>4</w:t>
            </w:r>
          </w:p>
        </w:tc>
        <w:tc>
          <w:tcPr>
            <w:tcW w:w="2700" w:type="dxa"/>
            <w:gridSpan w:val="2"/>
            <w:tcBorders>
              <w:top w:val="single" w:sz="4" w:space="0" w:color="000000"/>
              <w:left w:val="single" w:sz="4" w:space="0" w:color="000000"/>
              <w:bottom w:val="single" w:sz="4" w:space="0" w:color="000000"/>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r w:rsidRPr="00B1463F">
              <w:rPr>
                <w:sz w:val="22"/>
                <w:szCs w:val="22"/>
              </w:rPr>
              <w:t xml:space="preserve">Комплекс </w:t>
            </w:r>
          </w:p>
          <w:p w:rsidR="00263E5B" w:rsidRPr="00B1463F" w:rsidRDefault="00263E5B" w:rsidP="00263E5B">
            <w:pPr>
              <w:spacing w:after="0" w:line="240" w:lineRule="auto"/>
              <w:rPr>
                <w:sz w:val="22"/>
                <w:szCs w:val="22"/>
              </w:rPr>
            </w:pPr>
            <w:r w:rsidRPr="00B1463F">
              <w:rPr>
                <w:sz w:val="22"/>
                <w:szCs w:val="22"/>
              </w:rPr>
              <w:t>Брусья разновысокие</w:t>
            </w:r>
          </w:p>
        </w:tc>
        <w:tc>
          <w:tcPr>
            <w:tcW w:w="7468" w:type="dxa"/>
            <w:tcBorders>
              <w:top w:val="single" w:sz="4" w:space="0" w:color="000000"/>
              <w:left w:val="single" w:sz="4" w:space="0" w:color="000000"/>
              <w:bottom w:val="single" w:sz="4" w:space="0" w:color="000000"/>
              <w:right w:val="single" w:sz="4" w:space="0" w:color="000000"/>
            </w:tcBorders>
            <w:shd w:val="clear" w:color="auto" w:fill="auto"/>
          </w:tcPr>
          <w:p w:rsidR="00263E5B" w:rsidRPr="00B1463F" w:rsidRDefault="00263E5B" w:rsidP="00263E5B">
            <w:pPr>
              <w:spacing w:after="0" w:line="240" w:lineRule="auto"/>
              <w:rPr>
                <w:sz w:val="22"/>
                <w:szCs w:val="22"/>
              </w:rPr>
            </w:pPr>
            <w:r w:rsidRPr="00B1463F">
              <w:rPr>
                <w:sz w:val="22"/>
                <w:szCs w:val="22"/>
              </w:rPr>
              <w:t>Габаритные размеры установленного комплекса:</w:t>
            </w:r>
          </w:p>
          <w:p w:rsidR="00263E5B" w:rsidRPr="00B1463F" w:rsidRDefault="00263E5B" w:rsidP="00263E5B">
            <w:pPr>
              <w:spacing w:after="0" w:line="240" w:lineRule="auto"/>
              <w:rPr>
                <w:sz w:val="22"/>
                <w:szCs w:val="22"/>
              </w:rPr>
            </w:pPr>
            <w:r w:rsidRPr="00B1463F">
              <w:rPr>
                <w:sz w:val="22"/>
                <w:szCs w:val="22"/>
              </w:rPr>
              <w:t xml:space="preserve">Длина, </w:t>
            </w:r>
            <w:proofErr w:type="gramStart"/>
            <w:r w:rsidRPr="00B1463F">
              <w:rPr>
                <w:sz w:val="22"/>
                <w:szCs w:val="22"/>
              </w:rPr>
              <w:t>мм</w:t>
            </w:r>
            <w:proofErr w:type="gramEnd"/>
            <w:r w:rsidRPr="00B1463F">
              <w:rPr>
                <w:sz w:val="22"/>
                <w:szCs w:val="22"/>
              </w:rPr>
              <w:t>., не менее:        2040</w:t>
            </w:r>
          </w:p>
          <w:p w:rsidR="00263E5B" w:rsidRPr="00B1463F" w:rsidRDefault="00263E5B" w:rsidP="00263E5B">
            <w:pPr>
              <w:spacing w:after="0" w:line="240" w:lineRule="auto"/>
              <w:rPr>
                <w:sz w:val="22"/>
                <w:szCs w:val="22"/>
              </w:rPr>
            </w:pPr>
            <w:r w:rsidRPr="00B1463F">
              <w:rPr>
                <w:sz w:val="22"/>
                <w:szCs w:val="22"/>
              </w:rPr>
              <w:t xml:space="preserve">Ширина, </w:t>
            </w:r>
            <w:proofErr w:type="gramStart"/>
            <w:r w:rsidRPr="00B1463F">
              <w:rPr>
                <w:sz w:val="22"/>
                <w:szCs w:val="22"/>
              </w:rPr>
              <w:t>мм</w:t>
            </w:r>
            <w:proofErr w:type="gramEnd"/>
            <w:r w:rsidRPr="00B1463F">
              <w:rPr>
                <w:sz w:val="22"/>
                <w:szCs w:val="22"/>
              </w:rPr>
              <w:t>., не менее:     540</w:t>
            </w:r>
          </w:p>
          <w:p w:rsidR="00263E5B" w:rsidRPr="00B1463F" w:rsidRDefault="00263E5B" w:rsidP="00263E5B">
            <w:pPr>
              <w:spacing w:after="0" w:line="240" w:lineRule="auto"/>
              <w:rPr>
                <w:sz w:val="22"/>
                <w:szCs w:val="22"/>
              </w:rPr>
            </w:pPr>
            <w:r w:rsidRPr="00B1463F">
              <w:rPr>
                <w:sz w:val="22"/>
                <w:szCs w:val="22"/>
              </w:rPr>
              <w:t xml:space="preserve">Высота, </w:t>
            </w:r>
            <w:proofErr w:type="gramStart"/>
            <w:r w:rsidRPr="00B1463F">
              <w:rPr>
                <w:sz w:val="22"/>
                <w:szCs w:val="22"/>
              </w:rPr>
              <w:t>мм</w:t>
            </w:r>
            <w:proofErr w:type="gramEnd"/>
            <w:r w:rsidRPr="00B1463F">
              <w:rPr>
                <w:sz w:val="22"/>
                <w:szCs w:val="22"/>
              </w:rPr>
              <w:t xml:space="preserve">.:        </w:t>
            </w:r>
            <w:r>
              <w:rPr>
                <w:sz w:val="22"/>
                <w:szCs w:val="22"/>
              </w:rPr>
              <w:t xml:space="preserve">            </w:t>
            </w:r>
            <w:r w:rsidRPr="00B1463F">
              <w:rPr>
                <w:sz w:val="22"/>
                <w:szCs w:val="22"/>
              </w:rPr>
              <w:t xml:space="preserve">920 </w:t>
            </w:r>
            <w:r>
              <w:rPr>
                <w:sz w:val="22"/>
                <w:szCs w:val="22"/>
              </w:rPr>
              <w:t>и</w:t>
            </w:r>
            <w:r w:rsidRPr="00B1463F">
              <w:rPr>
                <w:sz w:val="22"/>
                <w:szCs w:val="22"/>
              </w:rPr>
              <w:t xml:space="preserve"> 1320</w:t>
            </w:r>
          </w:p>
          <w:p w:rsidR="00263E5B" w:rsidRPr="00B1463F" w:rsidRDefault="00263E5B" w:rsidP="00263E5B">
            <w:pPr>
              <w:spacing w:after="0" w:line="240" w:lineRule="auto"/>
              <w:rPr>
                <w:sz w:val="22"/>
                <w:szCs w:val="22"/>
              </w:rPr>
            </w:pPr>
            <w:r w:rsidRPr="00B1463F">
              <w:rPr>
                <w:sz w:val="22"/>
                <w:szCs w:val="22"/>
              </w:rPr>
              <w:t xml:space="preserve">Труба должна быть стальной, электросварной, </w:t>
            </w:r>
            <w:proofErr w:type="spellStart"/>
            <w:r w:rsidRPr="00B1463F">
              <w:rPr>
                <w:sz w:val="22"/>
                <w:szCs w:val="22"/>
              </w:rPr>
              <w:t>прямошовной</w:t>
            </w:r>
            <w:proofErr w:type="spellEnd"/>
          </w:p>
          <w:p w:rsidR="00263E5B" w:rsidRPr="00B1463F" w:rsidRDefault="00263E5B" w:rsidP="00263E5B">
            <w:pPr>
              <w:spacing w:after="0" w:line="240" w:lineRule="auto"/>
              <w:rPr>
                <w:sz w:val="22"/>
                <w:szCs w:val="22"/>
              </w:rPr>
            </w:pPr>
            <w:r w:rsidRPr="00B1463F">
              <w:rPr>
                <w:sz w:val="22"/>
                <w:szCs w:val="22"/>
              </w:rPr>
              <w:t xml:space="preserve">Диаметр, </w:t>
            </w:r>
            <w:proofErr w:type="gramStart"/>
            <w:r w:rsidRPr="00B1463F">
              <w:rPr>
                <w:sz w:val="22"/>
                <w:szCs w:val="22"/>
              </w:rPr>
              <w:t>мм</w:t>
            </w:r>
            <w:proofErr w:type="gramEnd"/>
            <w:r w:rsidRPr="00B1463F">
              <w:rPr>
                <w:sz w:val="22"/>
                <w:szCs w:val="22"/>
              </w:rPr>
              <w:t xml:space="preserve">., не менее:                                          </w:t>
            </w:r>
            <w:r>
              <w:rPr>
                <w:sz w:val="22"/>
                <w:szCs w:val="22"/>
              </w:rPr>
              <w:t xml:space="preserve">        </w:t>
            </w:r>
            <w:r w:rsidRPr="00B1463F">
              <w:rPr>
                <w:sz w:val="22"/>
                <w:szCs w:val="22"/>
              </w:rPr>
              <w:t xml:space="preserve">42           </w:t>
            </w:r>
          </w:p>
          <w:p w:rsidR="00263E5B" w:rsidRPr="00B1463F" w:rsidRDefault="00263E5B" w:rsidP="00263E5B">
            <w:pPr>
              <w:spacing w:after="0" w:line="240" w:lineRule="auto"/>
              <w:rPr>
                <w:sz w:val="22"/>
                <w:szCs w:val="22"/>
              </w:rPr>
            </w:pPr>
            <w:r w:rsidRPr="00B1463F">
              <w:rPr>
                <w:sz w:val="22"/>
                <w:szCs w:val="22"/>
              </w:rPr>
              <w:t xml:space="preserve">Толщина стенки, не менее, </w:t>
            </w:r>
            <w:proofErr w:type="gramStart"/>
            <w:r w:rsidRPr="00B1463F">
              <w:rPr>
                <w:sz w:val="22"/>
                <w:szCs w:val="22"/>
              </w:rPr>
              <w:t>мм</w:t>
            </w:r>
            <w:proofErr w:type="gramEnd"/>
            <w:r>
              <w:rPr>
                <w:sz w:val="22"/>
                <w:szCs w:val="22"/>
              </w:rPr>
              <w:t>.</w:t>
            </w:r>
            <w:r w:rsidRPr="00B1463F">
              <w:rPr>
                <w:sz w:val="22"/>
                <w:szCs w:val="22"/>
              </w:rPr>
              <w:t xml:space="preserve">: </w:t>
            </w:r>
            <w:r w:rsidRPr="00B1463F">
              <w:rPr>
                <w:sz w:val="22"/>
                <w:szCs w:val="22"/>
              </w:rPr>
              <w:tab/>
            </w:r>
            <w:r w:rsidRPr="00B1463F">
              <w:rPr>
                <w:sz w:val="22"/>
                <w:szCs w:val="22"/>
              </w:rPr>
              <w:tab/>
              <w:t xml:space="preserve">       </w:t>
            </w:r>
            <w:r w:rsidRPr="00B1463F">
              <w:rPr>
                <w:sz w:val="22"/>
                <w:szCs w:val="22"/>
              </w:rPr>
              <w:tab/>
              <w:t>2,0</w:t>
            </w:r>
          </w:p>
          <w:p w:rsidR="00263E5B" w:rsidRPr="00B1463F" w:rsidRDefault="00263E5B" w:rsidP="00263E5B">
            <w:pPr>
              <w:spacing w:after="0" w:line="240" w:lineRule="auto"/>
              <w:rPr>
                <w:sz w:val="22"/>
                <w:szCs w:val="22"/>
              </w:rPr>
            </w:pPr>
            <w:r w:rsidRPr="00B1463F">
              <w:rPr>
                <w:sz w:val="22"/>
                <w:szCs w:val="22"/>
              </w:rPr>
              <w:t xml:space="preserve">Масса 1 м должна быть не менее, кг:                   </w:t>
            </w:r>
            <w:r w:rsidRPr="00B1463F">
              <w:rPr>
                <w:sz w:val="22"/>
                <w:szCs w:val="22"/>
              </w:rPr>
              <w:tab/>
              <w:t>1,97</w:t>
            </w:r>
          </w:p>
          <w:p w:rsidR="00263E5B" w:rsidRPr="00B1463F" w:rsidRDefault="00263E5B" w:rsidP="00263E5B">
            <w:pPr>
              <w:spacing w:after="0" w:line="240" w:lineRule="auto"/>
              <w:rPr>
                <w:sz w:val="22"/>
                <w:szCs w:val="22"/>
              </w:rPr>
            </w:pPr>
            <w:r w:rsidRPr="00B1463F">
              <w:rPr>
                <w:sz w:val="22"/>
                <w:szCs w:val="22"/>
              </w:rPr>
              <w:t>Каждый опорный столб должен заглубляться на глубину не менее 900 мм., снизу столб должен оканчиваться металлическим оцинкованным подпятником, сечением не менее 42 мм</w:t>
            </w:r>
            <w:proofErr w:type="gramStart"/>
            <w:r w:rsidRPr="00B1463F">
              <w:rPr>
                <w:sz w:val="22"/>
                <w:szCs w:val="22"/>
              </w:rPr>
              <w:t>.</w:t>
            </w:r>
            <w:proofErr w:type="gramEnd"/>
            <w:r w:rsidRPr="00B1463F">
              <w:rPr>
                <w:sz w:val="22"/>
                <w:szCs w:val="22"/>
              </w:rPr>
              <w:t xml:space="preserve"> </w:t>
            </w:r>
            <w:proofErr w:type="gramStart"/>
            <w:r w:rsidRPr="00B1463F">
              <w:rPr>
                <w:sz w:val="22"/>
                <w:szCs w:val="22"/>
              </w:rPr>
              <w:t>и</w:t>
            </w:r>
            <w:proofErr w:type="gramEnd"/>
            <w:r w:rsidRPr="00B1463F">
              <w:rPr>
                <w:sz w:val="22"/>
                <w:szCs w:val="22"/>
              </w:rPr>
              <w:t xml:space="preserve"> длиной не менее 700мм.</w:t>
            </w: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r>
              <w:rPr>
                <w:noProof/>
                <w:sz w:val="22"/>
                <w:szCs w:val="22"/>
                <w:lang w:eastAsia="ru-RU" w:bidi="ar-SA"/>
              </w:rPr>
              <w:drawing>
                <wp:anchor distT="0" distB="0" distL="0" distR="0" simplePos="0" relativeHeight="251660288" behindDoc="0" locked="0" layoutInCell="1" allowOverlap="1" wp14:anchorId="031998DC" wp14:editId="0809DB29">
                  <wp:simplePos x="0" y="0"/>
                  <wp:positionH relativeFrom="column">
                    <wp:posOffset>1661795</wp:posOffset>
                  </wp:positionH>
                  <wp:positionV relativeFrom="paragraph">
                    <wp:posOffset>-777875</wp:posOffset>
                  </wp:positionV>
                  <wp:extent cx="1503045" cy="872490"/>
                  <wp:effectExtent l="0" t="0" r="1905" b="3810"/>
                  <wp:wrapSquare wrapText="larges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3045" cy="8724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263E5B" w:rsidRPr="00B1463F" w:rsidRDefault="00263E5B" w:rsidP="00263E5B">
            <w:pPr>
              <w:spacing w:after="0" w:line="240" w:lineRule="auto"/>
              <w:rPr>
                <w:sz w:val="22"/>
                <w:szCs w:val="22"/>
              </w:rPr>
            </w:pPr>
            <w:r w:rsidRPr="00B1463F">
              <w:rPr>
                <w:sz w:val="22"/>
                <w:szCs w:val="22"/>
              </w:rPr>
              <w:t xml:space="preserve">                                                               (Рисунок)</w:t>
            </w:r>
          </w:p>
        </w:tc>
      </w:tr>
      <w:tr w:rsidR="00263E5B" w:rsidRPr="00B1463F" w:rsidTr="00263E5B">
        <w:tc>
          <w:tcPr>
            <w:tcW w:w="464" w:type="dxa"/>
            <w:gridSpan w:val="2"/>
            <w:tcBorders>
              <w:top w:val="single" w:sz="4" w:space="0" w:color="000000"/>
              <w:left w:val="single" w:sz="4" w:space="0" w:color="000000"/>
              <w:bottom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r>
              <w:rPr>
                <w:sz w:val="22"/>
                <w:szCs w:val="22"/>
              </w:rPr>
              <w:t>5</w:t>
            </w:r>
          </w:p>
        </w:tc>
        <w:tc>
          <w:tcPr>
            <w:tcW w:w="2700" w:type="dxa"/>
            <w:gridSpan w:val="2"/>
            <w:tcBorders>
              <w:top w:val="single" w:sz="4" w:space="0" w:color="000000"/>
              <w:left w:val="single" w:sz="4" w:space="0" w:color="000000"/>
              <w:bottom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r w:rsidRPr="00B1463F">
              <w:rPr>
                <w:sz w:val="22"/>
                <w:szCs w:val="22"/>
              </w:rPr>
              <w:t xml:space="preserve">Комплекс </w:t>
            </w:r>
          </w:p>
          <w:p w:rsidR="00263E5B" w:rsidRPr="00B1463F" w:rsidRDefault="00263E5B" w:rsidP="00263E5B">
            <w:pPr>
              <w:spacing w:after="0" w:line="240" w:lineRule="auto"/>
              <w:rPr>
                <w:sz w:val="22"/>
                <w:szCs w:val="22"/>
              </w:rPr>
            </w:pPr>
            <w:r w:rsidRPr="00B1463F">
              <w:rPr>
                <w:sz w:val="22"/>
                <w:szCs w:val="22"/>
              </w:rPr>
              <w:t>Брусья параллельные</w:t>
            </w:r>
          </w:p>
        </w:tc>
        <w:tc>
          <w:tcPr>
            <w:tcW w:w="7468" w:type="dxa"/>
            <w:tcBorders>
              <w:top w:val="single" w:sz="4" w:space="0" w:color="000000"/>
              <w:left w:val="single" w:sz="4" w:space="0" w:color="000000"/>
              <w:bottom w:val="single" w:sz="4" w:space="0" w:color="auto"/>
              <w:right w:val="single" w:sz="4" w:space="0" w:color="000000"/>
            </w:tcBorders>
            <w:shd w:val="clear" w:color="auto" w:fill="auto"/>
          </w:tcPr>
          <w:p w:rsidR="00263E5B" w:rsidRPr="00B1463F" w:rsidRDefault="00263E5B" w:rsidP="00263E5B">
            <w:pPr>
              <w:spacing w:after="0" w:line="240" w:lineRule="auto"/>
              <w:rPr>
                <w:sz w:val="22"/>
                <w:szCs w:val="22"/>
              </w:rPr>
            </w:pPr>
            <w:r w:rsidRPr="00B1463F">
              <w:rPr>
                <w:sz w:val="22"/>
                <w:szCs w:val="22"/>
              </w:rPr>
              <w:t>Габаритные размеры установленного комплекса:</w:t>
            </w:r>
          </w:p>
          <w:p w:rsidR="00263E5B" w:rsidRPr="00B1463F" w:rsidRDefault="00263E5B" w:rsidP="00263E5B">
            <w:pPr>
              <w:spacing w:after="0" w:line="240" w:lineRule="auto"/>
              <w:rPr>
                <w:sz w:val="22"/>
                <w:szCs w:val="22"/>
              </w:rPr>
            </w:pPr>
            <w:r w:rsidRPr="00B1463F">
              <w:rPr>
                <w:sz w:val="22"/>
                <w:szCs w:val="22"/>
              </w:rPr>
              <w:t xml:space="preserve">Длина, </w:t>
            </w:r>
            <w:proofErr w:type="gramStart"/>
            <w:r w:rsidRPr="00B1463F">
              <w:rPr>
                <w:sz w:val="22"/>
                <w:szCs w:val="22"/>
              </w:rPr>
              <w:t>мм</w:t>
            </w:r>
            <w:proofErr w:type="gramEnd"/>
            <w:r w:rsidRPr="00B1463F">
              <w:rPr>
                <w:sz w:val="22"/>
                <w:szCs w:val="22"/>
              </w:rPr>
              <w:t>., не менее: 2500</w:t>
            </w:r>
          </w:p>
          <w:p w:rsidR="00263E5B" w:rsidRPr="00B1463F" w:rsidRDefault="00263E5B" w:rsidP="00263E5B">
            <w:pPr>
              <w:spacing w:after="0" w:line="240" w:lineRule="auto"/>
              <w:rPr>
                <w:sz w:val="22"/>
                <w:szCs w:val="22"/>
              </w:rPr>
            </w:pPr>
            <w:r w:rsidRPr="00B1463F">
              <w:rPr>
                <w:sz w:val="22"/>
                <w:szCs w:val="22"/>
              </w:rPr>
              <w:t xml:space="preserve">Ширина, </w:t>
            </w:r>
            <w:proofErr w:type="gramStart"/>
            <w:r w:rsidRPr="00B1463F">
              <w:rPr>
                <w:sz w:val="22"/>
                <w:szCs w:val="22"/>
              </w:rPr>
              <w:t>мм</w:t>
            </w:r>
            <w:proofErr w:type="gramEnd"/>
            <w:r w:rsidRPr="00B1463F">
              <w:rPr>
                <w:sz w:val="22"/>
                <w:szCs w:val="22"/>
              </w:rPr>
              <w:t>., не менее: 550</w:t>
            </w:r>
          </w:p>
          <w:p w:rsidR="00263E5B" w:rsidRPr="00B1463F" w:rsidRDefault="00263E5B" w:rsidP="00263E5B">
            <w:pPr>
              <w:spacing w:after="0" w:line="240" w:lineRule="auto"/>
              <w:rPr>
                <w:sz w:val="22"/>
                <w:szCs w:val="22"/>
              </w:rPr>
            </w:pPr>
            <w:r w:rsidRPr="00B1463F">
              <w:rPr>
                <w:sz w:val="22"/>
                <w:szCs w:val="22"/>
              </w:rPr>
              <w:t xml:space="preserve">Высота, </w:t>
            </w:r>
            <w:proofErr w:type="gramStart"/>
            <w:r w:rsidRPr="00B1463F">
              <w:rPr>
                <w:sz w:val="22"/>
                <w:szCs w:val="22"/>
              </w:rPr>
              <w:t>мм</w:t>
            </w:r>
            <w:proofErr w:type="gramEnd"/>
            <w:r w:rsidRPr="00B1463F">
              <w:rPr>
                <w:sz w:val="22"/>
                <w:szCs w:val="22"/>
              </w:rPr>
              <w:t>., не менее: 1560</w:t>
            </w:r>
          </w:p>
          <w:p w:rsidR="00263E5B" w:rsidRPr="00B1463F" w:rsidRDefault="00263E5B" w:rsidP="00263E5B">
            <w:pPr>
              <w:spacing w:after="0" w:line="240" w:lineRule="auto"/>
              <w:rPr>
                <w:sz w:val="22"/>
                <w:szCs w:val="22"/>
              </w:rPr>
            </w:pPr>
            <w:r w:rsidRPr="00B1463F">
              <w:rPr>
                <w:sz w:val="22"/>
                <w:szCs w:val="22"/>
              </w:rPr>
              <w:t xml:space="preserve">Труба должна быть стальной, электросварной, </w:t>
            </w:r>
            <w:proofErr w:type="spellStart"/>
            <w:r w:rsidRPr="00B1463F">
              <w:rPr>
                <w:sz w:val="22"/>
                <w:szCs w:val="22"/>
              </w:rPr>
              <w:t>прямошовной</w:t>
            </w:r>
            <w:proofErr w:type="spellEnd"/>
          </w:p>
          <w:p w:rsidR="00263E5B" w:rsidRPr="00B1463F" w:rsidRDefault="00263E5B" w:rsidP="00263E5B">
            <w:pPr>
              <w:spacing w:after="0" w:line="240" w:lineRule="auto"/>
              <w:rPr>
                <w:sz w:val="22"/>
                <w:szCs w:val="22"/>
              </w:rPr>
            </w:pPr>
            <w:r w:rsidRPr="00B1463F">
              <w:rPr>
                <w:sz w:val="22"/>
                <w:szCs w:val="22"/>
              </w:rPr>
              <w:t xml:space="preserve">Диаметр, </w:t>
            </w:r>
            <w:proofErr w:type="gramStart"/>
            <w:r w:rsidRPr="00B1463F">
              <w:rPr>
                <w:sz w:val="22"/>
                <w:szCs w:val="22"/>
              </w:rPr>
              <w:t>мм</w:t>
            </w:r>
            <w:proofErr w:type="gramEnd"/>
            <w:r w:rsidRPr="00B1463F">
              <w:rPr>
                <w:sz w:val="22"/>
                <w:szCs w:val="22"/>
              </w:rPr>
              <w:t xml:space="preserve">., не менее:                                          42           </w:t>
            </w:r>
          </w:p>
          <w:p w:rsidR="00263E5B" w:rsidRPr="00B1463F" w:rsidRDefault="00263E5B" w:rsidP="00263E5B">
            <w:pPr>
              <w:spacing w:after="0" w:line="240" w:lineRule="auto"/>
              <w:rPr>
                <w:sz w:val="22"/>
                <w:szCs w:val="22"/>
              </w:rPr>
            </w:pPr>
            <w:r w:rsidRPr="00B1463F">
              <w:rPr>
                <w:sz w:val="22"/>
                <w:szCs w:val="22"/>
              </w:rPr>
              <w:t xml:space="preserve">Толщина стенки, не менее, </w:t>
            </w:r>
            <w:proofErr w:type="gramStart"/>
            <w:r w:rsidRPr="00B1463F">
              <w:rPr>
                <w:sz w:val="22"/>
                <w:szCs w:val="22"/>
              </w:rPr>
              <w:t>мм</w:t>
            </w:r>
            <w:proofErr w:type="gramEnd"/>
            <w:r w:rsidRPr="00B1463F">
              <w:rPr>
                <w:sz w:val="22"/>
                <w:szCs w:val="22"/>
              </w:rPr>
              <w:t xml:space="preserve">: </w:t>
            </w:r>
            <w:r w:rsidRPr="00B1463F">
              <w:rPr>
                <w:sz w:val="22"/>
                <w:szCs w:val="22"/>
              </w:rPr>
              <w:tab/>
            </w:r>
            <w:r w:rsidRPr="00B1463F">
              <w:rPr>
                <w:sz w:val="22"/>
                <w:szCs w:val="22"/>
              </w:rPr>
              <w:tab/>
              <w:t xml:space="preserve">       </w:t>
            </w:r>
            <w:r w:rsidRPr="00B1463F">
              <w:rPr>
                <w:sz w:val="22"/>
                <w:szCs w:val="22"/>
              </w:rPr>
              <w:tab/>
              <w:t>2,0</w:t>
            </w:r>
          </w:p>
          <w:p w:rsidR="00263E5B" w:rsidRPr="00B1463F" w:rsidRDefault="00263E5B" w:rsidP="00263E5B">
            <w:pPr>
              <w:spacing w:after="0" w:line="240" w:lineRule="auto"/>
              <w:rPr>
                <w:sz w:val="22"/>
                <w:szCs w:val="22"/>
              </w:rPr>
            </w:pPr>
            <w:r w:rsidRPr="00B1463F">
              <w:rPr>
                <w:sz w:val="22"/>
                <w:szCs w:val="22"/>
              </w:rPr>
              <w:t xml:space="preserve">Масса 1 м должна быть не менее, кг:                   </w:t>
            </w:r>
            <w:r w:rsidRPr="00B1463F">
              <w:rPr>
                <w:sz w:val="22"/>
                <w:szCs w:val="22"/>
              </w:rPr>
              <w:tab/>
              <w:t>1,97</w:t>
            </w:r>
          </w:p>
          <w:p w:rsidR="00263E5B" w:rsidRPr="00B1463F" w:rsidRDefault="00263E5B" w:rsidP="00263E5B">
            <w:pPr>
              <w:spacing w:after="0" w:line="240" w:lineRule="auto"/>
              <w:rPr>
                <w:sz w:val="22"/>
                <w:szCs w:val="22"/>
              </w:rPr>
            </w:pPr>
            <w:r w:rsidRPr="00B1463F">
              <w:rPr>
                <w:sz w:val="22"/>
                <w:szCs w:val="22"/>
              </w:rPr>
              <w:t>Каждый опорный столб должен заглубляться на глубину не менее 900 мм</w:t>
            </w:r>
            <w:proofErr w:type="gramStart"/>
            <w:r w:rsidRPr="00B1463F">
              <w:rPr>
                <w:sz w:val="22"/>
                <w:szCs w:val="22"/>
              </w:rPr>
              <w:t xml:space="preserve">., </w:t>
            </w:r>
            <w:proofErr w:type="gramEnd"/>
            <w:r w:rsidRPr="00B1463F">
              <w:rPr>
                <w:sz w:val="22"/>
                <w:szCs w:val="22"/>
              </w:rPr>
              <w:t>снизу столб должен оканчиваться металлическим оцинкованным подпятником, сечением не менее 42 мм и длиной не менее 700мм.</w:t>
            </w:r>
          </w:p>
          <w:p w:rsidR="00263E5B" w:rsidRPr="00B1463F" w:rsidRDefault="00263E5B" w:rsidP="00263E5B">
            <w:pPr>
              <w:spacing w:after="0" w:line="240" w:lineRule="auto"/>
              <w:rPr>
                <w:sz w:val="22"/>
                <w:szCs w:val="22"/>
              </w:rPr>
            </w:pPr>
            <w:r w:rsidRPr="00B1463F">
              <w:rPr>
                <w:sz w:val="22"/>
                <w:szCs w:val="22"/>
              </w:rPr>
              <w:t xml:space="preserve">                                    </w:t>
            </w:r>
            <w:r>
              <w:rPr>
                <w:noProof/>
                <w:sz w:val="22"/>
                <w:szCs w:val="22"/>
                <w:lang w:eastAsia="ru-RU" w:bidi="ar-SA"/>
              </w:rPr>
              <w:drawing>
                <wp:inline distT="0" distB="0" distL="0" distR="0" wp14:anchorId="57D5D89C" wp14:editId="41E3C731">
                  <wp:extent cx="1485900" cy="1123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solidFill>
                            <a:srgbClr val="FFFFFF"/>
                          </a:solidFill>
                          <a:ln>
                            <a:noFill/>
                          </a:ln>
                        </pic:spPr>
                      </pic:pic>
                    </a:graphicData>
                  </a:graphic>
                </wp:inline>
              </w:drawing>
            </w:r>
            <w:r w:rsidRPr="00B1463F">
              <w:rPr>
                <w:sz w:val="22"/>
                <w:szCs w:val="22"/>
              </w:rPr>
              <w:t xml:space="preserve">                                                      </w:t>
            </w:r>
            <w:r w:rsidRPr="00B1463F">
              <w:rPr>
                <w:bCs/>
                <w:sz w:val="22"/>
                <w:szCs w:val="22"/>
              </w:rPr>
              <w:t>(Рисунок)</w:t>
            </w:r>
          </w:p>
        </w:tc>
      </w:tr>
      <w:tr w:rsidR="00263E5B" w:rsidRPr="00B1463F" w:rsidTr="00263E5B">
        <w:tc>
          <w:tcPr>
            <w:tcW w:w="464"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r>
              <w:rPr>
                <w:sz w:val="22"/>
                <w:szCs w:val="22"/>
              </w:rPr>
              <w:t>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sz w:val="22"/>
                <w:szCs w:val="22"/>
              </w:rPr>
            </w:pPr>
            <w:r w:rsidRPr="00B1463F">
              <w:rPr>
                <w:sz w:val="22"/>
                <w:szCs w:val="22"/>
              </w:rPr>
              <w:t>Комплекс</w:t>
            </w:r>
          </w:p>
          <w:p w:rsidR="00263E5B" w:rsidRPr="00B1463F" w:rsidRDefault="00263E5B" w:rsidP="00263E5B">
            <w:pPr>
              <w:spacing w:after="0" w:line="240" w:lineRule="auto"/>
              <w:rPr>
                <w:sz w:val="22"/>
                <w:szCs w:val="22"/>
              </w:rPr>
            </w:pPr>
            <w:proofErr w:type="spellStart"/>
            <w:r w:rsidRPr="00B1463F">
              <w:rPr>
                <w:sz w:val="22"/>
                <w:szCs w:val="22"/>
              </w:rPr>
              <w:t>Рукоход</w:t>
            </w:r>
            <w:proofErr w:type="spellEnd"/>
            <w:r w:rsidRPr="00B1463F">
              <w:rPr>
                <w:sz w:val="22"/>
                <w:szCs w:val="22"/>
              </w:rPr>
              <w:t xml:space="preserve"> </w:t>
            </w:r>
            <w:r>
              <w:rPr>
                <w:sz w:val="22"/>
                <w:szCs w:val="22"/>
              </w:rPr>
              <w:t>двойной</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pacing w:after="0" w:line="240" w:lineRule="auto"/>
              <w:rPr>
                <w:sz w:val="22"/>
                <w:szCs w:val="22"/>
              </w:rPr>
            </w:pPr>
            <w:r w:rsidRPr="00B1463F">
              <w:rPr>
                <w:sz w:val="22"/>
                <w:szCs w:val="22"/>
              </w:rPr>
              <w:t>Габаритные размеры установленного комплекса:</w:t>
            </w:r>
          </w:p>
          <w:p w:rsidR="00263E5B" w:rsidRPr="00B1463F" w:rsidRDefault="00263E5B" w:rsidP="00263E5B">
            <w:pPr>
              <w:spacing w:after="0" w:line="240" w:lineRule="auto"/>
              <w:rPr>
                <w:sz w:val="22"/>
                <w:szCs w:val="22"/>
              </w:rPr>
            </w:pPr>
            <w:r w:rsidRPr="00B1463F">
              <w:rPr>
                <w:sz w:val="22"/>
                <w:szCs w:val="22"/>
              </w:rPr>
              <w:t xml:space="preserve">Длина, </w:t>
            </w:r>
            <w:proofErr w:type="gramStart"/>
            <w:r w:rsidRPr="00B1463F">
              <w:rPr>
                <w:sz w:val="22"/>
                <w:szCs w:val="22"/>
              </w:rPr>
              <w:t>мм</w:t>
            </w:r>
            <w:proofErr w:type="gramEnd"/>
            <w:r w:rsidRPr="00B1463F">
              <w:rPr>
                <w:sz w:val="22"/>
                <w:szCs w:val="22"/>
              </w:rPr>
              <w:t>., не менее: 5950</w:t>
            </w:r>
          </w:p>
          <w:p w:rsidR="00263E5B" w:rsidRPr="00B1463F" w:rsidRDefault="00263E5B" w:rsidP="00263E5B">
            <w:pPr>
              <w:spacing w:after="0" w:line="240" w:lineRule="auto"/>
              <w:rPr>
                <w:sz w:val="22"/>
                <w:szCs w:val="22"/>
              </w:rPr>
            </w:pPr>
            <w:r w:rsidRPr="00B1463F">
              <w:rPr>
                <w:sz w:val="22"/>
                <w:szCs w:val="22"/>
              </w:rPr>
              <w:t xml:space="preserve">Ширина, </w:t>
            </w:r>
            <w:proofErr w:type="gramStart"/>
            <w:r w:rsidRPr="00B1463F">
              <w:rPr>
                <w:sz w:val="22"/>
                <w:szCs w:val="22"/>
              </w:rPr>
              <w:t>мм</w:t>
            </w:r>
            <w:proofErr w:type="gramEnd"/>
            <w:r w:rsidRPr="00B1463F">
              <w:rPr>
                <w:sz w:val="22"/>
                <w:szCs w:val="22"/>
              </w:rPr>
              <w:t>., не менее: 1100</w:t>
            </w:r>
          </w:p>
          <w:p w:rsidR="00263E5B" w:rsidRPr="00B1463F" w:rsidRDefault="00263E5B" w:rsidP="00263E5B">
            <w:pPr>
              <w:spacing w:after="0" w:line="240" w:lineRule="auto"/>
              <w:rPr>
                <w:sz w:val="22"/>
                <w:szCs w:val="22"/>
              </w:rPr>
            </w:pPr>
            <w:r w:rsidRPr="00B1463F">
              <w:rPr>
                <w:sz w:val="22"/>
                <w:szCs w:val="22"/>
              </w:rPr>
              <w:lastRenderedPageBreak/>
              <w:t xml:space="preserve">Высота, </w:t>
            </w:r>
            <w:proofErr w:type="gramStart"/>
            <w:r w:rsidRPr="00B1463F">
              <w:rPr>
                <w:sz w:val="22"/>
                <w:szCs w:val="22"/>
              </w:rPr>
              <w:t>мм</w:t>
            </w:r>
            <w:proofErr w:type="gramEnd"/>
            <w:r w:rsidRPr="00B1463F">
              <w:rPr>
                <w:sz w:val="22"/>
                <w:szCs w:val="22"/>
              </w:rPr>
              <w:t xml:space="preserve">.: 1900 </w:t>
            </w:r>
            <w:r>
              <w:rPr>
                <w:sz w:val="22"/>
                <w:szCs w:val="22"/>
              </w:rPr>
              <w:t>и</w:t>
            </w:r>
            <w:r w:rsidRPr="00B1463F">
              <w:rPr>
                <w:sz w:val="22"/>
                <w:szCs w:val="22"/>
              </w:rPr>
              <w:t xml:space="preserve"> 2200</w:t>
            </w:r>
          </w:p>
          <w:p w:rsidR="00263E5B" w:rsidRPr="00B1463F" w:rsidRDefault="00263E5B" w:rsidP="00263E5B">
            <w:pPr>
              <w:spacing w:after="0" w:line="240" w:lineRule="auto"/>
              <w:rPr>
                <w:sz w:val="22"/>
                <w:szCs w:val="22"/>
              </w:rPr>
            </w:pPr>
            <w:r w:rsidRPr="00B1463F">
              <w:rPr>
                <w:sz w:val="22"/>
                <w:szCs w:val="22"/>
              </w:rPr>
              <w:t xml:space="preserve">   Опорные столбы должны быть диаметром не менее 105 мм, с толщиной стенки не менее 4,2 мм.</w:t>
            </w:r>
          </w:p>
          <w:p w:rsidR="00263E5B" w:rsidRPr="00B1463F" w:rsidRDefault="00263E5B" w:rsidP="00263E5B">
            <w:pPr>
              <w:spacing w:after="0" w:line="240" w:lineRule="auto"/>
              <w:rPr>
                <w:sz w:val="22"/>
                <w:szCs w:val="22"/>
              </w:rPr>
            </w:pPr>
            <w:r w:rsidRPr="00B1463F">
              <w:rPr>
                <w:sz w:val="22"/>
                <w:szCs w:val="22"/>
              </w:rPr>
              <w:t xml:space="preserve">   </w:t>
            </w:r>
            <w:proofErr w:type="gramStart"/>
            <w:r w:rsidRPr="00B1463F">
              <w:rPr>
                <w:sz w:val="22"/>
                <w:szCs w:val="22"/>
              </w:rPr>
              <w:t>Опорные столбы должны быть сверху закрыты металлической крышкой выполненной в виде полусферы диаметром не менее 105 и высотой не более 50 мм, снизу столб должен оканчиваться металлическим оцинкованным подпятником, сечением не менее 42 мм и длиной не менее 700 мм., каждый опорный столб должен заглубляться на глубину не менее 900 мм.</w:t>
            </w:r>
            <w:proofErr w:type="gramEnd"/>
          </w:p>
          <w:p w:rsidR="00263E5B" w:rsidRPr="00B1463F" w:rsidRDefault="00263E5B" w:rsidP="00263E5B">
            <w:pPr>
              <w:spacing w:after="0" w:line="240" w:lineRule="auto"/>
              <w:rPr>
                <w:sz w:val="22"/>
                <w:szCs w:val="22"/>
              </w:rPr>
            </w:pPr>
            <w:r w:rsidRPr="00B1463F">
              <w:rPr>
                <w:sz w:val="22"/>
                <w:szCs w:val="22"/>
              </w:rPr>
              <w:t>Крепление перекладин должно производиться при помощи крепежных хомутов.</w:t>
            </w:r>
          </w:p>
          <w:p w:rsidR="00263E5B" w:rsidRPr="00B1463F" w:rsidRDefault="00263E5B" w:rsidP="00263E5B">
            <w:pPr>
              <w:spacing w:after="0" w:line="240" w:lineRule="auto"/>
              <w:rPr>
                <w:sz w:val="22"/>
                <w:szCs w:val="22"/>
              </w:rPr>
            </w:pPr>
            <w:r w:rsidRPr="00B1463F">
              <w:rPr>
                <w:sz w:val="22"/>
                <w:szCs w:val="22"/>
              </w:rPr>
              <w:t xml:space="preserve">   Крепежный хомут должен представлять собой металлическую сварную конструкцию, выполнен в виде двух разъемных частей, каждая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263E5B" w:rsidRPr="00B1463F" w:rsidRDefault="00263E5B" w:rsidP="00263E5B">
            <w:pPr>
              <w:spacing w:after="0" w:line="240" w:lineRule="auto"/>
              <w:rPr>
                <w:sz w:val="22"/>
                <w:szCs w:val="22"/>
              </w:rPr>
            </w:pPr>
            <w:r w:rsidRPr="00B1463F">
              <w:rPr>
                <w:sz w:val="22"/>
                <w:szCs w:val="22"/>
              </w:rPr>
              <w:t xml:space="preserve">   Опорные столбы и перекладины должны быть покрашены порошковой краской.</w:t>
            </w:r>
          </w:p>
          <w:p w:rsidR="00263E5B" w:rsidRPr="00B1463F" w:rsidRDefault="00263E5B" w:rsidP="00263E5B">
            <w:pPr>
              <w:spacing w:after="0" w:line="240" w:lineRule="auto"/>
              <w:jc w:val="center"/>
              <w:rPr>
                <w:sz w:val="22"/>
                <w:szCs w:val="22"/>
              </w:rPr>
            </w:pPr>
            <w:r>
              <w:rPr>
                <w:noProof/>
                <w:sz w:val="22"/>
                <w:szCs w:val="22"/>
                <w:lang w:eastAsia="ru-RU" w:bidi="ar-SA"/>
              </w:rPr>
              <w:drawing>
                <wp:inline distT="0" distB="0" distL="0" distR="0" wp14:anchorId="3BF80E7E" wp14:editId="3650C82C">
                  <wp:extent cx="1841500" cy="121285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1500" cy="1212850"/>
                          </a:xfrm>
                          <a:prstGeom prst="rect">
                            <a:avLst/>
                          </a:prstGeom>
                          <a:solidFill>
                            <a:srgbClr val="FFFFFF"/>
                          </a:solidFill>
                          <a:ln>
                            <a:noFill/>
                          </a:ln>
                        </pic:spPr>
                      </pic:pic>
                    </a:graphicData>
                  </a:graphic>
                </wp:inline>
              </w:drawing>
            </w:r>
          </w:p>
          <w:p w:rsidR="00263E5B" w:rsidRPr="00B1463F" w:rsidRDefault="00263E5B" w:rsidP="00263E5B">
            <w:pPr>
              <w:spacing w:after="0" w:line="240" w:lineRule="auto"/>
              <w:jc w:val="center"/>
              <w:rPr>
                <w:sz w:val="22"/>
                <w:szCs w:val="22"/>
              </w:rPr>
            </w:pPr>
            <w:r w:rsidRPr="00B1463F">
              <w:rPr>
                <w:sz w:val="22"/>
                <w:szCs w:val="22"/>
              </w:rPr>
              <w:t>(рисунок)</w:t>
            </w:r>
          </w:p>
        </w:tc>
      </w:tr>
      <w:tr w:rsidR="00263E5B" w:rsidRPr="00B1463F" w:rsidTr="00263E5B">
        <w:tc>
          <w:tcPr>
            <w:tcW w:w="464"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r>
              <w:rPr>
                <w:sz w:val="22"/>
                <w:szCs w:val="22"/>
              </w:rPr>
              <w:t>7</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napToGrid w:val="0"/>
              <w:spacing w:after="0" w:line="240" w:lineRule="auto"/>
              <w:rPr>
                <w:bCs/>
                <w:sz w:val="22"/>
                <w:szCs w:val="22"/>
              </w:rPr>
            </w:pPr>
            <w:r w:rsidRPr="00B1463F">
              <w:rPr>
                <w:sz w:val="22"/>
                <w:szCs w:val="22"/>
              </w:rPr>
              <w:t>Шведская стенка</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pacing w:after="0" w:line="240" w:lineRule="auto"/>
              <w:rPr>
                <w:bCs/>
                <w:sz w:val="22"/>
                <w:szCs w:val="22"/>
              </w:rPr>
            </w:pPr>
            <w:r w:rsidRPr="00B1463F">
              <w:rPr>
                <w:bCs/>
                <w:sz w:val="22"/>
                <w:szCs w:val="22"/>
              </w:rPr>
              <w:t>Габариты установленного комплекса:</w:t>
            </w:r>
          </w:p>
          <w:p w:rsidR="00263E5B" w:rsidRPr="00B1463F" w:rsidRDefault="00263E5B" w:rsidP="00263E5B">
            <w:pPr>
              <w:spacing w:after="0" w:line="240" w:lineRule="auto"/>
              <w:rPr>
                <w:bCs/>
                <w:sz w:val="22"/>
                <w:szCs w:val="22"/>
              </w:rPr>
            </w:pPr>
            <w:r w:rsidRPr="00B1463F">
              <w:rPr>
                <w:bCs/>
                <w:sz w:val="22"/>
                <w:szCs w:val="22"/>
              </w:rPr>
              <w:t>Длина</w:t>
            </w:r>
            <w:proofErr w:type="gramStart"/>
            <w:r w:rsidRPr="00B1463F">
              <w:rPr>
                <w:bCs/>
                <w:sz w:val="22"/>
                <w:szCs w:val="22"/>
              </w:rPr>
              <w:t xml:space="preserve"> ,</w:t>
            </w:r>
            <w:proofErr w:type="gramEnd"/>
            <w:r w:rsidRPr="00B1463F">
              <w:rPr>
                <w:bCs/>
                <w:sz w:val="22"/>
                <w:szCs w:val="22"/>
              </w:rPr>
              <w:t xml:space="preserve"> мм., не менее: 1427</w:t>
            </w:r>
          </w:p>
          <w:p w:rsidR="00263E5B" w:rsidRPr="00B1463F" w:rsidRDefault="00263E5B" w:rsidP="00263E5B">
            <w:pPr>
              <w:spacing w:after="0" w:line="240" w:lineRule="auto"/>
              <w:rPr>
                <w:bCs/>
                <w:sz w:val="22"/>
                <w:szCs w:val="22"/>
              </w:rPr>
            </w:pPr>
            <w:r w:rsidRPr="00B1463F">
              <w:rPr>
                <w:bCs/>
                <w:sz w:val="22"/>
                <w:szCs w:val="22"/>
              </w:rPr>
              <w:t xml:space="preserve">Ширина, </w:t>
            </w:r>
            <w:proofErr w:type="gramStart"/>
            <w:r w:rsidRPr="00B1463F">
              <w:rPr>
                <w:bCs/>
                <w:sz w:val="22"/>
                <w:szCs w:val="22"/>
              </w:rPr>
              <w:t>мм</w:t>
            </w:r>
            <w:proofErr w:type="gramEnd"/>
            <w:r w:rsidRPr="00B1463F">
              <w:rPr>
                <w:bCs/>
                <w:sz w:val="22"/>
                <w:szCs w:val="22"/>
              </w:rPr>
              <w:t>., не менее: 138</w:t>
            </w:r>
          </w:p>
          <w:p w:rsidR="00263E5B" w:rsidRPr="00B1463F" w:rsidRDefault="00263E5B" w:rsidP="00263E5B">
            <w:pPr>
              <w:spacing w:after="0" w:line="240" w:lineRule="auto"/>
              <w:rPr>
                <w:sz w:val="22"/>
                <w:szCs w:val="22"/>
              </w:rPr>
            </w:pPr>
            <w:r w:rsidRPr="00B1463F">
              <w:rPr>
                <w:bCs/>
                <w:sz w:val="22"/>
                <w:szCs w:val="22"/>
              </w:rPr>
              <w:t xml:space="preserve">Высота, </w:t>
            </w:r>
            <w:proofErr w:type="gramStart"/>
            <w:r w:rsidRPr="00B1463F">
              <w:rPr>
                <w:bCs/>
                <w:sz w:val="22"/>
                <w:szCs w:val="22"/>
              </w:rPr>
              <w:t>мм</w:t>
            </w:r>
            <w:proofErr w:type="gramEnd"/>
            <w:r w:rsidRPr="00B1463F">
              <w:rPr>
                <w:bCs/>
                <w:sz w:val="22"/>
                <w:szCs w:val="22"/>
              </w:rPr>
              <w:t>., не менее:   2620</w:t>
            </w:r>
          </w:p>
          <w:p w:rsidR="00263E5B" w:rsidRPr="00B1463F" w:rsidRDefault="00263E5B" w:rsidP="00263E5B">
            <w:pPr>
              <w:spacing w:after="0" w:line="240" w:lineRule="auto"/>
              <w:rPr>
                <w:sz w:val="22"/>
                <w:szCs w:val="22"/>
              </w:rPr>
            </w:pPr>
            <w:r w:rsidRPr="00B1463F">
              <w:rPr>
                <w:sz w:val="22"/>
                <w:szCs w:val="22"/>
              </w:rPr>
              <w:t>Опорные столбы должны быть диаметром не менее 102 мм</w:t>
            </w:r>
            <w:proofErr w:type="gramStart"/>
            <w:r w:rsidRPr="00B1463F">
              <w:rPr>
                <w:sz w:val="22"/>
                <w:szCs w:val="22"/>
              </w:rPr>
              <w:t xml:space="preserve">., </w:t>
            </w:r>
            <w:proofErr w:type="gramEnd"/>
            <w:r w:rsidRPr="00B1463F">
              <w:rPr>
                <w:sz w:val="22"/>
                <w:szCs w:val="22"/>
              </w:rPr>
              <w:t>с толщиной стенки не менее 3,2 мм.</w:t>
            </w:r>
          </w:p>
          <w:p w:rsidR="00263E5B" w:rsidRPr="00B1463F" w:rsidRDefault="00263E5B" w:rsidP="00263E5B">
            <w:pPr>
              <w:spacing w:after="0" w:line="240" w:lineRule="auto"/>
              <w:rPr>
                <w:sz w:val="22"/>
                <w:szCs w:val="22"/>
              </w:rPr>
            </w:pPr>
            <w:r w:rsidRPr="00B1463F">
              <w:rPr>
                <w:sz w:val="22"/>
                <w:szCs w:val="22"/>
              </w:rPr>
              <w:t>Опорные столбы должны быть сверху закрыты металлической крышкой выполненной в виде полусферы диаметром не менее 102 и высотой не более 50 мм., снизу столб должен оканчиваться металлическим оцинкованным подпятником, сечением не менее 42 мм и длиной не менее 700мм</w:t>
            </w:r>
            <w:proofErr w:type="gramStart"/>
            <w:r w:rsidRPr="00B1463F">
              <w:rPr>
                <w:sz w:val="22"/>
                <w:szCs w:val="22"/>
              </w:rPr>
              <w:t>.о</w:t>
            </w:r>
            <w:proofErr w:type="gramEnd"/>
            <w:r w:rsidRPr="00B1463F">
              <w:rPr>
                <w:sz w:val="22"/>
                <w:szCs w:val="22"/>
              </w:rPr>
              <w:t>порный столб должны заглубляться на глубину не менее 900 мм.</w:t>
            </w:r>
          </w:p>
          <w:p w:rsidR="00263E5B" w:rsidRPr="00B1463F" w:rsidRDefault="00263E5B" w:rsidP="00263E5B">
            <w:pPr>
              <w:spacing w:after="0" w:line="240" w:lineRule="auto"/>
              <w:rPr>
                <w:sz w:val="22"/>
                <w:szCs w:val="22"/>
              </w:rPr>
            </w:pPr>
            <w:r w:rsidRPr="00B1463F">
              <w:rPr>
                <w:sz w:val="22"/>
                <w:szCs w:val="22"/>
              </w:rPr>
              <w:t xml:space="preserve">Крепежный хомут должен представлять собой металлическую сварную конструкцию, выполнен в виде двух разъемных частей, </w:t>
            </w:r>
          </w:p>
          <w:p w:rsidR="00263E5B" w:rsidRPr="00B1463F" w:rsidRDefault="00263E5B" w:rsidP="00263E5B">
            <w:pPr>
              <w:spacing w:after="0" w:line="240" w:lineRule="auto"/>
              <w:rPr>
                <w:sz w:val="22"/>
                <w:szCs w:val="22"/>
              </w:rPr>
            </w:pPr>
            <w:proofErr w:type="gramStart"/>
            <w:r w:rsidRPr="00B1463F">
              <w:rPr>
                <w:sz w:val="22"/>
                <w:szCs w:val="22"/>
              </w:rPr>
              <w:t>каждая</w:t>
            </w:r>
            <w:proofErr w:type="gramEnd"/>
            <w:r w:rsidRPr="00B1463F">
              <w:rPr>
                <w:sz w:val="22"/>
                <w:szCs w:val="22"/>
              </w:rPr>
              <w:t xml:space="preserve">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263E5B" w:rsidRPr="00B1463F" w:rsidRDefault="00263E5B" w:rsidP="00263E5B">
            <w:pPr>
              <w:spacing w:after="0" w:line="240" w:lineRule="auto"/>
              <w:rPr>
                <w:sz w:val="22"/>
                <w:szCs w:val="22"/>
              </w:rPr>
            </w:pPr>
            <w:r w:rsidRPr="00B1463F">
              <w:rPr>
                <w:sz w:val="22"/>
                <w:szCs w:val="22"/>
              </w:rPr>
              <w:t>Опорные столбы и перекладины должны быть покрашены порошковой краской.</w:t>
            </w:r>
          </w:p>
          <w:p w:rsidR="00263E5B" w:rsidRPr="00B1463F" w:rsidRDefault="00263E5B" w:rsidP="00263E5B">
            <w:pPr>
              <w:spacing w:after="0" w:line="240" w:lineRule="auto"/>
              <w:rPr>
                <w:sz w:val="22"/>
                <w:szCs w:val="22"/>
              </w:rPr>
            </w:pPr>
            <w:r>
              <w:rPr>
                <w:noProof/>
                <w:sz w:val="22"/>
                <w:szCs w:val="22"/>
                <w:lang w:eastAsia="ru-RU" w:bidi="ar-SA"/>
              </w:rPr>
              <w:drawing>
                <wp:anchor distT="0" distB="0" distL="0" distR="0" simplePos="0" relativeHeight="251661312" behindDoc="0" locked="0" layoutInCell="1" allowOverlap="1" wp14:anchorId="5F101A12" wp14:editId="07C51C34">
                  <wp:simplePos x="0" y="0"/>
                  <wp:positionH relativeFrom="column">
                    <wp:posOffset>1718945</wp:posOffset>
                  </wp:positionH>
                  <wp:positionV relativeFrom="paragraph">
                    <wp:posOffset>53975</wp:posOffset>
                  </wp:positionV>
                  <wp:extent cx="1009650" cy="1539240"/>
                  <wp:effectExtent l="0" t="0" r="0" b="3810"/>
                  <wp:wrapSquare wrapText="larges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9650" cy="1539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p w:rsidR="00263E5B" w:rsidRDefault="00263E5B" w:rsidP="00263E5B">
            <w:pPr>
              <w:spacing w:after="0" w:line="240" w:lineRule="auto"/>
              <w:rPr>
                <w:sz w:val="22"/>
                <w:szCs w:val="22"/>
              </w:rPr>
            </w:pPr>
          </w:p>
          <w:p w:rsidR="00263E5B" w:rsidRDefault="00263E5B" w:rsidP="00263E5B">
            <w:pPr>
              <w:spacing w:after="0" w:line="240" w:lineRule="auto"/>
              <w:rPr>
                <w:sz w:val="22"/>
                <w:szCs w:val="22"/>
              </w:rPr>
            </w:pPr>
          </w:p>
          <w:p w:rsidR="00263E5B" w:rsidRPr="00B1463F" w:rsidRDefault="00263E5B" w:rsidP="00263E5B">
            <w:pPr>
              <w:spacing w:after="0" w:line="240" w:lineRule="auto"/>
              <w:rPr>
                <w:bCs/>
                <w:sz w:val="22"/>
                <w:szCs w:val="22"/>
              </w:rPr>
            </w:pPr>
            <w:r w:rsidRPr="00B1463F">
              <w:rPr>
                <w:bCs/>
                <w:sz w:val="22"/>
                <w:szCs w:val="22"/>
              </w:rPr>
              <w:t xml:space="preserve">                 </w:t>
            </w:r>
            <w:r>
              <w:rPr>
                <w:bCs/>
                <w:sz w:val="22"/>
                <w:szCs w:val="22"/>
              </w:rPr>
              <w:t xml:space="preserve">                          </w:t>
            </w:r>
          </w:p>
          <w:p w:rsidR="00263E5B" w:rsidRPr="00B1463F" w:rsidRDefault="00263E5B" w:rsidP="00263E5B">
            <w:pPr>
              <w:spacing w:after="0" w:line="240" w:lineRule="auto"/>
              <w:rPr>
                <w:sz w:val="22"/>
                <w:szCs w:val="22"/>
              </w:rPr>
            </w:pPr>
            <w:r w:rsidRPr="00B1463F">
              <w:rPr>
                <w:bCs/>
                <w:sz w:val="22"/>
                <w:szCs w:val="22"/>
              </w:rPr>
              <w:t xml:space="preserve">                                                       (Рисунок)</w:t>
            </w:r>
          </w:p>
        </w:tc>
      </w:tr>
      <w:tr w:rsidR="00263E5B" w:rsidRPr="00B1463F" w:rsidTr="00263E5B">
        <w:tc>
          <w:tcPr>
            <w:tcW w:w="464" w:type="dxa"/>
            <w:gridSpan w:val="2"/>
            <w:tcBorders>
              <w:top w:val="single" w:sz="4" w:space="0" w:color="auto"/>
              <w:left w:val="single" w:sz="4" w:space="0" w:color="000000"/>
              <w:bottom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sidRPr="00B1463F">
              <w:rPr>
                <w:sz w:val="22"/>
                <w:szCs w:val="22"/>
              </w:rPr>
              <w:t>1</w:t>
            </w:r>
            <w:r>
              <w:rPr>
                <w:sz w:val="22"/>
                <w:szCs w:val="22"/>
              </w:rPr>
              <w:t>8</w:t>
            </w:r>
          </w:p>
        </w:tc>
        <w:tc>
          <w:tcPr>
            <w:tcW w:w="2700" w:type="dxa"/>
            <w:gridSpan w:val="2"/>
            <w:tcBorders>
              <w:top w:val="single" w:sz="4" w:space="0" w:color="auto"/>
              <w:left w:val="single" w:sz="4" w:space="0" w:color="000000"/>
              <w:bottom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sz w:val="22"/>
                <w:szCs w:val="22"/>
              </w:rPr>
            </w:pPr>
            <w:r w:rsidRPr="00B1463F">
              <w:rPr>
                <w:sz w:val="22"/>
                <w:szCs w:val="22"/>
              </w:rPr>
              <w:t xml:space="preserve">Комплекс </w:t>
            </w:r>
            <w:proofErr w:type="spellStart"/>
            <w:r w:rsidRPr="00B1463F">
              <w:rPr>
                <w:sz w:val="22"/>
                <w:szCs w:val="22"/>
              </w:rPr>
              <w:t>рукоход</w:t>
            </w:r>
            <w:proofErr w:type="spellEnd"/>
            <w:r w:rsidRPr="00B1463F">
              <w:rPr>
                <w:sz w:val="22"/>
                <w:szCs w:val="22"/>
              </w:rPr>
              <w:t xml:space="preserve"> Зигзаг</w:t>
            </w:r>
          </w:p>
        </w:tc>
        <w:tc>
          <w:tcPr>
            <w:tcW w:w="7468" w:type="dxa"/>
            <w:tcBorders>
              <w:top w:val="single" w:sz="4" w:space="0" w:color="auto"/>
              <w:left w:val="single" w:sz="4" w:space="0" w:color="000000"/>
              <w:bottom w:val="single" w:sz="4" w:space="0" w:color="auto"/>
              <w:right w:val="single" w:sz="4" w:space="0" w:color="000000"/>
            </w:tcBorders>
            <w:shd w:val="clear" w:color="auto" w:fill="auto"/>
          </w:tcPr>
          <w:p w:rsidR="00263E5B" w:rsidRPr="00B1463F" w:rsidRDefault="00263E5B" w:rsidP="00263E5B">
            <w:pPr>
              <w:spacing w:after="0" w:line="240" w:lineRule="auto"/>
              <w:rPr>
                <w:color w:val="000000"/>
                <w:sz w:val="22"/>
                <w:szCs w:val="22"/>
              </w:rPr>
            </w:pPr>
            <w:r w:rsidRPr="00B1463F">
              <w:rPr>
                <w:sz w:val="22"/>
                <w:szCs w:val="22"/>
              </w:rPr>
              <w:t xml:space="preserve">Комплекс должен состоять из </w:t>
            </w:r>
            <w:proofErr w:type="spellStart"/>
            <w:r w:rsidRPr="00B1463F">
              <w:rPr>
                <w:sz w:val="22"/>
                <w:szCs w:val="22"/>
              </w:rPr>
              <w:t>рукохода</w:t>
            </w:r>
            <w:proofErr w:type="spellEnd"/>
            <w:r w:rsidRPr="00B1463F">
              <w:rPr>
                <w:sz w:val="22"/>
                <w:szCs w:val="22"/>
              </w:rPr>
              <w:t>,   Опорные столбы должны быть диаметром не менее 105 мм, с толщиной стенки не менее 4,2 мм. Высота опорных столбов составляет не менее 2600 мм</w:t>
            </w:r>
          </w:p>
          <w:p w:rsidR="00263E5B" w:rsidRPr="00B1463F" w:rsidRDefault="00263E5B" w:rsidP="00263E5B">
            <w:pPr>
              <w:spacing w:after="0" w:line="240" w:lineRule="auto"/>
              <w:rPr>
                <w:sz w:val="22"/>
                <w:szCs w:val="22"/>
              </w:rPr>
            </w:pPr>
            <w:r w:rsidRPr="00B1463F">
              <w:rPr>
                <w:color w:val="000000"/>
                <w:sz w:val="22"/>
                <w:szCs w:val="22"/>
              </w:rPr>
              <w:t xml:space="preserve">Опорные столбы сверху закрыты металлической крышкой выполненной в </w:t>
            </w:r>
            <w:r w:rsidRPr="00B1463F">
              <w:rPr>
                <w:color w:val="000000"/>
                <w:sz w:val="22"/>
                <w:szCs w:val="22"/>
              </w:rPr>
              <w:lastRenderedPageBreak/>
              <w:t>виде полусферы диаметром не менее 105 мм и высотой не более 50 мм.</w:t>
            </w:r>
          </w:p>
          <w:p w:rsidR="00263E5B" w:rsidRPr="00B1463F" w:rsidRDefault="00263E5B" w:rsidP="00263E5B">
            <w:pPr>
              <w:spacing w:after="0" w:line="240" w:lineRule="auto"/>
              <w:rPr>
                <w:sz w:val="22"/>
                <w:szCs w:val="22"/>
              </w:rPr>
            </w:pPr>
            <w:r w:rsidRPr="00B1463F">
              <w:rPr>
                <w:sz w:val="22"/>
                <w:szCs w:val="22"/>
              </w:rPr>
              <w:t>Перекладины турников должны быть изготовлены из трубы диаметром не менее 34 мм, и размещены на высоте не менее 2200 мм. Длина перекладин составляет не менее 1200 мм.</w:t>
            </w:r>
          </w:p>
          <w:p w:rsidR="00263E5B" w:rsidRPr="00B1463F" w:rsidRDefault="00263E5B" w:rsidP="00263E5B">
            <w:pPr>
              <w:spacing w:after="0" w:line="240" w:lineRule="auto"/>
              <w:rPr>
                <w:sz w:val="22"/>
                <w:szCs w:val="22"/>
              </w:rPr>
            </w:pPr>
            <w:r w:rsidRPr="00B1463F">
              <w:rPr>
                <w:sz w:val="22"/>
                <w:szCs w:val="22"/>
              </w:rPr>
              <w:t>Крепление перекладин и жердей брусьев должно производиться при помощи крепежных хомутов.</w:t>
            </w:r>
          </w:p>
          <w:p w:rsidR="00263E5B" w:rsidRPr="00B1463F" w:rsidRDefault="00263E5B" w:rsidP="00263E5B">
            <w:pPr>
              <w:spacing w:after="0" w:line="240" w:lineRule="auto"/>
              <w:rPr>
                <w:sz w:val="22"/>
                <w:szCs w:val="22"/>
              </w:rPr>
            </w:pPr>
            <w:r w:rsidRPr="00B1463F">
              <w:rPr>
                <w:sz w:val="22"/>
                <w:szCs w:val="22"/>
              </w:rPr>
              <w:t>Крепежный хомут должен представлять собой металлическую сварную конструкцию, выполнен в виде двух разъемных частей, каждая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263E5B" w:rsidRPr="00B1463F" w:rsidRDefault="00263E5B" w:rsidP="00263E5B">
            <w:pPr>
              <w:spacing w:after="0" w:line="240" w:lineRule="auto"/>
              <w:rPr>
                <w:color w:val="000000"/>
                <w:sz w:val="22"/>
                <w:szCs w:val="22"/>
              </w:rPr>
            </w:pPr>
            <w:r w:rsidRPr="00B1463F">
              <w:rPr>
                <w:sz w:val="22"/>
                <w:szCs w:val="22"/>
              </w:rPr>
              <w:t>Опорные столбы и перекладины должны быть покрашены порошковой краской.</w:t>
            </w:r>
          </w:p>
          <w:p w:rsidR="00263E5B" w:rsidRPr="00B1463F" w:rsidRDefault="00263E5B" w:rsidP="00263E5B">
            <w:pPr>
              <w:spacing w:after="0" w:line="240" w:lineRule="auto"/>
              <w:rPr>
                <w:sz w:val="22"/>
                <w:szCs w:val="22"/>
              </w:rPr>
            </w:pPr>
            <w:r w:rsidRPr="00B1463F">
              <w:rPr>
                <w:color w:val="000000"/>
                <w:sz w:val="22"/>
                <w:szCs w:val="22"/>
              </w:rPr>
              <w:t xml:space="preserve">Основание комплекса бетонируется на глубину от 800 до 1000 мм. </w:t>
            </w:r>
            <w:r w:rsidRPr="00B1463F">
              <w:rPr>
                <w:sz w:val="22"/>
                <w:szCs w:val="22"/>
              </w:rPr>
              <w:t>Снизу столб должен оканчиваться металлическим оцинкованным подпятником, сечением от 42мм., который бетонируется в землю на глубину не менее 900мм.</w:t>
            </w: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jc w:val="center"/>
              <w:rPr>
                <w:sz w:val="22"/>
                <w:szCs w:val="22"/>
              </w:rPr>
            </w:pPr>
            <w:r>
              <w:rPr>
                <w:noProof/>
                <w:sz w:val="22"/>
                <w:szCs w:val="22"/>
                <w:lang w:eastAsia="ru-RU" w:bidi="ar-SA"/>
              </w:rPr>
              <w:drawing>
                <wp:inline distT="0" distB="0" distL="0" distR="0" wp14:anchorId="611DC7BD" wp14:editId="4E84873C">
                  <wp:extent cx="1447800" cy="10223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0" cy="1022350"/>
                          </a:xfrm>
                          <a:prstGeom prst="rect">
                            <a:avLst/>
                          </a:prstGeom>
                          <a:solidFill>
                            <a:srgbClr val="FFFFFF"/>
                          </a:solidFill>
                          <a:ln>
                            <a:noFill/>
                          </a:ln>
                        </pic:spPr>
                      </pic:pic>
                    </a:graphicData>
                  </a:graphic>
                </wp:inline>
              </w:drawing>
            </w:r>
          </w:p>
          <w:p w:rsidR="00263E5B" w:rsidRPr="00B1463F" w:rsidRDefault="00263E5B" w:rsidP="00263E5B">
            <w:pPr>
              <w:spacing w:after="0" w:line="240" w:lineRule="auto"/>
              <w:jc w:val="center"/>
              <w:rPr>
                <w:sz w:val="22"/>
                <w:szCs w:val="22"/>
              </w:rPr>
            </w:pPr>
            <w:r w:rsidRPr="00B1463F">
              <w:rPr>
                <w:sz w:val="22"/>
                <w:szCs w:val="22"/>
              </w:rPr>
              <w:t>(Рисунок)</w:t>
            </w:r>
          </w:p>
        </w:tc>
      </w:tr>
      <w:tr w:rsidR="00263E5B" w:rsidRPr="00B1463F" w:rsidTr="00263E5B">
        <w:tc>
          <w:tcPr>
            <w:tcW w:w="464" w:type="dxa"/>
            <w:gridSpan w:val="2"/>
            <w:tcBorders>
              <w:top w:val="single" w:sz="4" w:space="0" w:color="auto"/>
              <w:left w:val="single" w:sz="4" w:space="0" w:color="000000"/>
              <w:bottom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Pr>
                <w:sz w:val="22"/>
                <w:szCs w:val="22"/>
              </w:rPr>
              <w:t>19</w:t>
            </w:r>
          </w:p>
        </w:tc>
        <w:tc>
          <w:tcPr>
            <w:tcW w:w="2700" w:type="dxa"/>
            <w:gridSpan w:val="2"/>
            <w:tcBorders>
              <w:top w:val="single" w:sz="4" w:space="0" w:color="auto"/>
              <w:left w:val="single" w:sz="4" w:space="0" w:color="000000"/>
              <w:bottom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napToGrid w:val="0"/>
              <w:spacing w:after="0" w:line="240" w:lineRule="auto"/>
              <w:rPr>
                <w:sz w:val="22"/>
                <w:szCs w:val="22"/>
              </w:rPr>
            </w:pPr>
            <w:r w:rsidRPr="00B1463F">
              <w:rPr>
                <w:sz w:val="22"/>
                <w:szCs w:val="22"/>
              </w:rPr>
              <w:t>Кольца</w:t>
            </w:r>
          </w:p>
        </w:tc>
        <w:tc>
          <w:tcPr>
            <w:tcW w:w="7468" w:type="dxa"/>
            <w:tcBorders>
              <w:top w:val="single" w:sz="4" w:space="0" w:color="auto"/>
              <w:left w:val="single" w:sz="4" w:space="0" w:color="000000"/>
              <w:bottom w:val="single" w:sz="4" w:space="0" w:color="auto"/>
              <w:right w:val="single" w:sz="4" w:space="0" w:color="000000"/>
            </w:tcBorders>
            <w:shd w:val="clear" w:color="auto" w:fill="auto"/>
          </w:tcPr>
          <w:p w:rsidR="00263E5B" w:rsidRPr="00B1463F" w:rsidRDefault="00263E5B" w:rsidP="00263E5B">
            <w:pPr>
              <w:spacing w:after="0" w:line="240" w:lineRule="auto"/>
              <w:rPr>
                <w:sz w:val="22"/>
                <w:szCs w:val="22"/>
              </w:rPr>
            </w:pPr>
            <w:r w:rsidRPr="00B1463F">
              <w:rPr>
                <w:sz w:val="22"/>
                <w:szCs w:val="22"/>
              </w:rPr>
              <w:t>Допустимая нагрузка (н</w:t>
            </w:r>
            <w:r w:rsidR="0088704D">
              <w:rPr>
                <w:sz w:val="22"/>
                <w:szCs w:val="22"/>
              </w:rPr>
              <w:t>а оба кольца), не менее:</w:t>
            </w:r>
            <w:r w:rsidR="0088704D">
              <w:rPr>
                <w:sz w:val="22"/>
                <w:szCs w:val="22"/>
              </w:rPr>
              <w:tab/>
              <w:t xml:space="preserve"> 80 кг</w:t>
            </w:r>
          </w:p>
          <w:p w:rsidR="00263E5B" w:rsidRPr="00B1463F" w:rsidRDefault="00263E5B" w:rsidP="00263E5B">
            <w:pPr>
              <w:spacing w:after="0" w:line="240" w:lineRule="auto"/>
              <w:rPr>
                <w:sz w:val="22"/>
                <w:szCs w:val="22"/>
              </w:rPr>
            </w:pPr>
            <w:r w:rsidRPr="00B1463F">
              <w:rPr>
                <w:sz w:val="22"/>
                <w:szCs w:val="22"/>
              </w:rPr>
              <w:t>Материал колец:</w:t>
            </w:r>
            <w:r w:rsidRPr="00B1463F">
              <w:rPr>
                <w:sz w:val="22"/>
                <w:szCs w:val="22"/>
              </w:rPr>
              <w:tab/>
              <w:t xml:space="preserve">                                     Влагостойкая фанера</w:t>
            </w:r>
          </w:p>
          <w:p w:rsidR="00263E5B" w:rsidRPr="00B1463F" w:rsidRDefault="00263E5B" w:rsidP="00263E5B">
            <w:pPr>
              <w:spacing w:after="0" w:line="240" w:lineRule="auto"/>
              <w:rPr>
                <w:sz w:val="22"/>
                <w:szCs w:val="22"/>
              </w:rPr>
            </w:pPr>
            <w:r w:rsidRPr="00B1463F">
              <w:rPr>
                <w:sz w:val="22"/>
                <w:szCs w:val="22"/>
              </w:rPr>
              <w:t>Наружный диаметр, не менее:</w:t>
            </w:r>
            <w:r w:rsidRPr="00B1463F">
              <w:rPr>
                <w:sz w:val="22"/>
                <w:szCs w:val="22"/>
              </w:rPr>
              <w:tab/>
              <w:t xml:space="preserve">              </w:t>
            </w:r>
            <w:r w:rsidR="0088704D">
              <w:rPr>
                <w:sz w:val="22"/>
                <w:szCs w:val="22"/>
              </w:rPr>
              <w:t xml:space="preserve">                        14,5 см</w:t>
            </w:r>
          </w:p>
          <w:p w:rsidR="00263E5B" w:rsidRPr="00B1463F" w:rsidRDefault="00263E5B" w:rsidP="00263E5B">
            <w:pPr>
              <w:spacing w:after="0" w:line="240" w:lineRule="auto"/>
              <w:rPr>
                <w:sz w:val="22"/>
                <w:szCs w:val="22"/>
              </w:rPr>
            </w:pPr>
            <w:r w:rsidRPr="00B1463F">
              <w:rPr>
                <w:sz w:val="22"/>
                <w:szCs w:val="22"/>
              </w:rPr>
              <w:t>Внутренний диаметр, не менее:</w:t>
            </w:r>
            <w:r w:rsidRPr="00B1463F">
              <w:rPr>
                <w:sz w:val="22"/>
                <w:szCs w:val="22"/>
              </w:rPr>
              <w:tab/>
            </w:r>
            <w:r w:rsidR="0088704D">
              <w:rPr>
                <w:sz w:val="22"/>
                <w:szCs w:val="22"/>
              </w:rPr>
              <w:t xml:space="preserve">                          10 см</w:t>
            </w:r>
          </w:p>
          <w:p w:rsidR="00263E5B" w:rsidRPr="00B1463F" w:rsidRDefault="00263E5B" w:rsidP="00263E5B">
            <w:pPr>
              <w:spacing w:after="0" w:line="240" w:lineRule="auto"/>
              <w:rPr>
                <w:sz w:val="22"/>
                <w:szCs w:val="22"/>
              </w:rPr>
            </w:pPr>
            <w:r w:rsidRPr="00B1463F">
              <w:rPr>
                <w:sz w:val="22"/>
                <w:szCs w:val="22"/>
              </w:rPr>
              <w:t>Толщина кольца, не менее:</w:t>
            </w:r>
            <w:r w:rsidRPr="00B1463F">
              <w:rPr>
                <w:sz w:val="22"/>
                <w:szCs w:val="22"/>
              </w:rPr>
              <w:tab/>
              <w:t xml:space="preserve">             </w:t>
            </w:r>
            <w:r w:rsidR="0088704D">
              <w:rPr>
                <w:sz w:val="22"/>
                <w:szCs w:val="22"/>
              </w:rPr>
              <w:t xml:space="preserve">                           2 см</w:t>
            </w:r>
          </w:p>
          <w:p w:rsidR="00263E5B" w:rsidRPr="00B1463F" w:rsidRDefault="00263E5B" w:rsidP="00263E5B">
            <w:pPr>
              <w:spacing w:after="0" w:line="240" w:lineRule="auto"/>
              <w:rPr>
                <w:sz w:val="22"/>
                <w:szCs w:val="22"/>
              </w:rPr>
            </w:pPr>
            <w:r w:rsidRPr="00B1463F">
              <w:rPr>
                <w:sz w:val="22"/>
                <w:szCs w:val="22"/>
              </w:rPr>
              <w:t>Диаметр веревки, не менее:</w:t>
            </w:r>
            <w:r w:rsidRPr="00B1463F">
              <w:rPr>
                <w:sz w:val="22"/>
                <w:szCs w:val="22"/>
              </w:rPr>
              <w:tab/>
              <w:t xml:space="preserve">                                   </w:t>
            </w:r>
            <w:r w:rsidR="0088704D">
              <w:rPr>
                <w:sz w:val="22"/>
                <w:szCs w:val="22"/>
              </w:rPr>
              <w:t xml:space="preserve">     8 мм</w:t>
            </w:r>
          </w:p>
          <w:p w:rsidR="00263E5B" w:rsidRPr="00B1463F" w:rsidRDefault="00263E5B" w:rsidP="00263E5B">
            <w:pPr>
              <w:spacing w:after="0" w:line="240" w:lineRule="auto"/>
              <w:rPr>
                <w:sz w:val="22"/>
                <w:szCs w:val="22"/>
              </w:rPr>
            </w:pPr>
            <w:r w:rsidRPr="00B1463F">
              <w:rPr>
                <w:sz w:val="22"/>
                <w:szCs w:val="22"/>
              </w:rPr>
              <w:t>Длина веревки, не менее:</w:t>
            </w:r>
            <w:r w:rsidRPr="00B1463F">
              <w:rPr>
                <w:sz w:val="22"/>
                <w:szCs w:val="22"/>
              </w:rPr>
              <w:tab/>
              <w:t xml:space="preserve">             </w:t>
            </w:r>
            <w:r w:rsidR="0088704D">
              <w:rPr>
                <w:sz w:val="22"/>
                <w:szCs w:val="22"/>
              </w:rPr>
              <w:t xml:space="preserve">                         200 см</w:t>
            </w:r>
          </w:p>
          <w:p w:rsidR="00263E5B" w:rsidRPr="00B1463F" w:rsidRDefault="00263E5B" w:rsidP="00263E5B">
            <w:pPr>
              <w:spacing w:after="0" w:line="240" w:lineRule="auto"/>
              <w:rPr>
                <w:sz w:val="22"/>
                <w:szCs w:val="22"/>
              </w:rPr>
            </w:pPr>
            <w:r w:rsidRPr="00B1463F">
              <w:rPr>
                <w:sz w:val="22"/>
                <w:szCs w:val="22"/>
              </w:rPr>
              <w:t>Материал веревки:</w:t>
            </w:r>
            <w:r w:rsidRPr="00B1463F">
              <w:rPr>
                <w:sz w:val="22"/>
                <w:szCs w:val="22"/>
              </w:rPr>
              <w:tab/>
              <w:t xml:space="preserve">                          </w:t>
            </w:r>
            <w:r w:rsidR="0088704D">
              <w:rPr>
                <w:sz w:val="22"/>
                <w:szCs w:val="22"/>
              </w:rPr>
              <w:t xml:space="preserve">                         Капрон</w:t>
            </w:r>
          </w:p>
        </w:tc>
      </w:tr>
      <w:tr w:rsidR="00263E5B" w:rsidRPr="00B1463F" w:rsidTr="00263E5B">
        <w:tc>
          <w:tcPr>
            <w:tcW w:w="464"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jc w:val="center"/>
              <w:rPr>
                <w:sz w:val="22"/>
                <w:szCs w:val="22"/>
              </w:rPr>
            </w:pPr>
          </w:p>
          <w:p w:rsidR="00263E5B" w:rsidRPr="00B1463F" w:rsidRDefault="00263E5B" w:rsidP="00263E5B">
            <w:pPr>
              <w:snapToGrid w:val="0"/>
              <w:spacing w:after="0" w:line="240" w:lineRule="auto"/>
              <w:jc w:val="center"/>
              <w:rPr>
                <w:sz w:val="22"/>
                <w:szCs w:val="22"/>
              </w:rPr>
            </w:pPr>
            <w:r>
              <w:rPr>
                <w:sz w:val="22"/>
                <w:szCs w:val="22"/>
              </w:rPr>
              <w:t>20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napToGrid w:val="0"/>
              <w:spacing w:after="0" w:line="240" w:lineRule="auto"/>
              <w:rPr>
                <w:sz w:val="22"/>
                <w:szCs w:val="22"/>
              </w:rPr>
            </w:pPr>
          </w:p>
          <w:p w:rsidR="00263E5B" w:rsidRPr="00B1463F" w:rsidRDefault="00263E5B" w:rsidP="00263E5B">
            <w:pPr>
              <w:spacing w:after="0" w:line="240" w:lineRule="auto"/>
              <w:rPr>
                <w:sz w:val="22"/>
                <w:szCs w:val="22"/>
              </w:rPr>
            </w:pPr>
            <w:r w:rsidRPr="00B1463F">
              <w:rPr>
                <w:sz w:val="22"/>
                <w:szCs w:val="22"/>
              </w:rPr>
              <w:t>Скамья</w:t>
            </w:r>
          </w:p>
          <w:p w:rsidR="00263E5B" w:rsidRPr="00B1463F" w:rsidRDefault="00263E5B" w:rsidP="00263E5B">
            <w:pPr>
              <w:spacing w:after="0" w:line="240" w:lineRule="auto"/>
              <w:rPr>
                <w:sz w:val="22"/>
                <w:szCs w:val="22"/>
              </w:rPr>
            </w:pPr>
          </w:p>
          <w:p w:rsidR="00263E5B" w:rsidRPr="00B1463F" w:rsidRDefault="00263E5B" w:rsidP="00263E5B">
            <w:pPr>
              <w:spacing w:after="0" w:line="240" w:lineRule="auto"/>
              <w:rPr>
                <w:sz w:val="22"/>
                <w:szCs w:val="22"/>
              </w:rPr>
            </w:pP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63E5B" w:rsidRPr="00B1463F" w:rsidRDefault="00263E5B" w:rsidP="00263E5B">
            <w:pPr>
              <w:spacing w:after="0" w:line="240" w:lineRule="auto"/>
              <w:rPr>
                <w:bCs/>
                <w:sz w:val="22"/>
                <w:szCs w:val="22"/>
              </w:rPr>
            </w:pPr>
            <w:r w:rsidRPr="00B1463F">
              <w:rPr>
                <w:bCs/>
                <w:sz w:val="22"/>
                <w:szCs w:val="22"/>
              </w:rPr>
              <w:t>Габариты установленного комплекса:</w:t>
            </w:r>
          </w:p>
          <w:p w:rsidR="00263E5B" w:rsidRPr="00B1463F" w:rsidRDefault="00263E5B" w:rsidP="00263E5B">
            <w:pPr>
              <w:spacing w:after="0" w:line="240" w:lineRule="auto"/>
              <w:rPr>
                <w:bCs/>
                <w:sz w:val="22"/>
                <w:szCs w:val="22"/>
              </w:rPr>
            </w:pPr>
            <w:r w:rsidRPr="00B1463F">
              <w:rPr>
                <w:bCs/>
                <w:sz w:val="22"/>
                <w:szCs w:val="22"/>
              </w:rPr>
              <w:t>Длина</w:t>
            </w:r>
            <w:proofErr w:type="gramStart"/>
            <w:r w:rsidRPr="00B1463F">
              <w:rPr>
                <w:bCs/>
                <w:sz w:val="22"/>
                <w:szCs w:val="22"/>
              </w:rPr>
              <w:t xml:space="preserve"> ,</w:t>
            </w:r>
            <w:proofErr w:type="gramEnd"/>
            <w:r w:rsidRPr="00B1463F">
              <w:rPr>
                <w:bCs/>
                <w:sz w:val="22"/>
                <w:szCs w:val="22"/>
              </w:rPr>
              <w:t xml:space="preserve"> мм., не менее: 1950</w:t>
            </w:r>
          </w:p>
          <w:p w:rsidR="00263E5B" w:rsidRPr="00B1463F" w:rsidRDefault="00263E5B" w:rsidP="00263E5B">
            <w:pPr>
              <w:spacing w:after="0" w:line="240" w:lineRule="auto"/>
              <w:rPr>
                <w:bCs/>
                <w:sz w:val="22"/>
                <w:szCs w:val="22"/>
              </w:rPr>
            </w:pPr>
            <w:r w:rsidRPr="00B1463F">
              <w:rPr>
                <w:bCs/>
                <w:sz w:val="22"/>
                <w:szCs w:val="22"/>
              </w:rPr>
              <w:t xml:space="preserve">Ширина, </w:t>
            </w:r>
            <w:proofErr w:type="gramStart"/>
            <w:r w:rsidRPr="00B1463F">
              <w:rPr>
                <w:bCs/>
                <w:sz w:val="22"/>
                <w:szCs w:val="22"/>
              </w:rPr>
              <w:t>мм</w:t>
            </w:r>
            <w:proofErr w:type="gramEnd"/>
            <w:r w:rsidRPr="00B1463F">
              <w:rPr>
                <w:bCs/>
                <w:sz w:val="22"/>
                <w:szCs w:val="22"/>
              </w:rPr>
              <w:t>., не менее: 370</w:t>
            </w:r>
          </w:p>
          <w:p w:rsidR="00263E5B" w:rsidRPr="00B1463F" w:rsidRDefault="00263E5B" w:rsidP="00263E5B">
            <w:pPr>
              <w:spacing w:after="0" w:line="240" w:lineRule="auto"/>
              <w:rPr>
                <w:bCs/>
                <w:sz w:val="22"/>
                <w:szCs w:val="22"/>
              </w:rPr>
            </w:pPr>
            <w:r w:rsidRPr="00B1463F">
              <w:rPr>
                <w:bCs/>
                <w:sz w:val="22"/>
                <w:szCs w:val="22"/>
              </w:rPr>
              <w:t xml:space="preserve">Высота, </w:t>
            </w:r>
            <w:proofErr w:type="gramStart"/>
            <w:r w:rsidRPr="00B1463F">
              <w:rPr>
                <w:bCs/>
                <w:sz w:val="22"/>
                <w:szCs w:val="22"/>
              </w:rPr>
              <w:t>мм</w:t>
            </w:r>
            <w:proofErr w:type="gramEnd"/>
            <w:r w:rsidRPr="00B1463F">
              <w:rPr>
                <w:bCs/>
                <w:sz w:val="22"/>
                <w:szCs w:val="22"/>
              </w:rPr>
              <w:t>., не менее:   420</w:t>
            </w:r>
          </w:p>
          <w:p w:rsidR="00263E5B" w:rsidRPr="00B1463F" w:rsidRDefault="00263E5B" w:rsidP="00263E5B">
            <w:pPr>
              <w:spacing w:after="0" w:line="240" w:lineRule="auto"/>
              <w:rPr>
                <w:bCs/>
                <w:sz w:val="22"/>
                <w:szCs w:val="22"/>
              </w:rPr>
            </w:pPr>
            <w:r w:rsidRPr="00B1463F">
              <w:rPr>
                <w:bCs/>
                <w:sz w:val="22"/>
                <w:szCs w:val="22"/>
              </w:rPr>
              <w:t>Каркас должен быть</w:t>
            </w:r>
            <w:r w:rsidR="00744266">
              <w:rPr>
                <w:bCs/>
                <w:sz w:val="22"/>
                <w:szCs w:val="22"/>
              </w:rPr>
              <w:t xml:space="preserve"> изготовлен из профильной трубы</w:t>
            </w:r>
          </w:p>
          <w:p w:rsidR="00263E5B" w:rsidRPr="00B1463F" w:rsidRDefault="00263E5B" w:rsidP="00263E5B">
            <w:pPr>
              <w:spacing w:after="0" w:line="240" w:lineRule="auto"/>
              <w:rPr>
                <w:bCs/>
                <w:sz w:val="22"/>
                <w:szCs w:val="22"/>
              </w:rPr>
            </w:pPr>
            <w:r w:rsidRPr="00B1463F">
              <w:rPr>
                <w:bCs/>
                <w:sz w:val="22"/>
                <w:szCs w:val="22"/>
              </w:rPr>
              <w:t>Трубы должны быть холоднодеформированными</w:t>
            </w:r>
            <w:r w:rsidR="00744266">
              <w:rPr>
                <w:bCs/>
                <w:sz w:val="22"/>
                <w:szCs w:val="22"/>
              </w:rPr>
              <w:t xml:space="preserve"> или</w:t>
            </w:r>
            <w:bookmarkStart w:id="2" w:name="_GoBack"/>
            <w:bookmarkEnd w:id="2"/>
            <w:r w:rsidRPr="00B1463F">
              <w:rPr>
                <w:bCs/>
                <w:sz w:val="22"/>
                <w:szCs w:val="22"/>
              </w:rPr>
              <w:t xml:space="preserve"> горячедеформированными или электросварными.</w:t>
            </w:r>
          </w:p>
          <w:p w:rsidR="00263E5B" w:rsidRPr="00B1463F" w:rsidRDefault="00263E5B" w:rsidP="00263E5B">
            <w:pPr>
              <w:spacing w:after="0" w:line="240" w:lineRule="auto"/>
              <w:rPr>
                <w:bCs/>
                <w:sz w:val="22"/>
                <w:szCs w:val="22"/>
              </w:rPr>
            </w:pPr>
            <w:r w:rsidRPr="00B1463F">
              <w:rPr>
                <w:bCs/>
                <w:sz w:val="22"/>
                <w:szCs w:val="22"/>
              </w:rPr>
              <w:t xml:space="preserve">Размер, </w:t>
            </w:r>
            <w:proofErr w:type="gramStart"/>
            <w:r w:rsidRPr="00B1463F">
              <w:rPr>
                <w:bCs/>
                <w:sz w:val="22"/>
                <w:szCs w:val="22"/>
              </w:rPr>
              <w:t>мм</w:t>
            </w:r>
            <w:proofErr w:type="gramEnd"/>
            <w:r w:rsidRPr="00B1463F">
              <w:rPr>
                <w:bCs/>
                <w:sz w:val="22"/>
                <w:szCs w:val="22"/>
              </w:rPr>
              <w:t xml:space="preserve">., не менее:                                        30х30 </w:t>
            </w:r>
          </w:p>
          <w:p w:rsidR="00263E5B" w:rsidRPr="00B1463F" w:rsidRDefault="00263E5B" w:rsidP="00263E5B">
            <w:pPr>
              <w:spacing w:after="0" w:line="240" w:lineRule="auto"/>
              <w:rPr>
                <w:bCs/>
                <w:sz w:val="22"/>
                <w:szCs w:val="22"/>
              </w:rPr>
            </w:pPr>
            <w:r w:rsidRPr="00B1463F">
              <w:rPr>
                <w:bCs/>
                <w:sz w:val="22"/>
                <w:szCs w:val="22"/>
              </w:rPr>
              <w:t xml:space="preserve">Толщина стенки, не менее, </w:t>
            </w:r>
            <w:proofErr w:type="gramStart"/>
            <w:r w:rsidRPr="00B1463F">
              <w:rPr>
                <w:bCs/>
                <w:sz w:val="22"/>
                <w:szCs w:val="22"/>
              </w:rPr>
              <w:t>мм</w:t>
            </w:r>
            <w:proofErr w:type="gramEnd"/>
            <w:r w:rsidRPr="00B1463F">
              <w:rPr>
                <w:bCs/>
                <w:sz w:val="22"/>
                <w:szCs w:val="22"/>
              </w:rPr>
              <w:t xml:space="preserve"> </w:t>
            </w:r>
            <w:r w:rsidRPr="00B1463F">
              <w:rPr>
                <w:bCs/>
                <w:sz w:val="22"/>
                <w:szCs w:val="22"/>
              </w:rPr>
              <w:tab/>
            </w:r>
            <w:r w:rsidRPr="00B1463F">
              <w:rPr>
                <w:bCs/>
                <w:sz w:val="22"/>
                <w:szCs w:val="22"/>
              </w:rPr>
              <w:tab/>
              <w:t xml:space="preserve">           2</w:t>
            </w:r>
          </w:p>
          <w:p w:rsidR="00263E5B" w:rsidRPr="00B1463F" w:rsidRDefault="00263E5B" w:rsidP="00263E5B">
            <w:pPr>
              <w:spacing w:after="0" w:line="240" w:lineRule="auto"/>
              <w:rPr>
                <w:bCs/>
                <w:sz w:val="22"/>
                <w:szCs w:val="22"/>
              </w:rPr>
            </w:pPr>
            <w:r w:rsidRPr="00B1463F">
              <w:rPr>
                <w:bCs/>
                <w:sz w:val="22"/>
                <w:szCs w:val="22"/>
              </w:rPr>
              <w:t xml:space="preserve">Площадь сечения, не менее, </w:t>
            </w:r>
            <w:proofErr w:type="gramStart"/>
            <w:r w:rsidRPr="00B1463F">
              <w:rPr>
                <w:bCs/>
                <w:sz w:val="22"/>
                <w:szCs w:val="22"/>
              </w:rPr>
              <w:t>см</w:t>
            </w:r>
            <w:proofErr w:type="gramEnd"/>
            <w:r w:rsidRPr="00B1463F">
              <w:rPr>
                <w:bCs/>
                <w:sz w:val="22"/>
                <w:szCs w:val="22"/>
              </w:rPr>
              <w:t xml:space="preserve">                           2,17</w:t>
            </w:r>
          </w:p>
          <w:p w:rsidR="00263E5B" w:rsidRPr="00B1463F" w:rsidRDefault="00263E5B" w:rsidP="00263E5B">
            <w:pPr>
              <w:spacing w:after="0" w:line="240" w:lineRule="auto"/>
              <w:rPr>
                <w:bCs/>
                <w:sz w:val="22"/>
                <w:szCs w:val="22"/>
              </w:rPr>
            </w:pPr>
            <w:r w:rsidRPr="00B1463F">
              <w:rPr>
                <w:bCs/>
                <w:sz w:val="22"/>
                <w:szCs w:val="22"/>
              </w:rPr>
              <w:t>Масса 1 м должна быть не менее, кг                   1,75</w:t>
            </w:r>
          </w:p>
          <w:p w:rsidR="00263E5B" w:rsidRPr="00B1463F" w:rsidRDefault="00263E5B" w:rsidP="00263E5B">
            <w:pPr>
              <w:spacing w:after="0" w:line="240" w:lineRule="auto"/>
              <w:rPr>
                <w:bCs/>
                <w:sz w:val="22"/>
                <w:szCs w:val="22"/>
              </w:rPr>
            </w:pPr>
            <w:r w:rsidRPr="00B1463F">
              <w:rPr>
                <w:bCs/>
                <w:sz w:val="22"/>
                <w:szCs w:val="22"/>
              </w:rPr>
              <w:t>Снизу трубы основания должны оканчиваться металлическим оцинкованным подпятником, сечением не менее 22 мм и длиной не менее 300 мм</w:t>
            </w:r>
            <w:proofErr w:type="gramStart"/>
            <w:r w:rsidRPr="00B1463F">
              <w:rPr>
                <w:bCs/>
                <w:sz w:val="22"/>
                <w:szCs w:val="22"/>
              </w:rPr>
              <w:t>.</w:t>
            </w:r>
            <w:proofErr w:type="gramEnd"/>
            <w:r w:rsidRPr="00B1463F">
              <w:rPr>
                <w:sz w:val="22"/>
                <w:szCs w:val="22"/>
              </w:rPr>
              <w:t xml:space="preserve"> </w:t>
            </w:r>
            <w:proofErr w:type="gramStart"/>
            <w:r w:rsidRPr="00B1463F">
              <w:rPr>
                <w:bCs/>
                <w:sz w:val="22"/>
                <w:szCs w:val="22"/>
              </w:rPr>
              <w:t>т</w:t>
            </w:r>
            <w:proofErr w:type="gramEnd"/>
            <w:r w:rsidRPr="00B1463F">
              <w:rPr>
                <w:bCs/>
                <w:sz w:val="22"/>
                <w:szCs w:val="22"/>
              </w:rPr>
              <w:t>рубы основания должны заглубляться на глубину не менее 900 мм.</w:t>
            </w:r>
          </w:p>
          <w:p w:rsidR="00263E5B" w:rsidRPr="00B1463F" w:rsidRDefault="00263E5B" w:rsidP="00263E5B">
            <w:pPr>
              <w:spacing w:after="0" w:line="240" w:lineRule="auto"/>
              <w:rPr>
                <w:sz w:val="22"/>
                <w:szCs w:val="22"/>
              </w:rPr>
            </w:pPr>
            <w:r w:rsidRPr="00B1463F">
              <w:rPr>
                <w:bCs/>
                <w:sz w:val="22"/>
                <w:szCs w:val="22"/>
              </w:rPr>
              <w:t>Деревянное основание должно быть изготовлено из бруса, брус должен быть из сращенной доски хвойных пород</w:t>
            </w:r>
            <w:r>
              <w:rPr>
                <w:bCs/>
                <w:sz w:val="22"/>
                <w:szCs w:val="22"/>
              </w:rPr>
              <w:t>:</w:t>
            </w:r>
            <w:r w:rsidRPr="00B1463F">
              <w:rPr>
                <w:bCs/>
                <w:sz w:val="22"/>
                <w:szCs w:val="22"/>
              </w:rPr>
              <w:t xml:space="preserve"> ели или сосны с удаленными дефектами в виде сучков или смоляных накоплений, </w:t>
            </w:r>
            <w:proofErr w:type="gramStart"/>
            <w:r w:rsidRPr="00B1463F">
              <w:rPr>
                <w:bCs/>
                <w:sz w:val="22"/>
                <w:szCs w:val="22"/>
              </w:rPr>
              <w:t>выполненная</w:t>
            </w:r>
            <w:proofErr w:type="gramEnd"/>
            <w:r w:rsidRPr="00B1463F">
              <w:rPr>
                <w:bCs/>
                <w:sz w:val="22"/>
                <w:szCs w:val="22"/>
              </w:rPr>
              <w:t xml:space="preserve"> с помощью продольного сращивания на </w:t>
            </w:r>
            <w:proofErr w:type="spellStart"/>
            <w:r w:rsidRPr="00B1463F">
              <w:rPr>
                <w:bCs/>
                <w:sz w:val="22"/>
                <w:szCs w:val="22"/>
              </w:rPr>
              <w:t>зубчато</w:t>
            </w:r>
            <w:proofErr w:type="spellEnd"/>
            <w:r w:rsidRPr="00B1463F">
              <w:rPr>
                <w:bCs/>
                <w:sz w:val="22"/>
                <w:szCs w:val="22"/>
              </w:rPr>
              <w:t xml:space="preserve">-клеевое соединение короткомерных брусков. Брус должен иметь закругленные торцы. Деревянное основание должно быть </w:t>
            </w:r>
            <w:proofErr w:type="spellStart"/>
            <w:r w:rsidRPr="00B1463F">
              <w:rPr>
                <w:bCs/>
                <w:sz w:val="22"/>
                <w:szCs w:val="22"/>
              </w:rPr>
              <w:t>прогрунтовано</w:t>
            </w:r>
            <w:proofErr w:type="spellEnd"/>
            <w:r w:rsidRPr="00B1463F">
              <w:rPr>
                <w:bCs/>
                <w:sz w:val="22"/>
                <w:szCs w:val="22"/>
              </w:rPr>
              <w:t xml:space="preserve"> и окрашено масляными красками. Крепеж должен быть оцинкован, и закрыт пластиковыми заглушками.</w:t>
            </w:r>
            <w:r w:rsidRPr="00B1463F">
              <w:rPr>
                <w:sz w:val="22"/>
                <w:szCs w:val="22"/>
              </w:rPr>
              <w:t xml:space="preserve"> </w:t>
            </w:r>
            <w:r w:rsidRPr="00B1463F">
              <w:rPr>
                <w:bCs/>
                <w:sz w:val="22"/>
                <w:szCs w:val="22"/>
              </w:rPr>
              <w:t>Шляпки болтов должны быть углублены в тело бруса. Металлические части должны быть покрашены порошковой краской.</w:t>
            </w:r>
          </w:p>
          <w:p w:rsidR="00263E5B" w:rsidRPr="00B1463F" w:rsidRDefault="00263E5B" w:rsidP="00263E5B">
            <w:pPr>
              <w:spacing w:after="0" w:line="240" w:lineRule="auto"/>
              <w:jc w:val="center"/>
              <w:rPr>
                <w:bCs/>
                <w:sz w:val="22"/>
                <w:szCs w:val="22"/>
                <w:lang w:eastAsia="ru-RU"/>
              </w:rPr>
            </w:pPr>
            <w:r>
              <w:rPr>
                <w:noProof/>
                <w:sz w:val="22"/>
                <w:szCs w:val="22"/>
                <w:lang w:eastAsia="ru-RU" w:bidi="ar-SA"/>
              </w:rPr>
              <w:lastRenderedPageBreak/>
              <w:drawing>
                <wp:anchor distT="0" distB="0" distL="0" distR="0" simplePos="0" relativeHeight="251662336" behindDoc="0" locked="0" layoutInCell="1" allowOverlap="1" wp14:anchorId="5125EA7C" wp14:editId="36A17130">
                  <wp:simplePos x="0" y="0"/>
                  <wp:positionH relativeFrom="column">
                    <wp:posOffset>1364615</wp:posOffset>
                  </wp:positionH>
                  <wp:positionV relativeFrom="paragraph">
                    <wp:posOffset>96520</wp:posOffset>
                  </wp:positionV>
                  <wp:extent cx="1679575" cy="876935"/>
                  <wp:effectExtent l="0" t="0" r="0" b="0"/>
                  <wp:wrapSquare wrapText="larges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9575" cy="876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3E5B" w:rsidRPr="00B1463F" w:rsidRDefault="00263E5B" w:rsidP="00263E5B">
            <w:pPr>
              <w:spacing w:after="0" w:line="240" w:lineRule="auto"/>
              <w:jc w:val="center"/>
              <w:rPr>
                <w:bCs/>
                <w:sz w:val="22"/>
                <w:szCs w:val="22"/>
              </w:rPr>
            </w:pPr>
          </w:p>
          <w:p w:rsidR="00263E5B" w:rsidRPr="00B1463F" w:rsidRDefault="00263E5B" w:rsidP="00263E5B">
            <w:pPr>
              <w:spacing w:after="0" w:line="240" w:lineRule="auto"/>
              <w:jc w:val="center"/>
              <w:rPr>
                <w:bCs/>
                <w:sz w:val="22"/>
                <w:szCs w:val="22"/>
              </w:rPr>
            </w:pPr>
          </w:p>
          <w:p w:rsidR="00263E5B" w:rsidRPr="00B1463F" w:rsidRDefault="00263E5B" w:rsidP="00263E5B">
            <w:pPr>
              <w:spacing w:after="0" w:line="240" w:lineRule="auto"/>
              <w:jc w:val="center"/>
              <w:rPr>
                <w:bCs/>
                <w:sz w:val="22"/>
                <w:szCs w:val="22"/>
              </w:rPr>
            </w:pPr>
          </w:p>
          <w:p w:rsidR="00263E5B" w:rsidRPr="00B1463F" w:rsidRDefault="00263E5B" w:rsidP="00263E5B">
            <w:pPr>
              <w:spacing w:after="0" w:line="240" w:lineRule="auto"/>
              <w:jc w:val="center"/>
              <w:rPr>
                <w:bCs/>
                <w:sz w:val="22"/>
                <w:szCs w:val="22"/>
              </w:rPr>
            </w:pPr>
          </w:p>
          <w:p w:rsidR="00263E5B" w:rsidRPr="00B1463F" w:rsidRDefault="00263E5B" w:rsidP="00263E5B">
            <w:pPr>
              <w:spacing w:after="0" w:line="240" w:lineRule="auto"/>
              <w:jc w:val="center"/>
              <w:rPr>
                <w:bCs/>
                <w:sz w:val="22"/>
                <w:szCs w:val="22"/>
              </w:rPr>
            </w:pPr>
          </w:p>
          <w:p w:rsidR="00263E5B" w:rsidRPr="00B1463F" w:rsidRDefault="00263E5B" w:rsidP="00263E5B">
            <w:pPr>
              <w:spacing w:after="0" w:line="240" w:lineRule="auto"/>
              <w:jc w:val="center"/>
              <w:rPr>
                <w:bCs/>
                <w:sz w:val="22"/>
                <w:szCs w:val="22"/>
              </w:rPr>
            </w:pPr>
          </w:p>
          <w:p w:rsidR="00263E5B" w:rsidRPr="00B1463F" w:rsidRDefault="00263E5B" w:rsidP="00263E5B">
            <w:pPr>
              <w:spacing w:after="0" w:line="240" w:lineRule="auto"/>
              <w:jc w:val="center"/>
              <w:rPr>
                <w:sz w:val="22"/>
                <w:szCs w:val="22"/>
              </w:rPr>
            </w:pPr>
            <w:r w:rsidRPr="00B1463F">
              <w:rPr>
                <w:bCs/>
                <w:sz w:val="22"/>
                <w:szCs w:val="22"/>
              </w:rPr>
              <w:t>(Рисунок)</w:t>
            </w:r>
          </w:p>
        </w:tc>
      </w:tr>
    </w:tbl>
    <w:p w:rsidR="00263E5B" w:rsidRDefault="00263E5B" w:rsidP="002D7F53">
      <w:pPr>
        <w:widowControl/>
        <w:spacing w:after="0" w:line="240" w:lineRule="auto"/>
        <w:jc w:val="both"/>
        <w:rPr>
          <w:i/>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42"/>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66" w:rsidRDefault="00AF5566" w:rsidP="00FC176D">
      <w:pPr>
        <w:spacing w:after="0" w:line="240" w:lineRule="auto"/>
      </w:pPr>
      <w:r>
        <w:separator/>
      </w:r>
    </w:p>
  </w:endnote>
  <w:endnote w:type="continuationSeparator" w:id="0">
    <w:p w:rsidR="00AF5566" w:rsidRDefault="00AF556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3E2855" w:rsidRPr="005B6971" w:rsidRDefault="003E2855">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744266">
          <w:rPr>
            <w:noProof/>
            <w:sz w:val="20"/>
            <w:szCs w:val="20"/>
          </w:rPr>
          <w:t>43</w:t>
        </w:r>
        <w:r w:rsidRPr="005B6971">
          <w:rPr>
            <w:sz w:val="20"/>
            <w:szCs w:val="20"/>
          </w:rPr>
          <w:fldChar w:fldCharType="end"/>
        </w:r>
      </w:p>
    </w:sdtContent>
  </w:sdt>
  <w:p w:rsidR="003E2855" w:rsidRDefault="003E285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66" w:rsidRDefault="00AF5566" w:rsidP="00FC176D">
      <w:pPr>
        <w:spacing w:after="0" w:line="240" w:lineRule="auto"/>
      </w:pPr>
      <w:r>
        <w:separator/>
      </w:r>
    </w:p>
  </w:footnote>
  <w:footnote w:type="continuationSeparator" w:id="0">
    <w:p w:rsidR="00AF5566" w:rsidRDefault="00AF5566" w:rsidP="00FC176D">
      <w:pPr>
        <w:spacing w:after="0" w:line="240" w:lineRule="auto"/>
      </w:pPr>
      <w:r>
        <w:continuationSeparator/>
      </w:r>
    </w:p>
  </w:footnote>
  <w:footnote w:id="1">
    <w:p w:rsidR="003E2855" w:rsidRPr="00BD40B4" w:rsidRDefault="003E285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E2855" w:rsidRPr="009A4A9D" w:rsidRDefault="003E285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3E2855" w:rsidRDefault="003E2855">
      <w:pPr>
        <w:pStyle w:val="affc"/>
      </w:pPr>
      <w:r w:rsidRPr="00CE7A58">
        <w:rPr>
          <w:rStyle w:val="affe"/>
        </w:rPr>
        <w:sym w:font="Symbol" w:char="F02A"/>
      </w:r>
      <w:r>
        <w:t xml:space="preserve"> в соответствии с системой налогообложения, применяемой участником закупки</w:t>
      </w:r>
    </w:p>
  </w:footnote>
  <w:footnote w:id="4">
    <w:p w:rsidR="003E2855" w:rsidRDefault="003E2855" w:rsidP="00653C8B">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66F9"/>
    <w:rsid w:val="000966FA"/>
    <w:rsid w:val="00097DBF"/>
    <w:rsid w:val="000A04A8"/>
    <w:rsid w:val="000A6534"/>
    <w:rsid w:val="000B2B09"/>
    <w:rsid w:val="000B6FE9"/>
    <w:rsid w:val="000C7A0E"/>
    <w:rsid w:val="000C7A52"/>
    <w:rsid w:val="000D23F9"/>
    <w:rsid w:val="000D3BD8"/>
    <w:rsid w:val="000E28F3"/>
    <w:rsid w:val="000E3792"/>
    <w:rsid w:val="000E721E"/>
    <w:rsid w:val="000E7E6B"/>
    <w:rsid w:val="000F0079"/>
    <w:rsid w:val="000F153E"/>
    <w:rsid w:val="000F35D6"/>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4EF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426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5B25"/>
    <w:rsid w:val="00885BF1"/>
    <w:rsid w:val="0088704D"/>
    <w:rsid w:val="008943A3"/>
    <w:rsid w:val="00894AFE"/>
    <w:rsid w:val="00895986"/>
    <w:rsid w:val="008A2381"/>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3F0A"/>
    <w:rsid w:val="0095422D"/>
    <w:rsid w:val="009608F7"/>
    <w:rsid w:val="00960D3D"/>
    <w:rsid w:val="00960FA1"/>
    <w:rsid w:val="00961FB9"/>
    <w:rsid w:val="00962DB2"/>
    <w:rsid w:val="00963744"/>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0A5A"/>
    <w:rsid w:val="00A168A4"/>
    <w:rsid w:val="00A24BEC"/>
    <w:rsid w:val="00A24E72"/>
    <w:rsid w:val="00A25733"/>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62E89"/>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81BFA"/>
    <w:rsid w:val="00B84C94"/>
    <w:rsid w:val="00B8509C"/>
    <w:rsid w:val="00B90A49"/>
    <w:rsid w:val="00B91857"/>
    <w:rsid w:val="00B932DF"/>
    <w:rsid w:val="00B9419B"/>
    <w:rsid w:val="00B953AB"/>
    <w:rsid w:val="00B957F9"/>
    <w:rsid w:val="00BA38D5"/>
    <w:rsid w:val="00BA6BDC"/>
    <w:rsid w:val="00BB6348"/>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32D2"/>
    <w:rsid w:val="00CC0A49"/>
    <w:rsid w:val="00CC0DCD"/>
    <w:rsid w:val="00CC0E89"/>
    <w:rsid w:val="00CC1D3D"/>
    <w:rsid w:val="00CC3BE8"/>
    <w:rsid w:val="00CC55F0"/>
    <w:rsid w:val="00CD118D"/>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3.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png"/><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image" Target="media/image6.png"/><Relationship Id="rId40"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5.jpe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4.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EAFA-C92F-47EC-A4A4-DCCF132D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17407</Words>
  <Characters>99221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26</cp:revision>
  <cp:lastPrinted>2015-04-23T07:29:00Z</cp:lastPrinted>
  <dcterms:created xsi:type="dcterms:W3CDTF">2015-04-14T10:59:00Z</dcterms:created>
  <dcterms:modified xsi:type="dcterms:W3CDTF">2015-04-24T12:19:00Z</dcterms:modified>
</cp:coreProperties>
</file>