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0E3F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0133300001715000049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0E3F71">
              <w:rPr>
                <w:sz w:val="24"/>
                <w:szCs w:val="24"/>
              </w:rPr>
              <w:t>06</w:t>
            </w:r>
            <w:r w:rsidR="006A2949">
              <w:rPr>
                <w:sz w:val="24"/>
                <w:szCs w:val="24"/>
              </w:rPr>
              <w:t>.0</w:t>
            </w:r>
            <w:r w:rsidR="000E3F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  <w:tr w:rsidR="000E3F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0E3F71" w:rsidRDefault="000E3F71" w:rsidP="0015031E">
            <w:pPr>
              <w:rPr>
                <w:sz w:val="24"/>
                <w:szCs w:val="24"/>
              </w:rPr>
            </w:pPr>
          </w:p>
        </w:tc>
      </w:tr>
    </w:tbl>
    <w:p w:rsidR="008B199D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0E3F71" w:rsidRPr="006566E4">
        <w:rPr>
          <w:sz w:val="24"/>
          <w:szCs w:val="24"/>
        </w:rPr>
        <w:t>Муниципальное бюджетное учреждение культуры "Ивановский зоологический парк"</w:t>
      </w:r>
      <w:r w:rsidR="000E3F71">
        <w:rPr>
          <w:sz w:val="24"/>
          <w:szCs w:val="24"/>
        </w:rPr>
        <w:t>.</w:t>
      </w:r>
    </w:p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0E3F71">
        <w:rPr>
          <w:sz w:val="24"/>
          <w:szCs w:val="24"/>
        </w:rPr>
        <w:t>0133300001715000049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0E3F71">
        <w:rPr>
          <w:sz w:val="24"/>
          <w:szCs w:val="24"/>
        </w:rPr>
        <w:t>осуществлению закупок 06</w:t>
      </w:r>
      <w:r w:rsidR="006A2949">
        <w:rPr>
          <w:sz w:val="24"/>
          <w:szCs w:val="24"/>
        </w:rPr>
        <w:t>.0</w:t>
      </w:r>
      <w:r w:rsidR="000E3F71">
        <w:rPr>
          <w:sz w:val="24"/>
          <w:szCs w:val="24"/>
        </w:rPr>
        <w:t>3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E3F71" w:rsidRDefault="000E3F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6A2949" w:rsidRDefault="009F3E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F71">
        <w:rPr>
          <w:rFonts w:ascii="Times New Roman" w:hAnsi="Times New Roman" w:cs="Times New Roman"/>
          <w:sz w:val="24"/>
          <w:szCs w:val="24"/>
        </w:rPr>
        <w:t>3</w:t>
      </w:r>
      <w:r w:rsidRPr="00C555E1">
        <w:rPr>
          <w:sz w:val="24"/>
          <w:szCs w:val="24"/>
        </w:rPr>
        <w:t xml:space="preserve">. </w:t>
      </w:r>
      <w:r w:rsidRPr="006A2949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6A2949">
        <w:rPr>
          <w:rFonts w:ascii="Times New Roman" w:eastAsia="Calibri" w:hAnsi="Times New Roman" w:cs="Times New Roman"/>
          <w:sz w:val="24"/>
          <w:szCs w:val="24"/>
        </w:rPr>
        <w:t>:</w:t>
      </w:r>
      <w:r w:rsidRPr="006A2949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6A2949">
        <w:rPr>
          <w:rFonts w:ascii="Times New Roman" w:hAnsi="Times New Roman" w:cs="Times New Roman"/>
          <w:sz w:val="24"/>
          <w:szCs w:val="24"/>
        </w:rPr>
        <w:t>«</w:t>
      </w:r>
      <w:r w:rsidR="000E3F71" w:rsidRPr="006566E4">
        <w:rPr>
          <w:rFonts w:ascii="Times New Roman" w:hAnsi="Times New Roman" w:cs="Times New Roman"/>
          <w:sz w:val="24"/>
          <w:szCs w:val="24"/>
        </w:rPr>
        <w:t>Продление неисключительных прав использования электронной базы данных, содержащей актуальную консультационную и нормативно-правовую информацию о контрактной системе в сфере закупок товаров, работ, услуг для обеспечения нужд, внедренной и эксплуатируемой в МБУК "Ивановский зоопарк"</w:t>
      </w:r>
      <w:r w:rsidR="008B199D" w:rsidRPr="006A2949">
        <w:rPr>
          <w:rFonts w:ascii="Times New Roman" w:hAnsi="Times New Roman" w:cs="Times New Roman"/>
          <w:sz w:val="24"/>
          <w:szCs w:val="24"/>
        </w:rPr>
        <w:t>»</w:t>
      </w:r>
      <w:r w:rsidR="006A2949">
        <w:rPr>
          <w:rFonts w:ascii="Times New Roman" w:hAnsi="Times New Roman" w:cs="Times New Roman"/>
          <w:sz w:val="24"/>
          <w:szCs w:val="24"/>
        </w:rPr>
        <w:t>.</w:t>
      </w:r>
    </w:p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0E3F71" w:rsidRPr="000E3F71">
        <w:rPr>
          <w:sz w:val="24"/>
          <w:szCs w:val="24"/>
        </w:rPr>
        <w:t>56</w:t>
      </w:r>
      <w:r w:rsidR="000E3F71">
        <w:rPr>
          <w:sz w:val="24"/>
          <w:szCs w:val="24"/>
        </w:rPr>
        <w:t xml:space="preserve"> </w:t>
      </w:r>
      <w:r w:rsidR="000E3F71" w:rsidRPr="000E3F71">
        <w:rPr>
          <w:sz w:val="24"/>
          <w:szCs w:val="24"/>
        </w:rPr>
        <w:t xml:space="preserve">166,66  </w:t>
      </w:r>
      <w:r w:rsidRPr="000E3F71">
        <w:rPr>
          <w:sz w:val="24"/>
          <w:szCs w:val="24"/>
        </w:rPr>
        <w:t>руб.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0E3F71">
        <w:rPr>
          <w:sz w:val="24"/>
          <w:szCs w:val="24"/>
        </w:rPr>
        <w:t>щены «25</w:t>
      </w:r>
      <w:r w:rsidR="00CB2DC9" w:rsidRPr="00C555E1">
        <w:rPr>
          <w:sz w:val="24"/>
          <w:szCs w:val="24"/>
        </w:rPr>
        <w:t xml:space="preserve">» </w:t>
      </w:r>
      <w:r w:rsidR="00D20383">
        <w:rPr>
          <w:sz w:val="24"/>
          <w:szCs w:val="24"/>
        </w:rPr>
        <w:t>февраля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0E3F71" w:rsidRPr="00364F49" w:rsidTr="000E3F71">
        <w:trPr>
          <w:trHeight w:val="527"/>
        </w:trPr>
        <w:tc>
          <w:tcPr>
            <w:tcW w:w="2694" w:type="dxa"/>
          </w:tcPr>
          <w:p w:rsidR="000E3F71" w:rsidRPr="001F63AF" w:rsidRDefault="000E3F71" w:rsidP="00FA7178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1F63A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0E3F71" w:rsidRPr="001F63AF" w:rsidRDefault="000E3F71" w:rsidP="00FA7178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1F63A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E3F71" w:rsidRPr="001F63AF" w:rsidRDefault="000E3F71" w:rsidP="000E3F71">
            <w:pPr>
              <w:tabs>
                <w:tab w:val="left" w:pos="6588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F63A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0E3F71" w:rsidRPr="0025563B" w:rsidTr="000E3F71">
        <w:trPr>
          <w:trHeight w:val="435"/>
        </w:trPr>
        <w:tc>
          <w:tcPr>
            <w:tcW w:w="2694" w:type="dxa"/>
          </w:tcPr>
          <w:p w:rsidR="000E3F71" w:rsidRDefault="000E3F71" w:rsidP="00FA7178">
            <w:pPr>
              <w:spacing w:before="120"/>
              <w:jc w:val="both"/>
              <w:rPr>
                <w:sz w:val="24"/>
                <w:szCs w:val="24"/>
              </w:rPr>
            </w:pPr>
            <w:r w:rsidRPr="0025563B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Л</w:t>
            </w:r>
            <w:r w:rsidRPr="0025563B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</w:p>
          <w:p w:rsidR="000E3F71" w:rsidRDefault="000E3F71" w:rsidP="00FA7178">
            <w:pPr>
              <w:rPr>
                <w:sz w:val="24"/>
                <w:szCs w:val="24"/>
              </w:rPr>
            </w:pPr>
          </w:p>
          <w:p w:rsidR="000E3F71" w:rsidRDefault="000E3F71" w:rsidP="00FA7178">
            <w:pPr>
              <w:rPr>
                <w:sz w:val="24"/>
                <w:szCs w:val="24"/>
              </w:rPr>
            </w:pPr>
          </w:p>
          <w:p w:rsidR="000E3F71" w:rsidRPr="00DF35A9" w:rsidRDefault="000E3F71" w:rsidP="00FA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0E3F71" w:rsidRDefault="000E3F71" w:rsidP="00FA7178">
            <w:pPr>
              <w:spacing w:before="120"/>
              <w:jc w:val="both"/>
              <w:rPr>
                <w:sz w:val="24"/>
                <w:szCs w:val="24"/>
              </w:rPr>
            </w:pPr>
            <w:r w:rsidRPr="0025563B">
              <w:rPr>
                <w:sz w:val="24"/>
                <w:szCs w:val="24"/>
              </w:rPr>
              <w:t>-</w:t>
            </w:r>
          </w:p>
          <w:p w:rsidR="000E3F71" w:rsidRDefault="000E3F71" w:rsidP="00FA7178">
            <w:pPr>
              <w:rPr>
                <w:sz w:val="24"/>
                <w:szCs w:val="24"/>
              </w:rPr>
            </w:pPr>
          </w:p>
          <w:p w:rsidR="000E3F71" w:rsidRDefault="000E3F71" w:rsidP="00FA7178">
            <w:pPr>
              <w:rPr>
                <w:sz w:val="24"/>
                <w:szCs w:val="24"/>
              </w:rPr>
            </w:pPr>
          </w:p>
          <w:p w:rsidR="000E3F71" w:rsidRPr="00DF35A9" w:rsidRDefault="000E3F71" w:rsidP="00FA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E3F71" w:rsidRDefault="000E3F71" w:rsidP="000E3F71">
            <w:pPr>
              <w:tabs>
                <w:tab w:val="left" w:pos="6588"/>
              </w:tabs>
              <w:jc w:val="both"/>
              <w:rPr>
                <w:sz w:val="24"/>
                <w:szCs w:val="24"/>
              </w:rPr>
            </w:pPr>
            <w:r w:rsidRPr="00E13B4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3B4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3B4C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E3F71" w:rsidRPr="0025563B" w:rsidRDefault="000E3F71" w:rsidP="000E3F71">
            <w:pPr>
              <w:tabs>
                <w:tab w:val="left" w:pos="6588"/>
              </w:tabs>
              <w:jc w:val="both"/>
              <w:rPr>
                <w:sz w:val="24"/>
                <w:szCs w:val="24"/>
              </w:rPr>
            </w:pPr>
            <w:r w:rsidRPr="00DF35A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E3F71" w:rsidRPr="0025563B" w:rsidTr="000E3F71">
        <w:trPr>
          <w:trHeight w:val="638"/>
        </w:trPr>
        <w:tc>
          <w:tcPr>
            <w:tcW w:w="2694" w:type="dxa"/>
          </w:tcPr>
          <w:p w:rsidR="000E3F71" w:rsidRPr="0025563B" w:rsidRDefault="000E3F71" w:rsidP="00FA717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25563B">
              <w:rPr>
                <w:sz w:val="24"/>
                <w:szCs w:val="24"/>
              </w:rPr>
              <w:tab/>
            </w:r>
            <w:r w:rsidRPr="0025563B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0E3F71" w:rsidRPr="0025563B" w:rsidRDefault="000E3F71" w:rsidP="00FA7178">
            <w:pPr>
              <w:spacing w:before="120"/>
              <w:jc w:val="both"/>
              <w:rPr>
                <w:sz w:val="24"/>
                <w:szCs w:val="24"/>
              </w:rPr>
            </w:pPr>
            <w:r w:rsidRPr="0025563B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E3F71" w:rsidRPr="0025563B" w:rsidRDefault="000E3F71" w:rsidP="000E3F71">
            <w:pPr>
              <w:tabs>
                <w:tab w:val="left" w:pos="6588"/>
              </w:tabs>
              <w:jc w:val="both"/>
              <w:rPr>
                <w:sz w:val="24"/>
                <w:szCs w:val="24"/>
              </w:rPr>
            </w:pPr>
            <w:r w:rsidRPr="00E13B4C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13B4C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Pr="00E13B4C">
              <w:rPr>
                <w:sz w:val="24"/>
                <w:szCs w:val="24"/>
              </w:rPr>
              <w:t xml:space="preserve"> управления муниципального заказа Администрации гор</w:t>
            </w:r>
            <w:r>
              <w:rPr>
                <w:sz w:val="24"/>
                <w:szCs w:val="24"/>
              </w:rPr>
              <w:t>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E3F71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0E3F7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E3F71">
        <w:rPr>
          <w:sz w:val="24"/>
          <w:szCs w:val="24"/>
        </w:rPr>
        <w:t>4</w:t>
      </w:r>
      <w:r w:rsidR="001F6983">
        <w:rPr>
          <w:sz w:val="24"/>
          <w:szCs w:val="24"/>
        </w:rPr>
        <w:t xml:space="preserve"> (</w:t>
      </w:r>
      <w:r w:rsidR="000E3F71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0E3F71">
        <w:rPr>
          <w:sz w:val="24"/>
          <w:szCs w:val="24"/>
        </w:rPr>
        <w:t>вки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0E3F71">
        <w:rPr>
          <w:sz w:val="24"/>
          <w:szCs w:val="24"/>
        </w:rPr>
        <w:t>, 3, 4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0E3F71">
        <w:rPr>
          <w:sz w:val="24"/>
          <w:szCs w:val="24"/>
        </w:rPr>
        <w:t>аукционе № 0133300001714000049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</w:t>
            </w:r>
            <w:r w:rsidRPr="007E01BB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20383" w:rsidRPr="007E01BB" w:rsidTr="00C555E1">
        <w:tc>
          <w:tcPr>
            <w:tcW w:w="534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20383" w:rsidRPr="007E01BB" w:rsidTr="00C555E1">
        <w:tc>
          <w:tcPr>
            <w:tcW w:w="534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Default="000E3F71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975F9" w:rsidRPr="007E01BB" w:rsidRDefault="00E975F9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325F23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F9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75F9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975F9" w:rsidRPr="007E01BB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13B9E" w:rsidRPr="007E01BB" w:rsidRDefault="00E975F9" w:rsidP="00E975F9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F9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75F9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975F9" w:rsidRPr="007E01BB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13B9E" w:rsidRPr="007E01BB" w:rsidRDefault="00E975F9" w:rsidP="00E975F9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F9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75F9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975F9" w:rsidRPr="007E01BB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13B9E" w:rsidRPr="007E01BB" w:rsidRDefault="00E975F9" w:rsidP="00E975F9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9928" w:type="dxa"/>
        <w:tblInd w:w="250" w:type="dxa"/>
        <w:tblLook w:val="0000" w:firstRow="0" w:lastRow="0" w:firstColumn="0" w:lastColumn="0" w:noHBand="0" w:noVBand="0"/>
      </w:tblPr>
      <w:tblGrid>
        <w:gridCol w:w="4983"/>
        <w:gridCol w:w="4945"/>
      </w:tblGrid>
      <w:tr w:rsidR="00CB2DC9" w:rsidRPr="00CB2DC9" w:rsidTr="00E975F9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66291F">
              <w:rPr>
                <w:sz w:val="24"/>
                <w:szCs w:val="24"/>
              </w:rPr>
              <w:t>Н.Б. Абрамова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E975F9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Default="00CB2DC9" w:rsidP="00E975F9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="00E975F9">
              <w:rPr>
                <w:sz w:val="24"/>
                <w:szCs w:val="24"/>
              </w:rPr>
              <w:t>Е.Л. Седых</w:t>
            </w:r>
            <w:r w:rsidRPr="00CB2DC9">
              <w:rPr>
                <w:sz w:val="24"/>
                <w:szCs w:val="24"/>
              </w:rPr>
              <w:t>/</w:t>
            </w:r>
          </w:p>
          <w:p w:rsidR="00E975F9" w:rsidRDefault="00E975F9" w:rsidP="00E975F9">
            <w:pPr>
              <w:ind w:left="-142"/>
              <w:rPr>
                <w:sz w:val="24"/>
                <w:szCs w:val="24"/>
              </w:rPr>
            </w:pPr>
          </w:p>
          <w:p w:rsidR="00E975F9" w:rsidRPr="00CB2DC9" w:rsidRDefault="00E975F9" w:rsidP="00E975F9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</w:tc>
      </w:tr>
      <w:tr w:rsidR="00CB2DC9" w:rsidRPr="00CB2DC9" w:rsidTr="00E975F9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E975F9" w:rsidRDefault="00E975F9" w:rsidP="00E13B9E">
            <w:pPr>
              <w:ind w:left="-142"/>
              <w:rPr>
                <w:sz w:val="24"/>
                <w:szCs w:val="24"/>
              </w:rPr>
            </w:pPr>
          </w:p>
          <w:p w:rsidR="003F035B" w:rsidRDefault="00CB2DC9" w:rsidP="00E13B9E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25F23">
              <w:rPr>
                <w:color w:val="000000"/>
                <w:sz w:val="22"/>
                <w:szCs w:val="22"/>
              </w:rPr>
              <w:t xml:space="preserve"> С.О. </w:t>
            </w:r>
            <w:proofErr w:type="spellStart"/>
            <w:r w:rsidR="00325F23"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 w:rsidR="00325F23" w:rsidRPr="00CB2DC9">
              <w:rPr>
                <w:sz w:val="24"/>
                <w:szCs w:val="24"/>
              </w:rPr>
              <w:t xml:space="preserve"> </w:t>
            </w:r>
            <w:r w:rsidR="00E975F9">
              <w:rPr>
                <w:sz w:val="24"/>
                <w:szCs w:val="24"/>
              </w:rPr>
              <w:t>/</w:t>
            </w:r>
          </w:p>
          <w:p w:rsidR="00CB2DC9" w:rsidRPr="00CB2DC9" w:rsidRDefault="00CB2DC9" w:rsidP="00E13B9E">
            <w:pPr>
              <w:ind w:left="-14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2DC9" w:rsidRPr="00CB2DC9" w:rsidTr="00E975F9">
        <w:trPr>
          <w:trHeight w:val="70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945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E3F71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25F23"/>
    <w:rsid w:val="00334230"/>
    <w:rsid w:val="00343287"/>
    <w:rsid w:val="003E0389"/>
    <w:rsid w:val="003F035B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67CD7"/>
    <w:rsid w:val="0078171A"/>
    <w:rsid w:val="0078796A"/>
    <w:rsid w:val="007D23EA"/>
    <w:rsid w:val="007D5298"/>
    <w:rsid w:val="007E01BB"/>
    <w:rsid w:val="00801E69"/>
    <w:rsid w:val="00803F58"/>
    <w:rsid w:val="0080486A"/>
    <w:rsid w:val="0081450D"/>
    <w:rsid w:val="00837F71"/>
    <w:rsid w:val="00894B3D"/>
    <w:rsid w:val="008B199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0383"/>
    <w:rsid w:val="00D228DA"/>
    <w:rsid w:val="00D330AE"/>
    <w:rsid w:val="00DA7D29"/>
    <w:rsid w:val="00DB23B3"/>
    <w:rsid w:val="00DC7731"/>
    <w:rsid w:val="00DD5AFB"/>
    <w:rsid w:val="00DE3C23"/>
    <w:rsid w:val="00DF698D"/>
    <w:rsid w:val="00E13B9E"/>
    <w:rsid w:val="00E309FF"/>
    <w:rsid w:val="00E3316D"/>
    <w:rsid w:val="00E73AFF"/>
    <w:rsid w:val="00E77E51"/>
    <w:rsid w:val="00E81D98"/>
    <w:rsid w:val="00E90640"/>
    <w:rsid w:val="00E975F9"/>
    <w:rsid w:val="00EA6705"/>
    <w:rsid w:val="00ED245C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0783-87DA-48DF-8CDE-9E8A4370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3</cp:revision>
  <cp:lastPrinted>2015-02-24T06:08:00Z</cp:lastPrinted>
  <dcterms:created xsi:type="dcterms:W3CDTF">2015-03-05T06:21:00Z</dcterms:created>
  <dcterms:modified xsi:type="dcterms:W3CDTF">2015-03-05T06:34:00Z</dcterms:modified>
</cp:coreProperties>
</file>