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681"/>
        <w:gridCol w:w="5816"/>
      </w:tblGrid>
      <w:tr w:rsidR="00D60B55" w:rsidRPr="00D60B55" w:rsidTr="00D60B55">
        <w:trPr>
          <w:trHeight w:val="1236"/>
          <w:jc w:val="center"/>
        </w:trPr>
        <w:tc>
          <w:tcPr>
            <w:tcW w:w="2278" w:type="pct"/>
            <w:vAlign w:val="center"/>
          </w:tcPr>
          <w:p w:rsidR="00D60B55" w:rsidRPr="00283648" w:rsidRDefault="00283648"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3648">
              <w:rPr>
                <w:rFonts w:ascii="Times New Roman" w:eastAsia="Times New Roman" w:hAnsi="Times New Roman" w:cs="Times New Roman"/>
                <w:sz w:val="28"/>
                <w:szCs w:val="28"/>
              </w:rPr>
              <w:t>Администрация города Иванова</w:t>
            </w:r>
            <w:r w:rsidR="00D60B55" w:rsidRPr="00283648">
              <w:rPr>
                <w:rFonts w:ascii="Times New Roman" w:eastAsia="Times New Roman" w:hAnsi="Times New Roman" w:cs="Times New Roman"/>
                <w:sz w:val="28"/>
                <w:szCs w:val="28"/>
                <w:lang w:eastAsia="ru-RU"/>
              </w:rPr>
              <w:br/>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52374E"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283648" w:rsidRPr="00283648">
        <w:rPr>
          <w:rFonts w:ascii="Times New Roman" w:eastAsia="Times New Roman" w:hAnsi="Times New Roman" w:cs="Times New Roman"/>
          <w:sz w:val="28"/>
          <w:szCs w:val="28"/>
        </w:rPr>
        <w:t>Предоставление услуг связи (доступ в сеть интернет) для обеспечения работы информационных киосков в сети Интернет</w:t>
      </w:r>
      <w:r w:rsidR="001046FA" w:rsidRPr="00283648">
        <w:rPr>
          <w:rFonts w:ascii="Times New Roman" w:eastAsia="Times New Roman" w:hAnsi="Times New Roman" w:cs="Times New Roman"/>
          <w:color w:val="000000"/>
          <w:sz w:val="28"/>
          <w:szCs w:val="28"/>
          <w:lang w:eastAsia="ru-RU"/>
        </w:rPr>
        <w:t>.</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B226F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B226FB">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B226FB"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66516B" w:rsidP="00E37AF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41</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FA553D">
        <w:rPr>
          <w:rFonts w:ascii="Times New Roman" w:eastAsia="Times New Roman" w:hAnsi="Times New Roman" w:cs="Times New Roman"/>
          <w:color w:val="0D0D0D"/>
          <w:sz w:val="24"/>
          <w:szCs w:val="24"/>
          <w:lang w:eastAsia="ru-RU"/>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w:t>
      </w:r>
      <w:r w:rsidRPr="00FA553D">
        <w:rPr>
          <w:rFonts w:ascii="Times New Roman" w:eastAsia="Times New Roman" w:hAnsi="Times New Roman" w:cs="Times New Roman"/>
          <w:color w:val="0D0D0D"/>
          <w:sz w:val="24"/>
          <w:szCs w:val="24"/>
          <w:lang w:eastAsia="ru-RU"/>
        </w:rPr>
        <w:lastRenderedPageBreak/>
        <w:t>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1.9.1. </w:t>
      </w:r>
      <w:proofErr w:type="gramStart"/>
      <w:r w:rsidRPr="00FA553D">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w:t>
      </w:r>
      <w:r w:rsidRPr="00FA553D">
        <w:rPr>
          <w:rFonts w:ascii="Times New Roman" w:eastAsia="Times New Roman" w:hAnsi="Times New Roman" w:cs="Times New Roman"/>
          <w:color w:val="0D0D0D"/>
          <w:sz w:val="24"/>
          <w:szCs w:val="24"/>
          <w:lang w:eastAsia="ru-RU"/>
        </w:rPr>
        <w:lastRenderedPageBreak/>
        <w:t>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FA553D">
        <w:rPr>
          <w:rFonts w:ascii="Times New Roman" w:eastAsia="Times New Roman" w:hAnsi="Times New Roman" w:cs="Times New Roman"/>
          <w:sz w:val="24"/>
          <w:szCs w:val="24"/>
          <w:lang w:eastAsia="ru-RU"/>
        </w:rPr>
        <w:lastRenderedPageBreak/>
        <w:t>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A553D">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67" w:type="pct"/>
        <w:jc w:val="center"/>
        <w:tblInd w:w="-39" w:type="dxa"/>
        <w:tblLayout w:type="fixed"/>
        <w:tblLook w:val="0000" w:firstRow="0" w:lastRow="0" w:firstColumn="0" w:lastColumn="0" w:noHBand="0" w:noVBand="0"/>
      </w:tblPr>
      <w:tblGrid>
        <w:gridCol w:w="512"/>
        <w:gridCol w:w="1328"/>
        <w:gridCol w:w="2592"/>
        <w:gridCol w:w="6071"/>
      </w:tblGrid>
      <w:tr w:rsidR="008B264B" w:rsidRPr="008B264B" w:rsidTr="00283648">
        <w:trPr>
          <w:trHeight w:val="1708"/>
          <w:jc w:val="center"/>
        </w:trPr>
        <w:tc>
          <w:tcPr>
            <w:tcW w:w="244"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B264B">
              <w:rPr>
                <w:rFonts w:ascii="Times New Roman" w:eastAsia="Times New Roman" w:hAnsi="Times New Roman" w:cs="Times New Roman"/>
                <w:color w:val="0D0D0D"/>
                <w:sz w:val="24"/>
                <w:szCs w:val="24"/>
                <w:lang w:eastAsia="ru-RU"/>
              </w:rPr>
              <w:br w:type="page"/>
            </w:r>
            <w:r w:rsidRPr="008B264B">
              <w:rPr>
                <w:rFonts w:ascii="Times New Roman" w:eastAsia="Times New Roman" w:hAnsi="Times New Roman" w:cs="Times New Roman"/>
                <w:i/>
                <w:sz w:val="20"/>
                <w:szCs w:val="20"/>
                <w:lang w:eastAsia="ru-RU"/>
              </w:rPr>
              <w:t>№</w:t>
            </w:r>
          </w:p>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B264B">
              <w:rPr>
                <w:rFonts w:ascii="Times New Roman" w:eastAsia="Times New Roman" w:hAnsi="Times New Roman" w:cs="Times New Roman"/>
                <w:i/>
                <w:sz w:val="20"/>
                <w:szCs w:val="20"/>
                <w:lang w:eastAsia="ru-RU"/>
              </w:rPr>
              <w:t>п</w:t>
            </w:r>
            <w:proofErr w:type="gramEnd"/>
            <w:r w:rsidRPr="008B264B">
              <w:rPr>
                <w:rFonts w:ascii="Times New Roman" w:eastAsia="Times New Roman" w:hAnsi="Times New Roman" w:cs="Times New Roman"/>
                <w:i/>
                <w:sz w:val="20"/>
                <w:szCs w:val="20"/>
                <w:lang w:eastAsia="ru-RU"/>
              </w:rPr>
              <w:t>/п</w:t>
            </w:r>
          </w:p>
        </w:tc>
        <w:tc>
          <w:tcPr>
            <w:tcW w:w="632"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34"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Наименование пункта</w:t>
            </w:r>
          </w:p>
        </w:tc>
        <w:tc>
          <w:tcPr>
            <w:tcW w:w="289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Текст пояснений</w:t>
            </w:r>
          </w:p>
        </w:tc>
      </w:tr>
      <w:tr w:rsidR="008B264B" w:rsidRPr="008B264B" w:rsidTr="00283648">
        <w:trPr>
          <w:trHeight w:val="555"/>
          <w:jc w:val="center"/>
        </w:trPr>
        <w:tc>
          <w:tcPr>
            <w:tcW w:w="244"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w:t>
            </w:r>
          </w:p>
        </w:tc>
        <w:tc>
          <w:tcPr>
            <w:tcW w:w="632"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1.3.1</w:t>
            </w:r>
          </w:p>
        </w:tc>
        <w:tc>
          <w:tcPr>
            <w:tcW w:w="1234" w:type="pct"/>
            <w:tcBorders>
              <w:top w:val="single" w:sz="4" w:space="0" w:color="auto"/>
              <w:left w:val="single" w:sz="4" w:space="0" w:color="auto"/>
              <w:bottom w:val="single" w:sz="4" w:space="0" w:color="auto"/>
              <w:right w:val="single" w:sz="4" w:space="0" w:color="auto"/>
            </w:tcBorders>
          </w:tcPr>
          <w:p w:rsidR="00DF3EAF"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Заказчика</w:t>
            </w:r>
          </w:p>
        </w:tc>
        <w:tc>
          <w:tcPr>
            <w:tcW w:w="2890" w:type="pct"/>
            <w:tcBorders>
              <w:top w:val="single" w:sz="4" w:space="0" w:color="auto"/>
              <w:left w:val="single" w:sz="4" w:space="0" w:color="auto"/>
              <w:bottom w:val="single" w:sz="4" w:space="0" w:color="auto"/>
              <w:right w:val="single" w:sz="4" w:space="0" w:color="auto"/>
            </w:tcBorders>
          </w:tcPr>
          <w:p w:rsidR="008B264B" w:rsidRDefault="00283648" w:rsidP="008B264B">
            <w:pPr>
              <w:rPr>
                <w:rFonts w:ascii="Times New Roman" w:eastAsia="Times New Roman" w:hAnsi="Times New Roman" w:cs="Times New Roman"/>
                <w:sz w:val="24"/>
                <w:szCs w:val="24"/>
              </w:rPr>
            </w:pPr>
            <w:r w:rsidRPr="00283648">
              <w:rPr>
                <w:rFonts w:ascii="Times New Roman" w:eastAsia="Times New Roman" w:hAnsi="Times New Roman" w:cs="Times New Roman"/>
                <w:sz w:val="24"/>
                <w:szCs w:val="24"/>
              </w:rPr>
              <w:t>Администрация города Иванова</w:t>
            </w:r>
          </w:p>
          <w:p w:rsidR="00283648" w:rsidRPr="00283648" w:rsidRDefault="00283648" w:rsidP="008B264B">
            <w:pPr>
              <w:rPr>
                <w:rFonts w:ascii="Times New Roman" w:hAnsi="Times New Roman" w:cs="Times New Roman"/>
                <w:sz w:val="24"/>
                <w:szCs w:val="24"/>
              </w:rPr>
            </w:pPr>
          </w:p>
        </w:tc>
      </w:tr>
      <w:tr w:rsidR="008B264B" w:rsidRPr="008B264B" w:rsidTr="00283648">
        <w:trPr>
          <w:trHeight w:val="823"/>
          <w:jc w:val="center"/>
        </w:trPr>
        <w:tc>
          <w:tcPr>
            <w:tcW w:w="244"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Место нахождения/почтовый адрес:</w:t>
            </w:r>
          </w:p>
        </w:tc>
        <w:tc>
          <w:tcPr>
            <w:tcW w:w="2890" w:type="pct"/>
            <w:tcBorders>
              <w:top w:val="single" w:sz="4" w:space="0" w:color="auto"/>
              <w:left w:val="single" w:sz="4" w:space="0" w:color="auto"/>
              <w:bottom w:val="single" w:sz="4" w:space="0" w:color="auto"/>
              <w:right w:val="single" w:sz="4" w:space="0" w:color="auto"/>
            </w:tcBorders>
          </w:tcPr>
          <w:p w:rsidR="008B264B" w:rsidRPr="00283648" w:rsidRDefault="00283648" w:rsidP="00283648">
            <w:pPr>
              <w:keepNext/>
              <w:keepLines/>
              <w:spacing w:after="0"/>
              <w:rPr>
                <w:rFonts w:ascii="Times New Roman" w:hAnsi="Times New Roman" w:cs="Times New Roman"/>
                <w:sz w:val="24"/>
                <w:szCs w:val="24"/>
              </w:rPr>
            </w:pPr>
            <w:r w:rsidRPr="00283648">
              <w:rPr>
                <w:rFonts w:ascii="Times New Roman" w:eastAsia="Times New Roman" w:hAnsi="Times New Roman" w:cs="Times New Roman"/>
                <w:sz w:val="24"/>
                <w:szCs w:val="24"/>
              </w:rPr>
              <w:t>153000, Российская Федерация, Ивановская область, Иваново г, Иваново г, пл. Революции, д. 6</w:t>
            </w:r>
          </w:p>
        </w:tc>
      </w:tr>
      <w:tr w:rsidR="008B264B" w:rsidRPr="008B264B" w:rsidTr="00283648">
        <w:trPr>
          <w:trHeight w:val="558"/>
          <w:jc w:val="center"/>
        </w:trPr>
        <w:tc>
          <w:tcPr>
            <w:tcW w:w="244"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почты:</w:t>
            </w:r>
          </w:p>
        </w:tc>
        <w:tc>
          <w:tcPr>
            <w:tcW w:w="2890" w:type="pct"/>
            <w:tcBorders>
              <w:top w:val="single" w:sz="4" w:space="0" w:color="auto"/>
              <w:left w:val="single" w:sz="4" w:space="0" w:color="auto"/>
              <w:bottom w:val="single" w:sz="4" w:space="0" w:color="auto"/>
              <w:right w:val="single" w:sz="4" w:space="0" w:color="auto"/>
            </w:tcBorders>
          </w:tcPr>
          <w:p w:rsidR="008B264B" w:rsidRPr="00283648" w:rsidRDefault="00326A4F" w:rsidP="008B264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info</w:t>
            </w:r>
            <w:r w:rsidR="00283648" w:rsidRPr="00283648">
              <w:rPr>
                <w:rFonts w:ascii="Times New Roman" w:hAnsi="Times New Roman" w:cs="Times New Roman"/>
                <w:sz w:val="24"/>
                <w:szCs w:val="24"/>
              </w:rPr>
              <w:t>@ivgoradm.ru</w:t>
            </w:r>
          </w:p>
        </w:tc>
      </w:tr>
      <w:tr w:rsidR="008B264B" w:rsidRPr="008B264B" w:rsidTr="00283648">
        <w:trPr>
          <w:trHeight w:val="501"/>
          <w:jc w:val="center"/>
        </w:trPr>
        <w:tc>
          <w:tcPr>
            <w:tcW w:w="244"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Номер  контактного телефона:</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52374E">
            <w:pPr>
              <w:rPr>
                <w:rFonts w:ascii="Times New Roman" w:eastAsia="Times New Roman" w:hAnsi="Times New Roman" w:cs="Times New Roman"/>
                <w:sz w:val="24"/>
                <w:szCs w:val="24"/>
                <w:lang w:eastAsia="ru-RU"/>
              </w:rPr>
            </w:pPr>
            <w:r w:rsidRPr="008B264B">
              <w:rPr>
                <w:rFonts w:ascii="Times New Roman" w:hAnsi="Times New Roman" w:cs="Times New Roman"/>
                <w:sz w:val="24"/>
                <w:szCs w:val="24"/>
              </w:rPr>
              <w:t>7-4932-</w:t>
            </w:r>
            <w:r w:rsidR="0052374E">
              <w:rPr>
                <w:rFonts w:ascii="Times New Roman" w:hAnsi="Times New Roman" w:cs="Times New Roman"/>
                <w:sz w:val="24"/>
                <w:szCs w:val="24"/>
              </w:rPr>
              <w:t xml:space="preserve"> </w:t>
            </w:r>
            <w:r w:rsidR="00283648" w:rsidRPr="00283648">
              <w:rPr>
                <w:rFonts w:ascii="Times New Roman" w:eastAsia="Times New Roman" w:hAnsi="Times New Roman" w:cs="Times New Roman"/>
                <w:sz w:val="24"/>
                <w:szCs w:val="24"/>
              </w:rPr>
              <w:t>594596</w:t>
            </w:r>
          </w:p>
        </w:tc>
      </w:tr>
      <w:tr w:rsidR="008B264B" w:rsidRPr="008B264B" w:rsidTr="00283648">
        <w:trPr>
          <w:trHeight w:val="509"/>
          <w:jc w:val="center"/>
        </w:trPr>
        <w:tc>
          <w:tcPr>
            <w:tcW w:w="244" w:type="pct"/>
            <w:vMerge/>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Ответственное должностное лицо:</w:t>
            </w:r>
          </w:p>
        </w:tc>
        <w:tc>
          <w:tcPr>
            <w:tcW w:w="2890" w:type="pct"/>
            <w:tcBorders>
              <w:top w:val="single" w:sz="4" w:space="0" w:color="auto"/>
              <w:left w:val="single" w:sz="4" w:space="0" w:color="auto"/>
              <w:bottom w:val="single" w:sz="4" w:space="0" w:color="auto"/>
              <w:right w:val="single" w:sz="4" w:space="0" w:color="auto"/>
            </w:tcBorders>
          </w:tcPr>
          <w:p w:rsidR="008B264B" w:rsidRPr="00283648" w:rsidRDefault="00283648" w:rsidP="008B264B">
            <w:pPr>
              <w:keepNext/>
              <w:keepLines/>
              <w:rPr>
                <w:rFonts w:ascii="Times New Roman" w:hAnsi="Times New Roman" w:cs="Times New Roman"/>
                <w:sz w:val="24"/>
                <w:szCs w:val="24"/>
              </w:rPr>
            </w:pPr>
            <w:r w:rsidRPr="00283648">
              <w:rPr>
                <w:rFonts w:ascii="Times New Roman" w:hAnsi="Times New Roman" w:cs="Times New Roman"/>
                <w:sz w:val="24"/>
                <w:szCs w:val="24"/>
              </w:rPr>
              <w:t>Бакшеев Александр Сергеевич</w:t>
            </w:r>
          </w:p>
        </w:tc>
      </w:tr>
      <w:tr w:rsidR="008B264B" w:rsidRPr="008B264B" w:rsidTr="00283648">
        <w:trPr>
          <w:trHeight w:val="509"/>
          <w:jc w:val="center"/>
        </w:trPr>
        <w:tc>
          <w:tcPr>
            <w:tcW w:w="244"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w:t>
            </w:r>
          </w:p>
        </w:tc>
        <w:tc>
          <w:tcPr>
            <w:tcW w:w="632"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Контрактная служба /контрактный управляющий</w:t>
            </w:r>
          </w:p>
        </w:tc>
        <w:tc>
          <w:tcPr>
            <w:tcW w:w="2890" w:type="pct"/>
            <w:tcBorders>
              <w:top w:val="single" w:sz="4" w:space="0" w:color="auto"/>
              <w:left w:val="single" w:sz="4" w:space="0" w:color="auto"/>
              <w:bottom w:val="single" w:sz="4" w:space="0" w:color="auto"/>
              <w:right w:val="single" w:sz="4" w:space="0" w:color="auto"/>
            </w:tcBorders>
          </w:tcPr>
          <w:p w:rsidR="00283648" w:rsidRPr="00283648" w:rsidRDefault="00283648" w:rsidP="00283648">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283648">
              <w:rPr>
                <w:rFonts w:ascii="Times New Roman" w:eastAsia="Times New Roman" w:hAnsi="Times New Roman" w:cs="Times New Roman"/>
                <w:sz w:val="24"/>
                <w:szCs w:val="24"/>
                <w:lang w:eastAsia="ru-RU"/>
              </w:rPr>
              <w:t>Семенова Любовь Михайловна</w:t>
            </w:r>
          </w:p>
          <w:p w:rsidR="008B264B" w:rsidRPr="00283648" w:rsidRDefault="008B264B" w:rsidP="008B264B">
            <w:pPr>
              <w:keepNext/>
              <w:keepLines/>
              <w:jc w:val="both"/>
              <w:rPr>
                <w:rFonts w:ascii="Times New Roman" w:hAnsi="Times New Roman" w:cs="Times New Roman"/>
                <w:sz w:val="24"/>
                <w:szCs w:val="24"/>
              </w:rPr>
            </w:pPr>
          </w:p>
        </w:tc>
      </w:tr>
      <w:tr w:rsidR="008B264B" w:rsidRPr="008B264B" w:rsidTr="00283648">
        <w:trPr>
          <w:trHeight w:val="1798"/>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1.3.2</w:t>
            </w:r>
          </w:p>
        </w:tc>
        <w:tc>
          <w:tcPr>
            <w:tcW w:w="1234"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Уполномоченный</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орган, в соответствии со статьей  26 </w:t>
            </w:r>
            <w:r w:rsidRPr="008B264B">
              <w:rPr>
                <w:rFonts w:ascii="Times New Roman" w:eastAsia="Calibri" w:hAnsi="Times New Roman" w:cs="Times New Roman"/>
                <w:color w:val="000000"/>
                <w:sz w:val="24"/>
                <w:szCs w:val="24"/>
              </w:rPr>
              <w:t>Федерального закона от 05.04.2013</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B264B">
              <w:rPr>
                <w:rFonts w:ascii="Times New Roman" w:eastAsia="Times New Roman" w:hAnsi="Times New Roman" w:cs="Times New Roman"/>
                <w:color w:val="000000"/>
                <w:sz w:val="24"/>
                <w:szCs w:val="24"/>
                <w:lang w:eastAsia="ru-RU"/>
              </w:rPr>
              <w:t xml:space="preserve">РФ, </w:t>
            </w:r>
            <w:r w:rsidRPr="008B264B">
              <w:rPr>
                <w:rFonts w:ascii="Times New Roman" w:eastAsia="Times New Roman" w:hAnsi="Times New Roman" w:cs="Times New Roman"/>
                <w:sz w:val="24"/>
                <w:szCs w:val="24"/>
                <w:lang w:eastAsia="ru-RU"/>
              </w:rPr>
              <w:t>153000, Ивановская обл., г. Иваново, пл. Революции, д. 6, к. 5</w:t>
            </w:r>
            <w:r w:rsidR="001046FA">
              <w:rPr>
                <w:rFonts w:ascii="Times New Roman" w:eastAsia="Times New Roman" w:hAnsi="Times New Roman" w:cs="Times New Roman"/>
                <w:sz w:val="24"/>
                <w:szCs w:val="24"/>
                <w:lang w:eastAsia="ru-RU"/>
              </w:rPr>
              <w:t>19</w:t>
            </w:r>
            <w:r w:rsidRPr="008B264B">
              <w:rPr>
                <w:rFonts w:ascii="Times New Roman" w:eastAsia="Times New Roman" w:hAnsi="Times New Roman" w:cs="Times New Roman"/>
                <w:sz w:val="24"/>
                <w:szCs w:val="24"/>
                <w:lang w:eastAsia="ru-RU"/>
              </w:rPr>
              <w:t>.</w:t>
            </w:r>
            <w:proofErr w:type="gramEnd"/>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264B">
              <w:rPr>
                <w:rFonts w:ascii="Times New Roman" w:eastAsia="Times New Roman" w:hAnsi="Times New Roman" w:cs="Times New Roman"/>
                <w:color w:val="000000"/>
                <w:sz w:val="24"/>
                <w:szCs w:val="24"/>
                <w:lang w:eastAsia="ru-RU"/>
              </w:rPr>
              <w:t>Адрес электронной почты:</w:t>
            </w:r>
            <w:r w:rsidRPr="008B264B">
              <w:rPr>
                <w:rFonts w:ascii="Times New Roman" w:eastAsia="Times New Roman" w:hAnsi="Times New Roman" w:cs="Times New Roman"/>
                <w:sz w:val="24"/>
                <w:szCs w:val="24"/>
                <w:lang w:eastAsia="ru-RU"/>
              </w:rPr>
              <w:t xml:space="preserve"> </w:t>
            </w:r>
            <w:hyperlink r:id="rId37" w:history="1">
              <w:r w:rsidRPr="008B264B">
                <w:rPr>
                  <w:rFonts w:ascii="Times New Roman" w:eastAsia="Times New Roman" w:hAnsi="Times New Roman" w:cs="Times New Roman"/>
                  <w:color w:val="0000FF"/>
                  <w:sz w:val="24"/>
                  <w:szCs w:val="24"/>
                  <w:u w:val="single"/>
                  <w:lang w:val="en-US" w:eastAsia="ru-RU"/>
                </w:rPr>
                <w:t>mz</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kon</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ivgoradm</w:t>
              </w:r>
              <w:r w:rsidRPr="008B264B">
                <w:rPr>
                  <w:rFonts w:ascii="Times New Roman" w:eastAsia="Times New Roman" w:hAnsi="Times New Roman" w:cs="Times New Roman"/>
                  <w:color w:val="0000FF"/>
                  <w:sz w:val="24"/>
                  <w:szCs w:val="24"/>
                  <w:u w:val="single"/>
                  <w:lang w:eastAsia="ru-RU"/>
                </w:rPr>
                <w:t>.</w:t>
              </w:r>
              <w:proofErr w:type="spellStart"/>
              <w:r w:rsidRPr="008B264B">
                <w:rPr>
                  <w:rFonts w:ascii="Times New Roman" w:eastAsia="Times New Roman" w:hAnsi="Times New Roman" w:cs="Times New Roman"/>
                  <w:color w:val="0000FF"/>
                  <w:sz w:val="24"/>
                  <w:szCs w:val="24"/>
                  <w:u w:val="single"/>
                  <w:lang w:val="en-US" w:eastAsia="ru-RU"/>
                </w:rPr>
                <w:t>ru</w:t>
              </w:r>
              <w:proofErr w:type="spellEnd"/>
            </w:hyperlink>
            <w:r w:rsidRPr="008B264B">
              <w:rPr>
                <w:rFonts w:ascii="Times New Roman" w:eastAsia="Times New Roman" w:hAnsi="Times New Roman" w:cs="Times New Roman"/>
                <w:sz w:val="24"/>
                <w:szCs w:val="24"/>
                <w:lang w:eastAsia="ru-RU"/>
              </w:rPr>
              <w:t>.</w:t>
            </w:r>
          </w:p>
        </w:tc>
      </w:tr>
      <w:tr w:rsidR="008B264B" w:rsidRPr="008B264B" w:rsidTr="00283648">
        <w:trPr>
          <w:trHeight w:val="1092"/>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4.1.2</w:t>
            </w: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B264B">
              <w:rPr>
                <w:rFonts w:ascii="Times New Roman" w:eastAsia="Times New Roman" w:hAnsi="Times New Roman" w:cs="Times New Roman"/>
                <w:sz w:val="24"/>
                <w:szCs w:val="24"/>
                <w:lang w:eastAsia="ru-RU"/>
              </w:rPr>
              <w:t>www</w:t>
            </w:r>
            <w:proofErr w:type="spellEnd"/>
            <w:r w:rsidRPr="008B264B">
              <w:rPr>
                <w:rFonts w:ascii="Times New Roman" w:eastAsia="Times New Roman" w:hAnsi="Times New Roman" w:cs="Times New Roman"/>
                <w:sz w:val="24"/>
                <w:szCs w:val="24"/>
                <w:lang w:eastAsia="ru-RU"/>
              </w:rPr>
              <w:t>.</w:t>
            </w:r>
            <w:r w:rsidR="001935B8" w:rsidRPr="001935B8">
              <w:rPr>
                <w:rFonts w:ascii="Times New Roman" w:eastAsia="Times New Roman" w:hAnsi="Times New Roman" w:cs="Times New Roman"/>
                <w:sz w:val="24"/>
                <w:szCs w:val="24"/>
                <w:lang w:eastAsia="ru-RU"/>
              </w:rPr>
              <w:t xml:space="preserve"> rts-tender.ru</w:t>
            </w:r>
          </w:p>
        </w:tc>
      </w:tr>
      <w:tr w:rsidR="008B264B"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Электронный аукцион</w:t>
            </w:r>
          </w:p>
        </w:tc>
      </w:tr>
      <w:tr w:rsidR="008B264B" w:rsidRPr="008B264B" w:rsidTr="00283648">
        <w:trPr>
          <w:trHeight w:val="587"/>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1.4.1</w:t>
            </w: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и описание объекта закупки</w:t>
            </w:r>
          </w:p>
        </w:tc>
        <w:tc>
          <w:tcPr>
            <w:tcW w:w="2890" w:type="pct"/>
            <w:tcBorders>
              <w:top w:val="single" w:sz="4" w:space="0" w:color="auto"/>
              <w:left w:val="single" w:sz="4" w:space="0" w:color="auto"/>
              <w:bottom w:val="single" w:sz="4" w:space="0" w:color="auto"/>
              <w:right w:val="single" w:sz="4" w:space="0" w:color="auto"/>
            </w:tcBorders>
            <w:shd w:val="clear" w:color="auto" w:fill="auto"/>
          </w:tcPr>
          <w:p w:rsidR="00283648" w:rsidRPr="00283648" w:rsidRDefault="0028364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283648">
              <w:rPr>
                <w:rFonts w:ascii="Times New Roman" w:eastAsia="Times New Roman" w:hAnsi="Times New Roman" w:cs="Times New Roman"/>
                <w:sz w:val="24"/>
                <w:szCs w:val="24"/>
              </w:rPr>
              <w:t xml:space="preserve">Предоставление услуг связи (доступ в сеть интернет) для обеспечения работы информационных киосков в сети Интернет </w:t>
            </w:r>
          </w:p>
          <w:p w:rsidR="008B264B" w:rsidRPr="008B264B" w:rsidRDefault="00326A4F"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объекта закупки в</w:t>
            </w:r>
            <w:r w:rsidR="008B264B" w:rsidRPr="008B264B">
              <w:rPr>
                <w:rFonts w:ascii="Times New Roman" w:eastAsia="Times New Roman" w:hAnsi="Times New Roman" w:cs="Times New Roman"/>
                <w:sz w:val="24"/>
                <w:szCs w:val="24"/>
                <w:lang w:eastAsia="ru-RU"/>
              </w:rPr>
              <w:t xml:space="preserve"> соответствии с частью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xml:space="preserve">» документации об электронном аукционе </w:t>
            </w:r>
          </w:p>
        </w:tc>
      </w:tr>
      <w:tr w:rsidR="008B264B" w:rsidRPr="008B264B" w:rsidTr="00283648">
        <w:trPr>
          <w:trHeight w:val="382"/>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7</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1.4.2</w:t>
            </w: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90" w:type="pct"/>
            <w:tcBorders>
              <w:top w:val="single" w:sz="4" w:space="0" w:color="auto"/>
              <w:left w:val="single" w:sz="4" w:space="0" w:color="auto"/>
              <w:bottom w:val="single" w:sz="4" w:space="0" w:color="auto"/>
              <w:right w:val="single" w:sz="4" w:space="0" w:color="auto"/>
            </w:tcBorders>
            <w:shd w:val="clear" w:color="auto" w:fill="auto"/>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264B">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8B264B" w:rsidTr="00283648">
        <w:trPr>
          <w:trHeight w:val="378"/>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8</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90" w:type="pct"/>
            <w:tcBorders>
              <w:top w:val="single" w:sz="4" w:space="0" w:color="auto"/>
              <w:left w:val="single" w:sz="4" w:space="0" w:color="auto"/>
              <w:bottom w:val="single" w:sz="4" w:space="0" w:color="auto"/>
              <w:right w:val="single" w:sz="4" w:space="0" w:color="auto"/>
            </w:tcBorders>
          </w:tcPr>
          <w:p w:rsidR="00B80267" w:rsidRDefault="006B6CFE" w:rsidP="001046F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г. Иваново, </w:t>
            </w:r>
            <w:r w:rsidR="00DF3EAF">
              <w:rPr>
                <w:rFonts w:ascii="Times New Roman" w:eastAsia="Times New Roman" w:hAnsi="Times New Roman" w:cs="Times New Roman"/>
                <w:sz w:val="24"/>
                <w:szCs w:val="24"/>
                <w:lang w:eastAsia="ru-RU"/>
              </w:rPr>
              <w:t xml:space="preserve">пр. </w:t>
            </w:r>
            <w:proofErr w:type="spellStart"/>
            <w:r w:rsidR="00DF3EAF">
              <w:rPr>
                <w:rFonts w:ascii="Times New Roman" w:eastAsia="Times New Roman" w:hAnsi="Times New Roman" w:cs="Times New Roman"/>
                <w:sz w:val="24"/>
                <w:szCs w:val="24"/>
                <w:lang w:eastAsia="ru-RU"/>
              </w:rPr>
              <w:t>Шереметевский</w:t>
            </w:r>
            <w:proofErr w:type="spellEnd"/>
            <w:r w:rsidR="00DF3EAF">
              <w:rPr>
                <w:rFonts w:ascii="Times New Roman" w:eastAsia="Times New Roman" w:hAnsi="Times New Roman" w:cs="Times New Roman"/>
                <w:sz w:val="24"/>
                <w:szCs w:val="24"/>
                <w:lang w:eastAsia="ru-RU"/>
              </w:rPr>
              <w:t>, д.1, пл. Революции, д.6</w:t>
            </w:r>
            <w:r w:rsidR="00B80267">
              <w:rPr>
                <w:rFonts w:ascii="Times New Roman" w:eastAsia="Times New Roman" w:hAnsi="Times New Roman" w:cs="Times New Roman"/>
                <w:sz w:val="24"/>
                <w:szCs w:val="24"/>
                <w:lang w:eastAsia="ru-RU"/>
              </w:rPr>
              <w:t xml:space="preserve"> </w:t>
            </w:r>
          </w:p>
          <w:p w:rsidR="008B264B" w:rsidRPr="008B264B" w:rsidRDefault="008B264B" w:rsidP="001046F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968E8" w:rsidRPr="008B264B" w:rsidTr="00283648">
        <w:trPr>
          <w:trHeight w:val="378"/>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9</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90" w:type="pct"/>
            <w:tcBorders>
              <w:top w:val="single" w:sz="4" w:space="0" w:color="auto"/>
              <w:left w:val="single" w:sz="4" w:space="0" w:color="auto"/>
              <w:bottom w:val="single" w:sz="4" w:space="0" w:color="auto"/>
              <w:right w:val="single" w:sz="4" w:space="0" w:color="auto"/>
            </w:tcBorders>
          </w:tcPr>
          <w:p w:rsidR="008968E8" w:rsidRPr="00283648" w:rsidRDefault="00F260E4" w:rsidP="00CF6FE5">
            <w:pPr>
              <w:suppressAutoHyphens/>
              <w:autoSpaceDN w:val="0"/>
              <w:spacing w:after="0" w:line="240" w:lineRule="auto"/>
              <w:jc w:val="both"/>
              <w:rPr>
                <w:rFonts w:ascii="Times New Roman" w:eastAsia="Times New Roman" w:hAnsi="Times New Roman" w:cs="Times New Roman"/>
                <w:sz w:val="24"/>
                <w:szCs w:val="24"/>
                <w:lang w:eastAsia="ru-RU"/>
              </w:rPr>
            </w:pPr>
            <w:r w:rsidRPr="00283648">
              <w:rPr>
                <w:rFonts w:ascii="Times New Roman" w:eastAsia="Times New Roman" w:hAnsi="Times New Roman" w:cs="Times New Roman"/>
                <w:sz w:val="24"/>
                <w:szCs w:val="24"/>
                <w:lang w:eastAsia="ru-RU"/>
              </w:rPr>
              <w:t xml:space="preserve"> </w:t>
            </w:r>
            <w:r w:rsidR="00283648" w:rsidRPr="00283648">
              <w:rPr>
                <w:rFonts w:ascii="Times New Roman" w:hAnsi="Times New Roman" w:cs="Times New Roman"/>
                <w:sz w:val="24"/>
                <w:szCs w:val="24"/>
                <w:lang w:eastAsia="ar-SA"/>
              </w:rPr>
              <w:t>с 01.01.2015 г. по 31.12.2015 года</w:t>
            </w:r>
          </w:p>
        </w:tc>
      </w:tr>
      <w:tr w:rsidR="008968E8" w:rsidRPr="008B264B" w:rsidTr="00283648">
        <w:trPr>
          <w:trHeight w:val="186"/>
          <w:jc w:val="center"/>
        </w:trPr>
        <w:tc>
          <w:tcPr>
            <w:tcW w:w="244"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10</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Начальная (максимальная) цена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283648" w:rsidRDefault="00283648" w:rsidP="008968E8">
            <w:pPr>
              <w:spacing w:after="0" w:line="240" w:lineRule="auto"/>
              <w:rPr>
                <w:rFonts w:ascii="Times New Roman" w:eastAsia="Times New Roman" w:hAnsi="Times New Roman" w:cs="Times New Roman"/>
                <w:sz w:val="24"/>
                <w:szCs w:val="24"/>
                <w:lang w:eastAsia="ru-RU"/>
              </w:rPr>
            </w:pPr>
            <w:r w:rsidRPr="00283648">
              <w:rPr>
                <w:rFonts w:ascii="Times New Roman" w:eastAsia="Times New Roman" w:hAnsi="Times New Roman" w:cs="Times New Roman"/>
                <w:sz w:val="24"/>
                <w:szCs w:val="24"/>
              </w:rPr>
              <w:t>216 000.00</w:t>
            </w:r>
            <w:r w:rsidRPr="00283648">
              <w:rPr>
                <w:rFonts w:ascii="Times New Roman" w:eastAsia="Times New Roman" w:hAnsi="Times New Roman" w:cs="Times New Roman"/>
                <w:sz w:val="24"/>
                <w:szCs w:val="24"/>
                <w:lang w:eastAsia="ru-RU"/>
              </w:rPr>
              <w:t xml:space="preserve"> руб.</w:t>
            </w:r>
          </w:p>
        </w:tc>
      </w:tr>
      <w:tr w:rsidR="008968E8" w:rsidRPr="008B264B" w:rsidTr="00283648">
        <w:trPr>
          <w:trHeight w:val="186"/>
          <w:jc w:val="center"/>
        </w:trPr>
        <w:tc>
          <w:tcPr>
            <w:tcW w:w="244"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Обоснование начальной (максимальной) цены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B264B">
              <w:rPr>
                <w:rFonts w:ascii="Times New Roman" w:eastAsia="Times New Roman" w:hAnsi="Times New Roman" w:cs="Times New Roman"/>
                <w:sz w:val="24"/>
                <w:szCs w:val="24"/>
                <w:lang w:eastAsia="ru-RU"/>
              </w:rPr>
              <w:t xml:space="preserve">метода сопоставимых рыночных цен (анализа рынка). </w:t>
            </w:r>
          </w:p>
          <w:p w:rsidR="008968E8" w:rsidRPr="008B264B" w:rsidRDefault="008968E8" w:rsidP="008B264B">
            <w:pPr>
              <w:spacing w:after="0" w:line="240" w:lineRule="auto"/>
              <w:jc w:val="both"/>
              <w:outlineLvl w:val="1"/>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документации об электронном аукционе.</w:t>
            </w:r>
          </w:p>
        </w:tc>
      </w:tr>
      <w:tr w:rsidR="008968E8" w:rsidRPr="008B264B" w:rsidTr="00283648">
        <w:trPr>
          <w:trHeight w:val="186"/>
          <w:jc w:val="center"/>
        </w:trPr>
        <w:tc>
          <w:tcPr>
            <w:tcW w:w="244" w:type="pct"/>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1.6.1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Источник финансирования</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Бюджет города Иванова</w:t>
            </w:r>
          </w:p>
        </w:tc>
      </w:tr>
      <w:tr w:rsidR="008968E8" w:rsidRPr="008B264B" w:rsidTr="00283648">
        <w:trPr>
          <w:trHeight w:val="73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12</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caps/>
                <w:sz w:val="24"/>
                <w:szCs w:val="24"/>
                <w:lang w:eastAsia="ru-RU"/>
              </w:rPr>
              <w:t>р</w:t>
            </w:r>
            <w:r w:rsidRPr="008B264B">
              <w:rPr>
                <w:rFonts w:ascii="Times New Roman" w:eastAsia="Times New Roman" w:hAnsi="Times New Roman" w:cs="Times New Roman"/>
                <w:sz w:val="24"/>
                <w:szCs w:val="24"/>
                <w:lang w:eastAsia="ru-RU"/>
              </w:rPr>
              <w:t>оссийский рубль</w:t>
            </w:r>
          </w:p>
        </w:tc>
      </w:tr>
      <w:tr w:rsidR="008968E8" w:rsidRPr="008B264B" w:rsidTr="00283648">
        <w:trPr>
          <w:trHeight w:val="41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13</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Не предусмотрен</w:t>
            </w:r>
          </w:p>
          <w:p w:rsidR="008968E8"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283648" w:rsidRPr="008B264B" w:rsidRDefault="0028364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68E8" w:rsidRPr="008B264B" w:rsidTr="00283648">
        <w:trPr>
          <w:trHeight w:val="412"/>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1.5.2</w:t>
            </w:r>
          </w:p>
        </w:tc>
        <w:tc>
          <w:tcPr>
            <w:tcW w:w="1234"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формирования  цены контракта</w:t>
            </w:r>
          </w:p>
          <w:p w:rsidR="00283648" w:rsidRPr="008B264B" w:rsidRDefault="00283648" w:rsidP="008B264B">
            <w:pPr>
              <w:keepNext/>
              <w:keepLines/>
              <w:spacing w:after="0" w:line="240" w:lineRule="auto"/>
              <w:rPr>
                <w:rFonts w:ascii="Times New Roman" w:eastAsia="Times New Roman" w:hAnsi="Times New Roman" w:cs="Times New Roman"/>
                <w:sz w:val="24"/>
                <w:szCs w:val="24"/>
                <w:lang w:eastAsia="ru-RU"/>
              </w:rPr>
            </w:pPr>
          </w:p>
        </w:tc>
        <w:tc>
          <w:tcPr>
            <w:tcW w:w="2890" w:type="pct"/>
            <w:tcBorders>
              <w:top w:val="single" w:sz="4" w:space="0" w:color="auto"/>
              <w:left w:val="single" w:sz="4" w:space="0" w:color="auto"/>
              <w:bottom w:val="single" w:sz="4" w:space="0" w:color="auto"/>
              <w:right w:val="single" w:sz="4" w:space="0" w:color="auto"/>
            </w:tcBorders>
          </w:tcPr>
          <w:p w:rsidR="00152E0F" w:rsidRDefault="001046FA" w:rsidP="00152E0F">
            <w:pPr>
              <w:spacing w:after="0" w:line="240" w:lineRule="auto"/>
              <w:jc w:val="both"/>
              <w:rPr>
                <w:rFonts w:ascii="Times New Roman" w:eastAsia="Times New Roman" w:hAnsi="Times New Roman" w:cs="Times New Roman"/>
                <w:sz w:val="24"/>
                <w:szCs w:val="24"/>
                <w:lang w:eastAsia="ru-RU"/>
              </w:rPr>
            </w:pPr>
            <w:r w:rsidRPr="001046FA">
              <w:rPr>
                <w:rFonts w:ascii="Times New Roman" w:eastAsia="Times New Roman" w:hAnsi="Times New Roman" w:cs="Times New Roman"/>
                <w:sz w:val="24"/>
                <w:szCs w:val="24"/>
                <w:lang w:eastAsia="ru-RU"/>
              </w:rPr>
              <w:lastRenderedPageBreak/>
              <w:t xml:space="preserve">Цена контракта включает все расходы, связанные с исполнением контракта, в том числе стоимость технических средств, программного обеспечения, иные </w:t>
            </w:r>
            <w:r w:rsidRPr="001046FA">
              <w:rPr>
                <w:rFonts w:ascii="Times New Roman" w:eastAsia="Times New Roman" w:hAnsi="Times New Roman" w:cs="Times New Roman"/>
                <w:sz w:val="24"/>
                <w:szCs w:val="24"/>
                <w:lang w:eastAsia="ru-RU"/>
              </w:rPr>
              <w:lastRenderedPageBreak/>
              <w:t xml:space="preserve">издержки Исполнителя, а так же уплата налогов </w:t>
            </w:r>
            <w:r w:rsidRPr="001046FA">
              <w:rPr>
                <w:rFonts w:ascii="Times New Roman" w:eastAsia="Times New Roman" w:hAnsi="Times New Roman" w:cs="Times New Roman"/>
                <w:sz w:val="24"/>
                <w:szCs w:val="28"/>
                <w:lang w:eastAsia="ru-RU"/>
              </w:rPr>
              <w:t>(в том числе НДС</w:t>
            </w:r>
            <w:r w:rsidRPr="001046FA">
              <w:rPr>
                <w:rFonts w:ascii="Times New Roman" w:eastAsia="Times New Roman" w:hAnsi="Times New Roman" w:cs="Times New Roman"/>
                <w:sz w:val="24"/>
                <w:szCs w:val="28"/>
                <w:vertAlign w:val="superscript"/>
                <w:lang w:eastAsia="ru-RU"/>
              </w:rPr>
              <w:footnoteReference w:id="3"/>
            </w:r>
            <w:r w:rsidRPr="001046FA">
              <w:rPr>
                <w:rFonts w:ascii="Times New Roman" w:eastAsia="Times New Roman" w:hAnsi="Times New Roman" w:cs="Times New Roman"/>
                <w:sz w:val="24"/>
                <w:szCs w:val="28"/>
                <w:lang w:eastAsia="ru-RU"/>
              </w:rPr>
              <w:t>)</w:t>
            </w:r>
            <w:r w:rsidRPr="001046FA">
              <w:rPr>
                <w:rFonts w:ascii="Times New Roman" w:eastAsia="Times New Roman" w:hAnsi="Times New Roman" w:cs="Times New Roman"/>
                <w:sz w:val="24"/>
                <w:szCs w:val="24"/>
                <w:lang w:eastAsia="ru-RU"/>
              </w:rPr>
              <w:t>, таможенных пошлин, сборов</w:t>
            </w:r>
            <w:r>
              <w:rPr>
                <w:rFonts w:ascii="Times New Roman" w:eastAsia="Times New Roman" w:hAnsi="Times New Roman" w:cs="Times New Roman"/>
                <w:sz w:val="24"/>
                <w:szCs w:val="24"/>
                <w:lang w:eastAsia="ru-RU"/>
              </w:rPr>
              <w:t xml:space="preserve"> и других обязательных платежей</w:t>
            </w:r>
            <w:r w:rsidR="00152E0F">
              <w:rPr>
                <w:rFonts w:ascii="Times New Roman" w:eastAsia="Times New Roman" w:hAnsi="Times New Roman" w:cs="Times New Roman"/>
                <w:sz w:val="24"/>
                <w:szCs w:val="28"/>
                <w:lang w:eastAsia="ru-RU"/>
              </w:rPr>
              <w:t>.</w:t>
            </w:r>
            <w:r w:rsidR="008968E8" w:rsidRPr="008B264B">
              <w:rPr>
                <w:rFonts w:ascii="Times New Roman" w:eastAsia="Times New Roman" w:hAnsi="Times New Roman" w:cs="Times New Roman"/>
                <w:sz w:val="24"/>
                <w:szCs w:val="24"/>
                <w:lang w:eastAsia="ru-RU"/>
              </w:rPr>
              <w:t xml:space="preserve"> </w:t>
            </w:r>
          </w:p>
          <w:p w:rsidR="00283648" w:rsidRPr="008B264B" w:rsidRDefault="008968E8" w:rsidP="00152E0F">
            <w:pPr>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8968E8" w:rsidRPr="008B264B" w:rsidTr="00283648">
        <w:trPr>
          <w:trHeight w:val="18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15</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5.2.4</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Величина </w:t>
            </w:r>
          </w:p>
          <w:p w:rsidR="008968E8" w:rsidRPr="008B264B" w:rsidRDefault="008968E8" w:rsidP="008B264B">
            <w:pPr>
              <w:keepNext/>
              <w:keepLines/>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968E8" w:rsidRPr="008B264B" w:rsidTr="00283648">
        <w:trPr>
          <w:trHeight w:val="188"/>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2890" w:type="pct"/>
            <w:tcBorders>
              <w:top w:val="single" w:sz="4" w:space="0" w:color="auto"/>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Осуществляется в соответствии с требованиями Закона № 44-ФЗ.</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8B264B" w:rsidTr="00283648">
        <w:trPr>
          <w:trHeight w:val="579"/>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и срок оплаты</w:t>
            </w:r>
          </w:p>
        </w:tc>
        <w:tc>
          <w:tcPr>
            <w:tcW w:w="2890" w:type="pct"/>
            <w:tcBorders>
              <w:top w:val="single" w:sz="4" w:space="0" w:color="auto"/>
              <w:left w:val="single" w:sz="4" w:space="0" w:color="auto"/>
              <w:bottom w:val="single" w:sz="4" w:space="0" w:color="auto"/>
              <w:right w:val="single" w:sz="4" w:space="0" w:color="auto"/>
            </w:tcBorders>
          </w:tcPr>
          <w:p w:rsidR="008968E8" w:rsidRDefault="001046FA" w:rsidP="00326A4F">
            <w:pPr>
              <w:spacing w:after="0" w:line="240" w:lineRule="auto"/>
              <w:jc w:val="both"/>
              <w:rPr>
                <w:rFonts w:ascii="Times New Roman" w:eastAsia="Times New Roman" w:hAnsi="Times New Roman" w:cs="Times New Roman"/>
                <w:sz w:val="24"/>
                <w:szCs w:val="24"/>
                <w:lang w:eastAsia="ru-RU"/>
              </w:rPr>
            </w:pPr>
            <w:r w:rsidRPr="008F4583">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оказанных услуг </w:t>
            </w:r>
            <w:r w:rsidRPr="008F4583">
              <w:rPr>
                <w:rFonts w:ascii="Times New Roman" w:eastAsia="Times New Roman" w:hAnsi="Times New Roman" w:cs="Times New Roman"/>
                <w:sz w:val="24"/>
                <w:szCs w:val="24"/>
                <w:lang w:eastAsia="ru-RU"/>
              </w:rPr>
              <w:t xml:space="preserve">производится по безналичному расчету путем  перечисления денежных средств на расчетный счет </w:t>
            </w:r>
            <w:r w:rsidR="00326A4F">
              <w:rPr>
                <w:rFonts w:ascii="Times New Roman" w:eastAsia="Times New Roman" w:hAnsi="Times New Roman" w:cs="Times New Roman"/>
                <w:sz w:val="24"/>
                <w:szCs w:val="24"/>
                <w:lang w:eastAsia="ru-RU"/>
              </w:rPr>
              <w:t>Исполнителя.</w:t>
            </w:r>
          </w:p>
          <w:p w:rsidR="00326A4F" w:rsidRPr="00326A4F" w:rsidRDefault="00326A4F" w:rsidP="00326A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A4F">
              <w:rPr>
                <w:rFonts w:ascii="Times New Roman" w:eastAsia="Times New Roman" w:hAnsi="Times New Roman" w:cs="Times New Roman"/>
                <w:sz w:val="24"/>
                <w:szCs w:val="24"/>
                <w:lang w:eastAsia="ru-RU"/>
              </w:rPr>
              <w:t xml:space="preserve">Оплата потребленных </w:t>
            </w:r>
            <w:r>
              <w:rPr>
                <w:rFonts w:ascii="Times New Roman" w:eastAsia="Times New Roman" w:hAnsi="Times New Roman" w:cs="Times New Roman"/>
                <w:sz w:val="24"/>
                <w:szCs w:val="24"/>
                <w:lang w:eastAsia="ru-RU"/>
              </w:rPr>
              <w:t>у</w:t>
            </w:r>
            <w:r w:rsidRPr="00326A4F">
              <w:rPr>
                <w:rFonts w:ascii="Times New Roman" w:eastAsia="Times New Roman" w:hAnsi="Times New Roman" w:cs="Times New Roman"/>
                <w:sz w:val="24"/>
                <w:szCs w:val="24"/>
                <w:lang w:eastAsia="ru-RU"/>
              </w:rPr>
              <w:t>слуг по факту их оказани</w:t>
            </w:r>
            <w:r>
              <w:rPr>
                <w:rFonts w:ascii="Times New Roman" w:eastAsia="Times New Roman" w:hAnsi="Times New Roman" w:cs="Times New Roman"/>
                <w:sz w:val="24"/>
                <w:szCs w:val="24"/>
                <w:lang w:eastAsia="ru-RU"/>
              </w:rPr>
              <w:t>я Исполнителем</w:t>
            </w:r>
            <w:r w:rsidRPr="00326A4F">
              <w:rPr>
                <w:rFonts w:ascii="Times New Roman" w:eastAsia="Times New Roman" w:hAnsi="Times New Roman" w:cs="Times New Roman"/>
                <w:sz w:val="24"/>
                <w:szCs w:val="24"/>
                <w:lang w:eastAsia="ru-RU"/>
              </w:rPr>
              <w:t xml:space="preserve"> осуществляется на основании выставленных </w:t>
            </w:r>
            <w:r>
              <w:rPr>
                <w:rFonts w:ascii="Times New Roman" w:eastAsia="Times New Roman" w:hAnsi="Times New Roman" w:cs="Times New Roman"/>
                <w:sz w:val="24"/>
                <w:szCs w:val="24"/>
                <w:lang w:eastAsia="ru-RU"/>
              </w:rPr>
              <w:t>Исполнителем</w:t>
            </w:r>
            <w:r w:rsidRPr="00326A4F">
              <w:rPr>
                <w:rFonts w:ascii="Times New Roman" w:eastAsia="Times New Roman" w:hAnsi="Times New Roman" w:cs="Times New Roman"/>
                <w:sz w:val="24"/>
                <w:szCs w:val="24"/>
                <w:lang w:eastAsia="ru-RU"/>
              </w:rPr>
              <w:t xml:space="preserve"> счетов, счетов-фактур, в соответствии со следующим порядком:</w:t>
            </w:r>
          </w:p>
          <w:p w:rsidR="00326A4F" w:rsidRPr="00326A4F" w:rsidRDefault="00326A4F" w:rsidP="00326A4F">
            <w:pPr>
              <w:widowControl w:val="0"/>
              <w:autoSpaceDE w:val="0"/>
              <w:autoSpaceDN w:val="0"/>
              <w:adjustRightInd w:val="0"/>
              <w:spacing w:after="0" w:line="240" w:lineRule="auto"/>
              <w:ind w:left="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w:t>
            </w:r>
            <w:r w:rsidRPr="00326A4F">
              <w:rPr>
                <w:rFonts w:ascii="Times New Roman" w:eastAsia="Times New Roman" w:hAnsi="Times New Roman" w:cs="Times New Roman"/>
                <w:sz w:val="24"/>
                <w:szCs w:val="24"/>
                <w:lang w:eastAsia="ru-RU"/>
              </w:rPr>
              <w:t xml:space="preserve">в срок до 5 (пятого) числа, месяца следующего за </w:t>
            </w:r>
            <w:proofErr w:type="gramStart"/>
            <w:r w:rsidRPr="00326A4F">
              <w:rPr>
                <w:rFonts w:ascii="Times New Roman" w:eastAsia="Times New Roman" w:hAnsi="Times New Roman" w:cs="Times New Roman"/>
                <w:sz w:val="24"/>
                <w:szCs w:val="24"/>
                <w:lang w:eastAsia="ru-RU"/>
              </w:rPr>
              <w:t>расчетным</w:t>
            </w:r>
            <w:proofErr w:type="gramEnd"/>
            <w:r w:rsidRPr="00326A4F">
              <w:rPr>
                <w:rFonts w:ascii="Times New Roman" w:eastAsia="Times New Roman" w:hAnsi="Times New Roman" w:cs="Times New Roman"/>
                <w:sz w:val="24"/>
                <w:szCs w:val="24"/>
                <w:lang w:eastAsia="ru-RU"/>
              </w:rPr>
              <w:t xml:space="preserve"> выставляет </w:t>
            </w:r>
            <w:r>
              <w:rPr>
                <w:rFonts w:ascii="Times New Roman" w:eastAsia="Times New Roman" w:hAnsi="Times New Roman" w:cs="Times New Roman"/>
                <w:sz w:val="24"/>
                <w:szCs w:val="24"/>
                <w:lang w:eastAsia="ru-RU"/>
              </w:rPr>
              <w:t>Заказчику</w:t>
            </w:r>
            <w:r w:rsidRPr="00326A4F">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чет, счет-фактуру за оказанные у</w:t>
            </w:r>
            <w:r w:rsidRPr="00326A4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луги.</w:t>
            </w:r>
          </w:p>
          <w:p w:rsidR="00326A4F" w:rsidRPr="008B264B" w:rsidRDefault="00326A4F" w:rsidP="00326A4F">
            <w:pPr>
              <w:spacing w:after="0" w:line="240" w:lineRule="auto"/>
              <w:jc w:val="both"/>
              <w:rPr>
                <w:rFonts w:ascii="Times New Roman" w:eastAsia="Times New Roman" w:hAnsi="Times New Roman" w:cs="Times New Roman"/>
                <w:sz w:val="24"/>
                <w:szCs w:val="24"/>
                <w:lang w:eastAsia="ru-RU"/>
              </w:rPr>
            </w:pPr>
            <w:r w:rsidRPr="00326A4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плата у</w:t>
            </w:r>
            <w:r w:rsidRPr="00326A4F">
              <w:rPr>
                <w:rFonts w:ascii="Times New Roman" w:eastAsia="Times New Roman" w:hAnsi="Times New Roman" w:cs="Times New Roman"/>
                <w:sz w:val="24"/>
                <w:szCs w:val="24"/>
                <w:lang w:eastAsia="ru-RU"/>
              </w:rPr>
              <w:t xml:space="preserve">слуг своевременно осуществляется </w:t>
            </w:r>
            <w:r>
              <w:rPr>
                <w:rFonts w:ascii="Times New Roman" w:eastAsia="Times New Roman" w:hAnsi="Times New Roman" w:cs="Times New Roman"/>
                <w:sz w:val="24"/>
                <w:szCs w:val="24"/>
                <w:lang w:eastAsia="ru-RU"/>
              </w:rPr>
              <w:t>Исполнителем</w:t>
            </w:r>
            <w:r w:rsidRPr="00326A4F">
              <w:rPr>
                <w:rFonts w:ascii="Times New Roman" w:eastAsia="Times New Roman" w:hAnsi="Times New Roman" w:cs="Times New Roman"/>
                <w:sz w:val="24"/>
                <w:szCs w:val="24"/>
                <w:lang w:eastAsia="ru-RU"/>
              </w:rPr>
              <w:t xml:space="preserve">, до 25 (двадцать пятого) числа месяца, следующего </w:t>
            </w:r>
            <w:proofErr w:type="gramStart"/>
            <w:r w:rsidRPr="00326A4F">
              <w:rPr>
                <w:rFonts w:ascii="Times New Roman" w:eastAsia="Times New Roman" w:hAnsi="Times New Roman" w:cs="Times New Roman"/>
                <w:sz w:val="24"/>
                <w:szCs w:val="24"/>
                <w:lang w:eastAsia="ru-RU"/>
              </w:rPr>
              <w:t>за</w:t>
            </w:r>
            <w:proofErr w:type="gramEnd"/>
            <w:r w:rsidRPr="00326A4F">
              <w:rPr>
                <w:rFonts w:ascii="Times New Roman" w:eastAsia="Times New Roman" w:hAnsi="Times New Roman" w:cs="Times New Roman"/>
                <w:sz w:val="24"/>
                <w:szCs w:val="24"/>
                <w:lang w:eastAsia="ru-RU"/>
              </w:rPr>
              <w:t xml:space="preserve"> расчетным.</w:t>
            </w:r>
          </w:p>
        </w:tc>
      </w:tr>
      <w:tr w:rsidR="008968E8" w:rsidRPr="008B264B" w:rsidTr="00283648">
        <w:trPr>
          <w:trHeight w:val="301"/>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18</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1.7.5</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Требования к участникам электронного аукциона</w:t>
            </w:r>
          </w:p>
        </w:tc>
        <w:tc>
          <w:tcPr>
            <w:tcW w:w="2890"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tabs>
                <w:tab w:val="left" w:pos="1733"/>
              </w:tab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72561C" w:rsidRPr="0072561C" w:rsidRDefault="0072561C" w:rsidP="0072561C">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2561C">
              <w:rPr>
                <w:rFonts w:ascii="Times New Roman" w:eastAsia="Calibri"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 xml:space="preserve">- </w:t>
            </w:r>
            <w:r w:rsidRPr="002D2BB8">
              <w:rPr>
                <w:rFonts w:ascii="Times New Roman" w:eastAsia="Times New Roman" w:hAnsi="Times New Roman" w:cs="Times New Roman"/>
                <w:color w:val="0D0D0D"/>
                <w:sz w:val="24"/>
                <w:szCs w:val="24"/>
                <w:lang w:eastAsia="ru-RU"/>
              </w:rPr>
              <w:t xml:space="preserve">наличие лицензии на осуществление деятельности в </w:t>
            </w:r>
            <w:r w:rsidRPr="002D2BB8">
              <w:rPr>
                <w:rFonts w:ascii="Times New Roman" w:eastAsia="Times New Roman" w:hAnsi="Times New Roman" w:cs="Times New Roman"/>
                <w:color w:val="0D0D0D"/>
                <w:sz w:val="24"/>
                <w:szCs w:val="24"/>
                <w:lang w:eastAsia="ru-RU"/>
              </w:rPr>
              <w:lastRenderedPageBreak/>
              <w:t>области оказания услуг связи, а именно лицензию:</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color w:val="0D0D0D"/>
                <w:sz w:val="24"/>
                <w:szCs w:val="24"/>
                <w:lang w:eastAsia="ru-RU"/>
              </w:rPr>
              <w:t>1)</w:t>
            </w:r>
            <w:r w:rsidRPr="002D2BB8">
              <w:rPr>
                <w:rFonts w:ascii="Times New Roman" w:eastAsia="Times New Roman" w:hAnsi="Times New Roman" w:cs="Times New Roman"/>
                <w:sz w:val="24"/>
                <w:szCs w:val="24"/>
                <w:lang w:eastAsia="ru-RU"/>
              </w:rPr>
              <w:t xml:space="preserve"> по передаче данных, за исключением услуг связи по передаче данных для целей передачи голосовой информации;</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 xml:space="preserve">2) в области </w:t>
            </w:r>
            <w:proofErr w:type="spellStart"/>
            <w:r w:rsidRPr="002D2BB8">
              <w:rPr>
                <w:rFonts w:ascii="Times New Roman" w:eastAsia="Times New Roman" w:hAnsi="Times New Roman" w:cs="Times New Roman"/>
                <w:sz w:val="24"/>
                <w:szCs w:val="24"/>
                <w:lang w:eastAsia="ru-RU"/>
              </w:rPr>
              <w:t>телематических</w:t>
            </w:r>
            <w:proofErr w:type="spellEnd"/>
            <w:r w:rsidRPr="002D2BB8">
              <w:rPr>
                <w:rFonts w:ascii="Times New Roman" w:eastAsia="Times New Roman" w:hAnsi="Times New Roman" w:cs="Times New Roman"/>
                <w:sz w:val="24"/>
                <w:szCs w:val="24"/>
                <w:lang w:eastAsia="ru-RU"/>
              </w:rPr>
              <w:t xml:space="preserve"> услуг связи;</w:t>
            </w:r>
          </w:p>
          <w:p w:rsidR="00B12059" w:rsidRPr="002D2BB8"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3) по предоставлению каналов связи.</w:t>
            </w:r>
          </w:p>
          <w:p w:rsidR="00675ED9" w:rsidRPr="00E877C6"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BB8">
              <w:rPr>
                <w:rFonts w:ascii="Times New Roman" w:eastAsia="Times New Roman" w:hAnsi="Times New Roman" w:cs="Times New Roman"/>
                <w:color w:val="0D0D0D"/>
                <w:sz w:val="24"/>
                <w:szCs w:val="24"/>
                <w:lang w:eastAsia="ru-RU"/>
              </w:rPr>
              <w:t xml:space="preserve">(в соответствии с </w:t>
            </w:r>
            <w:r w:rsidRPr="002D2BB8">
              <w:rPr>
                <w:rFonts w:ascii="Times New Roman" w:eastAsia="Times New Roman" w:hAnsi="Times New Roman" w:cs="Times New Roman"/>
                <w:sz w:val="24"/>
                <w:szCs w:val="24"/>
                <w:lang w:eastAsia="ru-RU"/>
              </w:rPr>
              <w:t>Постановление</w:t>
            </w:r>
            <w:r w:rsidR="00326A4F">
              <w:rPr>
                <w:rFonts w:ascii="Times New Roman" w:eastAsia="Times New Roman" w:hAnsi="Times New Roman" w:cs="Times New Roman"/>
                <w:sz w:val="24"/>
                <w:szCs w:val="24"/>
                <w:lang w:eastAsia="ru-RU"/>
              </w:rPr>
              <w:t>м</w:t>
            </w:r>
            <w:r w:rsidRPr="002D2BB8">
              <w:rPr>
                <w:rFonts w:ascii="Times New Roman" w:eastAsia="Times New Roman" w:hAnsi="Times New Roman" w:cs="Times New Roman"/>
                <w:sz w:val="24"/>
                <w:szCs w:val="24"/>
                <w:lang w:eastAsia="ru-RU"/>
              </w:rPr>
              <w:t xml:space="preserve"> Правительства РФ от 18.02.2005 № 87 «Об утверждении перечня наименований услуг связи, вносимых в лицензии, и перечней лицензионных условий»).</w:t>
            </w:r>
          </w:p>
          <w:p w:rsidR="008968E8" w:rsidRPr="008B264B" w:rsidRDefault="0072561C" w:rsidP="008B264B">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непроведение</w:t>
            </w:r>
            <w:proofErr w:type="spellEnd"/>
            <w:r w:rsidR="008968E8" w:rsidRPr="008B264B">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неприостановление</w:t>
            </w:r>
            <w:proofErr w:type="spellEnd"/>
            <w:r w:rsidR="008968E8" w:rsidRPr="008B264B">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8" w:history="1">
              <w:r w:rsidR="008968E8" w:rsidRPr="008B264B">
                <w:rPr>
                  <w:rFonts w:ascii="Times New Roman" w:eastAsia="Calibri" w:hAnsi="Times New Roman" w:cs="Times New Roman"/>
                  <w:color w:val="0000FF"/>
                  <w:sz w:val="24"/>
                  <w:szCs w:val="24"/>
                  <w:u w:val="single"/>
                </w:rPr>
                <w:t>Кодексом</w:t>
              </w:r>
            </w:hyperlink>
            <w:r w:rsidR="008968E8" w:rsidRPr="008B264B">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968E8" w:rsidRPr="008B264B">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8B264B">
              <w:rPr>
                <w:rFonts w:ascii="Times New Roman" w:eastAsia="Calibri" w:hAnsi="Times New Roman" w:cs="Times New Roman"/>
                <w:sz w:val="24"/>
                <w:szCs w:val="24"/>
              </w:rPr>
              <w:t xml:space="preserve"> признании обязанности </w:t>
            </w:r>
            <w:proofErr w:type="gramStart"/>
            <w:r w:rsidR="008968E8" w:rsidRPr="008B264B">
              <w:rPr>
                <w:rFonts w:ascii="Times New Roman" w:eastAsia="Calibri" w:hAnsi="Times New Roman" w:cs="Times New Roman"/>
                <w:sz w:val="24"/>
                <w:szCs w:val="24"/>
              </w:rPr>
              <w:t>заявителя</w:t>
            </w:r>
            <w:proofErr w:type="gramEnd"/>
            <w:r w:rsidR="008968E8" w:rsidRPr="008B264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8B264B">
              <w:rPr>
                <w:rFonts w:ascii="Times New Roman" w:eastAsia="Calibri" w:hAnsi="Times New Roman" w:cs="Times New Roman"/>
                <w:sz w:val="24"/>
                <w:szCs w:val="24"/>
              </w:rPr>
              <w:t>указанных</w:t>
            </w:r>
            <w:proofErr w:type="gramEnd"/>
            <w:r w:rsidR="008968E8" w:rsidRPr="008B264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8968E8" w:rsidRPr="008B264B">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w:t>
            </w:r>
            <w:r w:rsidR="008968E8" w:rsidRPr="008B264B">
              <w:rPr>
                <w:rFonts w:ascii="Times New Roman" w:eastAsia="Calibri" w:hAnsi="Times New Roman" w:cs="Times New Roman"/>
                <w:sz w:val="24"/>
                <w:szCs w:val="24"/>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8968E8" w:rsidRPr="008B264B">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8968E8" w:rsidRPr="008B264B">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8B264B">
              <w:rPr>
                <w:rFonts w:ascii="Times New Roman" w:eastAsia="Calibri" w:hAnsi="Times New Roman" w:cs="Times New Roman"/>
                <w:sz w:val="24"/>
                <w:szCs w:val="24"/>
              </w:rPr>
              <w:t>неполнородными</w:t>
            </w:r>
            <w:proofErr w:type="spellEnd"/>
            <w:r w:rsidR="008968E8" w:rsidRPr="008B264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8968E8" w:rsidRPr="008B264B">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8B264B" w:rsidRDefault="0072561C"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8968E8" w:rsidRPr="008B264B">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19</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1.7.6</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283648">
        <w:trPr>
          <w:trHeight w:val="27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1.9.1,</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6.3.1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Преимущества, предоставляемые заказчиком в соответствии со ст. 28-</w:t>
            </w:r>
            <w:r w:rsidRPr="008B264B">
              <w:rPr>
                <w:rFonts w:ascii="Times New Roman" w:eastAsia="Calibri" w:hAnsi="Times New Roman" w:cs="Times New Roman"/>
                <w:sz w:val="24"/>
                <w:szCs w:val="24"/>
              </w:rPr>
              <w:lastRenderedPageBreak/>
              <w:t xml:space="preserve">30 Закона № 44-ФЗ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A24D8F" w:rsidP="008B264B">
            <w:pPr>
              <w:autoSpaceDE w:val="0"/>
              <w:autoSpaceDN w:val="0"/>
              <w:adjustRightInd w:val="0"/>
              <w:spacing w:after="0" w:line="240" w:lineRule="atLeast"/>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283648">
        <w:trPr>
          <w:trHeight w:val="538"/>
          <w:jc w:val="center"/>
        </w:trPr>
        <w:tc>
          <w:tcPr>
            <w:tcW w:w="244"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21</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8B264B">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A24D8F" w:rsidP="008B264B">
            <w:pPr>
              <w:keepNext/>
              <w:keepLines/>
              <w:spacing w:after="0" w:line="240" w:lineRule="atLeast"/>
              <w:rPr>
                <w:rFonts w:ascii="Times New Roman" w:eastAsia="Calibri" w:hAnsi="Times New Roman" w:cs="Times New Roman"/>
                <w:caps/>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r w:rsidRPr="008B264B">
              <w:rPr>
                <w:rFonts w:ascii="Times New Roman" w:eastAsia="Calibri" w:hAnsi="Times New Roman" w:cs="Times New Roman"/>
                <w:caps/>
                <w:sz w:val="24"/>
                <w:szCs w:val="24"/>
              </w:rPr>
              <w:t xml:space="preserve"> </w:t>
            </w:r>
          </w:p>
        </w:tc>
      </w:tr>
      <w:tr w:rsidR="008968E8" w:rsidRPr="008B264B" w:rsidTr="00283648">
        <w:trPr>
          <w:trHeight w:val="639"/>
          <w:jc w:val="center"/>
        </w:trPr>
        <w:tc>
          <w:tcPr>
            <w:tcW w:w="244" w:type="pct"/>
            <w:vMerge/>
            <w:tcBorders>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1.10</w:t>
            </w:r>
          </w:p>
        </w:tc>
        <w:tc>
          <w:tcPr>
            <w:tcW w:w="1234" w:type="pct"/>
            <w:tcBorders>
              <w:top w:val="single" w:sz="4" w:space="0" w:color="auto"/>
              <w:left w:val="single" w:sz="4" w:space="0" w:color="auto"/>
              <w:bottom w:val="single" w:sz="4" w:space="0" w:color="auto"/>
              <w:right w:val="single" w:sz="4" w:space="0" w:color="auto"/>
            </w:tcBorders>
          </w:tcPr>
          <w:p w:rsidR="00A24D8F" w:rsidRPr="00A24D8F" w:rsidRDefault="008968E8" w:rsidP="008B264B">
            <w:pPr>
              <w:autoSpaceDE w:val="0"/>
              <w:autoSpaceDN w:val="0"/>
              <w:adjustRightInd w:val="0"/>
              <w:spacing w:after="0" w:line="240" w:lineRule="atLeast"/>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caps/>
                <w:sz w:val="24"/>
                <w:szCs w:val="24"/>
                <w:lang w:eastAsia="ru-RU"/>
              </w:rPr>
            </w:pPr>
            <w:r w:rsidRPr="008B264B">
              <w:rPr>
                <w:rFonts w:ascii="Times New Roman" w:eastAsia="Calibri" w:hAnsi="Times New Roman" w:cs="Times New Roman"/>
                <w:caps/>
                <w:sz w:val="24"/>
                <w:szCs w:val="24"/>
              </w:rPr>
              <w:t>н</w:t>
            </w:r>
            <w:r w:rsidRPr="008B264B">
              <w:rPr>
                <w:rFonts w:ascii="Times New Roman" w:eastAsia="Calibri" w:hAnsi="Times New Roman" w:cs="Times New Roman"/>
                <w:sz w:val="24"/>
                <w:szCs w:val="24"/>
              </w:rPr>
              <w:t xml:space="preserve">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283648">
        <w:trPr>
          <w:trHeight w:val="416"/>
          <w:jc w:val="center"/>
        </w:trPr>
        <w:tc>
          <w:tcPr>
            <w:tcW w:w="244"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Pr="008B264B"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Пункт</w:t>
            </w:r>
          </w:p>
          <w:p w:rsidR="008968E8"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3.2</w:t>
            </w: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A24D8F" w:rsidRDefault="00A24D8F" w:rsidP="008B264B">
            <w:pPr>
              <w:keepNext/>
              <w:keepLines/>
              <w:spacing w:after="0" w:line="240" w:lineRule="auto"/>
              <w:rPr>
                <w:rFonts w:ascii="Times New Roman" w:eastAsia="Times New Roman" w:hAnsi="Times New Roman" w:cs="Times New Roman"/>
                <w:sz w:val="24"/>
                <w:szCs w:val="24"/>
                <w:lang w:eastAsia="ru-RU"/>
              </w:rPr>
            </w:pPr>
          </w:p>
          <w:p w:rsidR="00A24D8F" w:rsidRDefault="00A24D8F"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Pr="008B264B" w:rsidRDefault="00B12059"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A24D8F"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Требования к содержанию и составу заявки на участие в электронном аукционе</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B264B">
              <w:rPr>
                <w:rFonts w:ascii="Times New Roman" w:eastAsia="Times New Roman" w:hAnsi="Times New Roman" w:cs="Times New Roman"/>
                <w:b/>
                <w:sz w:val="24"/>
                <w:szCs w:val="24"/>
                <w:lang w:eastAsia="ru-RU"/>
              </w:rPr>
              <w:t>из двух частей</w:t>
            </w:r>
            <w:r w:rsidRPr="008B264B">
              <w:rPr>
                <w:rFonts w:ascii="Times New Roman" w:eastAsia="Times New Roman" w:hAnsi="Times New Roman" w:cs="Times New Roman"/>
                <w:sz w:val="24"/>
                <w:szCs w:val="24"/>
                <w:lang w:eastAsia="ru-RU"/>
              </w:rPr>
              <w:t>.</w:t>
            </w:r>
          </w:p>
          <w:p w:rsidR="008968E8" w:rsidRPr="008B264B"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 xml:space="preserve">Первая </w:t>
            </w:r>
            <w:r w:rsidRPr="008B264B">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proofErr w:type="gramStart"/>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968E8" w:rsidP="008B264B">
            <w:pPr>
              <w:keepNext/>
              <w:keepLine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b/>
                <w:sz w:val="24"/>
                <w:szCs w:val="24"/>
              </w:rPr>
              <w:t>Вторая часть заявки</w:t>
            </w:r>
            <w:r w:rsidRPr="008B264B">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8968E8" w:rsidRPr="008B264B"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8B264B">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
          <w:p w:rsidR="002D43A2" w:rsidRPr="002D2BB8" w:rsidRDefault="002D43A2" w:rsidP="002D43A2">
            <w:pPr>
              <w:keepNext/>
              <w:keepLines/>
              <w:spacing w:after="0" w:line="240" w:lineRule="atLeast"/>
              <w:jc w:val="both"/>
              <w:rPr>
                <w:rFonts w:ascii="Times New Roman" w:eastAsia="Calibri" w:hAnsi="Times New Roman" w:cs="Times New Roman"/>
                <w:sz w:val="24"/>
                <w:szCs w:val="24"/>
              </w:rPr>
            </w:pPr>
            <w:r w:rsidRPr="002D2BB8">
              <w:rPr>
                <w:rFonts w:ascii="Times New Roman" w:eastAsia="Calibri" w:hAnsi="Times New Roman" w:cs="Times New Roman"/>
                <w:sz w:val="24"/>
                <w:szCs w:val="24"/>
              </w:rPr>
              <w:t xml:space="preserve">2. Копии документов, подтверждающих соответствие участника электронного аукциона требованиям, </w:t>
            </w:r>
            <w:r w:rsidRPr="002D2BB8">
              <w:rPr>
                <w:rFonts w:ascii="Times New Roman" w:eastAsia="Calibri" w:hAnsi="Times New Roman" w:cs="Times New Roman"/>
                <w:sz w:val="24"/>
                <w:szCs w:val="24"/>
              </w:rPr>
              <w:lastRenderedPageBreak/>
              <w:t>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 xml:space="preserve">- </w:t>
            </w:r>
            <w:r w:rsidRPr="002D2BB8">
              <w:rPr>
                <w:rFonts w:ascii="Times New Roman" w:eastAsia="Times New Roman" w:hAnsi="Times New Roman" w:cs="Times New Roman"/>
                <w:color w:val="0D0D0D"/>
                <w:sz w:val="24"/>
                <w:szCs w:val="24"/>
                <w:lang w:eastAsia="ru-RU"/>
              </w:rPr>
              <w:t>копию лицензии на осуществление деятельности в области оказания услуг связи, а именно лицензию:</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color w:val="0D0D0D"/>
                <w:sz w:val="24"/>
                <w:szCs w:val="24"/>
                <w:lang w:eastAsia="ru-RU"/>
              </w:rPr>
              <w:t>1)</w:t>
            </w:r>
            <w:r w:rsidRPr="002D2BB8">
              <w:rPr>
                <w:rFonts w:ascii="Times New Roman" w:eastAsia="Times New Roman" w:hAnsi="Times New Roman" w:cs="Times New Roman"/>
                <w:sz w:val="24"/>
                <w:szCs w:val="24"/>
                <w:lang w:eastAsia="ru-RU"/>
              </w:rPr>
              <w:t xml:space="preserve"> по передаче данных, за исключением услуг связи по передаче данных для целей передачи голосовой информации;</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 xml:space="preserve">2) в области </w:t>
            </w:r>
            <w:proofErr w:type="spellStart"/>
            <w:r w:rsidRPr="002D2BB8">
              <w:rPr>
                <w:rFonts w:ascii="Times New Roman" w:eastAsia="Times New Roman" w:hAnsi="Times New Roman" w:cs="Times New Roman"/>
                <w:sz w:val="24"/>
                <w:szCs w:val="24"/>
                <w:lang w:eastAsia="ru-RU"/>
              </w:rPr>
              <w:t>телематических</w:t>
            </w:r>
            <w:proofErr w:type="spellEnd"/>
            <w:r w:rsidRPr="002D2BB8">
              <w:rPr>
                <w:rFonts w:ascii="Times New Roman" w:eastAsia="Times New Roman" w:hAnsi="Times New Roman" w:cs="Times New Roman"/>
                <w:sz w:val="24"/>
                <w:szCs w:val="24"/>
                <w:lang w:eastAsia="ru-RU"/>
              </w:rPr>
              <w:t xml:space="preserve"> услуг связи;</w:t>
            </w:r>
          </w:p>
          <w:p w:rsidR="00B12059" w:rsidRPr="002D2BB8"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3) по предоставлению каналов связи.</w:t>
            </w:r>
          </w:p>
          <w:p w:rsidR="00675ED9" w:rsidRPr="00B12059"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BB8">
              <w:rPr>
                <w:rFonts w:ascii="Times New Roman" w:eastAsia="Times New Roman" w:hAnsi="Times New Roman" w:cs="Times New Roman"/>
                <w:color w:val="0D0D0D"/>
                <w:sz w:val="24"/>
                <w:szCs w:val="24"/>
                <w:lang w:eastAsia="ru-RU"/>
              </w:rPr>
              <w:t xml:space="preserve">(в соответствии с </w:t>
            </w:r>
            <w:r w:rsidRPr="002D2BB8">
              <w:rPr>
                <w:rFonts w:ascii="Times New Roman" w:eastAsia="Times New Roman" w:hAnsi="Times New Roman" w:cs="Times New Roman"/>
                <w:sz w:val="24"/>
                <w:szCs w:val="24"/>
                <w:lang w:eastAsia="ru-RU"/>
              </w:rPr>
              <w:t>Постановление Правительства РФ от 18.02.2005 № 87 «Об утверждении перечня наименований услуг связи, вносимых в лицензии, и перечней лицензионных условий»)</w:t>
            </w:r>
            <w:r w:rsidR="00675ED9" w:rsidRPr="002D2BB8">
              <w:rPr>
                <w:rFonts w:ascii="Times New Roman" w:eastAsia="Calibri" w:hAnsi="Times New Roman" w:cs="Times New Roman"/>
                <w:sz w:val="24"/>
                <w:szCs w:val="24"/>
              </w:rPr>
              <w:t>.</w:t>
            </w:r>
          </w:p>
          <w:p w:rsidR="00273FF7" w:rsidRPr="00273FF7" w:rsidRDefault="00273FF7" w:rsidP="00273FF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3FF7">
              <w:rPr>
                <w:rFonts w:ascii="Times New Roman" w:eastAsia="Times New Roman" w:hAnsi="Times New Roman" w:cs="Times New Roman"/>
                <w:sz w:val="24"/>
                <w:szCs w:val="24"/>
                <w:lang w:eastAsia="ru-RU"/>
              </w:rPr>
              <w:t>. Декларация о соответствии участника такого аукциона требованиям, установленным пунктами 3-5, 7, 9 части 1 статьи 31 Закона № 44-ФЗ (подпункты 1-</w:t>
            </w:r>
            <w:r w:rsidR="00A24D8F">
              <w:rPr>
                <w:rFonts w:ascii="Times New Roman" w:eastAsia="Times New Roman" w:hAnsi="Times New Roman" w:cs="Times New Roman"/>
                <w:sz w:val="24"/>
                <w:szCs w:val="24"/>
                <w:lang w:eastAsia="ru-RU"/>
              </w:rPr>
              <w:t>6</w:t>
            </w:r>
            <w:r w:rsidRPr="00273FF7">
              <w:rPr>
                <w:rFonts w:ascii="Times New Roman" w:eastAsia="Times New Roman" w:hAnsi="Times New Roman" w:cs="Times New Roman"/>
                <w:sz w:val="24"/>
                <w:szCs w:val="24"/>
                <w:lang w:eastAsia="ru-RU"/>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2D2BB8" w:rsidRPr="00675ED9" w:rsidRDefault="00A24D8F"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8968E8" w:rsidRPr="008B264B">
              <w:rPr>
                <w:rFonts w:ascii="Times New Roman" w:eastAsia="Calibri" w:hAnsi="Times New Roman" w:cs="Times New Roman"/>
                <w:color w:val="000000"/>
                <w:sz w:val="24"/>
                <w:szCs w:val="24"/>
              </w:rPr>
              <w:t>.</w:t>
            </w:r>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8B264B">
              <w:rPr>
                <w:rFonts w:ascii="Times New Roman" w:eastAsia="Calibri" w:hAnsi="Times New Roman" w:cs="Times New Roman"/>
                <w:sz w:val="24"/>
                <w:szCs w:val="24"/>
              </w:rPr>
              <w:t xml:space="preserve"> является крупной сделкой.</w:t>
            </w:r>
          </w:p>
        </w:tc>
      </w:tr>
      <w:tr w:rsidR="008968E8"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675ED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23</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4.1 </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B264B">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264B">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24</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4.3.1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 начальной (максимальной) цены контракта.</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Примечание:</w:t>
            </w:r>
            <w:r w:rsidRPr="008B264B">
              <w:rPr>
                <w:rFonts w:ascii="Times New Roman" w:eastAsia="Times New Roman" w:hAnsi="Times New Roman" w:cs="Times New Roman"/>
                <w:sz w:val="24"/>
                <w:szCs w:val="24"/>
                <w:lang w:eastAsia="ru-RU"/>
              </w:rPr>
              <w:t xml:space="preserve"> </w:t>
            </w:r>
            <w:proofErr w:type="gramStart"/>
            <w:r w:rsidRPr="008B264B">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968E8" w:rsidRPr="008B264B" w:rsidTr="00283648">
        <w:trPr>
          <w:trHeight w:val="577"/>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25</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Pr="008B264B" w:rsidRDefault="00B12059" w:rsidP="008B264B">
            <w:pPr>
              <w:keepNext/>
              <w:keepLines/>
              <w:spacing w:after="0" w:line="240" w:lineRule="auto"/>
              <w:jc w:val="center"/>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дата начала и окончания </w:t>
            </w:r>
            <w:proofErr w:type="gramStart"/>
            <w:r w:rsidRPr="008B264B">
              <w:rPr>
                <w:rFonts w:ascii="Times New Roman" w:eastAsia="Times New Roman" w:hAnsi="Times New Roman" w:cs="Times New Roman"/>
                <w:sz w:val="24"/>
                <w:szCs w:val="24"/>
                <w:lang w:val="en-US" w:eastAsia="ru-RU"/>
              </w:rPr>
              <w:t>c</w:t>
            </w:r>
            <w:proofErr w:type="gramEnd"/>
            <w:r w:rsidRPr="008B264B">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Начало предоставления разъяснений: </w:t>
            </w:r>
            <w:r w:rsidR="0066516B">
              <w:rPr>
                <w:rFonts w:ascii="Times New Roman" w:eastAsia="Times New Roman" w:hAnsi="Times New Roman" w:cs="Times New Roman"/>
                <w:sz w:val="24"/>
                <w:szCs w:val="24"/>
                <w:lang w:eastAsia="ru-RU"/>
              </w:rPr>
              <w:t>03.12.2014</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Оконча</w:t>
            </w:r>
            <w:r w:rsidR="007A6F1E">
              <w:rPr>
                <w:rFonts w:ascii="Times New Roman" w:eastAsia="Times New Roman" w:hAnsi="Times New Roman" w:cs="Times New Roman"/>
                <w:sz w:val="24"/>
                <w:szCs w:val="24"/>
                <w:lang w:eastAsia="ru-RU"/>
              </w:rPr>
              <w:t>ние предоставления разъяснений:</w:t>
            </w:r>
            <w:r w:rsidR="0066516B">
              <w:rPr>
                <w:rFonts w:ascii="Times New Roman" w:eastAsia="Times New Roman" w:hAnsi="Times New Roman" w:cs="Times New Roman"/>
                <w:sz w:val="24"/>
                <w:szCs w:val="24"/>
                <w:lang w:eastAsia="ru-RU"/>
              </w:rPr>
              <w:t>07.12.2014</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264B">
              <w:rPr>
                <w:rFonts w:ascii="Times New Roman" w:eastAsia="Times New Roman" w:hAnsi="Times New Roman" w:cs="Times New Roman"/>
                <w:sz w:val="24"/>
                <w:szCs w:val="24"/>
                <w:lang w:eastAsia="ru-RU"/>
              </w:rPr>
              <w:t>позднее</w:t>
            </w:r>
            <w:proofErr w:type="gramEnd"/>
            <w:r w:rsidRPr="008B264B">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B264B">
              <w:rPr>
                <w:rFonts w:ascii="Times New Roman" w:eastAsia="Times New Roman" w:hAnsi="Times New Roman" w:cs="Times New Roman"/>
                <w:i/>
                <w:sz w:val="24"/>
                <w:szCs w:val="24"/>
                <w:lang w:val="en-US" w:eastAsia="ru-RU"/>
              </w:rPr>
              <w:t>I</w:t>
            </w:r>
            <w:r w:rsidRPr="008B264B">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968E8" w:rsidRPr="008B264B" w:rsidTr="00283648">
        <w:trPr>
          <w:trHeight w:val="132"/>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26</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bCs/>
                <w:color w:val="000000"/>
                <w:sz w:val="24"/>
                <w:szCs w:val="24"/>
                <w:lang w:eastAsia="ru-RU"/>
              </w:rPr>
            </w:pPr>
          </w:p>
          <w:p w:rsidR="008968E8" w:rsidRPr="008B264B" w:rsidRDefault="0066516B" w:rsidP="0066516B">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 xml:space="preserve">11.12.2014 </w:t>
            </w:r>
            <w:r w:rsidR="008968E8" w:rsidRPr="008B264B">
              <w:rPr>
                <w:rFonts w:ascii="Times New Roman" w:eastAsia="Times New Roman" w:hAnsi="Times New Roman" w:cs="Times New Roman"/>
                <w:bCs/>
                <w:color w:val="000000"/>
                <w:sz w:val="24"/>
                <w:szCs w:val="24"/>
                <w:lang w:eastAsia="ru-RU"/>
              </w:rPr>
              <w:t>до 08.00</w:t>
            </w:r>
          </w:p>
        </w:tc>
      </w:tr>
      <w:tr w:rsidR="008968E8" w:rsidRPr="008B264B" w:rsidTr="00283648">
        <w:trPr>
          <w:trHeight w:val="1102"/>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27</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5.1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p w:rsidR="008968E8" w:rsidRPr="008B264B" w:rsidRDefault="0066516B" w:rsidP="008B264B">
            <w:pPr>
              <w:keepNext/>
              <w:keepLines/>
              <w:spacing w:after="0" w:line="240" w:lineRule="auto"/>
              <w:rPr>
                <w:rFonts w:ascii="Times New Roman" w:eastAsia="Times New Roman" w:hAnsi="Times New Roman" w:cs="Times New Roman"/>
                <w:sz w:val="24"/>
                <w:szCs w:val="24"/>
                <w:highlight w:val="cyan"/>
                <w:lang w:eastAsia="ru-RU"/>
              </w:rPr>
            </w:pPr>
            <w:r w:rsidRPr="0066516B">
              <w:rPr>
                <w:rFonts w:ascii="Times New Roman" w:eastAsia="Times New Roman" w:hAnsi="Times New Roman" w:cs="Times New Roman"/>
                <w:sz w:val="24"/>
                <w:szCs w:val="24"/>
                <w:lang w:eastAsia="ru-RU"/>
              </w:rPr>
              <w:t>12.12.2014</w:t>
            </w:r>
          </w:p>
        </w:tc>
      </w:tr>
      <w:tr w:rsidR="008968E8" w:rsidRPr="008B264B" w:rsidTr="00283648">
        <w:trPr>
          <w:trHeight w:val="15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28</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5.2</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проведения электронного аукциона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66516B" w:rsidP="008B264B">
            <w:pPr>
              <w:keepNext/>
              <w:keepLines/>
              <w:spacing w:after="0" w:line="240" w:lineRule="auto"/>
              <w:rPr>
                <w:rFonts w:ascii="Times New Roman" w:eastAsia="Times New Roman" w:hAnsi="Times New Roman" w:cs="Times New Roman"/>
                <w:sz w:val="24"/>
                <w:szCs w:val="24"/>
                <w:highlight w:val="cyan"/>
                <w:lang w:eastAsia="ru-RU"/>
              </w:rPr>
            </w:pPr>
            <w:bookmarkStart w:id="1" w:name="_GoBack"/>
            <w:bookmarkEnd w:id="1"/>
            <w:r w:rsidRPr="0066516B">
              <w:rPr>
                <w:rFonts w:ascii="Times New Roman" w:eastAsia="Times New Roman" w:hAnsi="Times New Roman" w:cs="Times New Roman"/>
                <w:sz w:val="24"/>
                <w:szCs w:val="24"/>
                <w:lang w:eastAsia="ru-RU"/>
              </w:rPr>
              <w:t>15.12.2014</w:t>
            </w:r>
          </w:p>
        </w:tc>
      </w:tr>
      <w:tr w:rsidR="008968E8" w:rsidRPr="008B264B" w:rsidTr="00283648">
        <w:trPr>
          <w:trHeight w:val="677"/>
          <w:jc w:val="center"/>
        </w:trPr>
        <w:tc>
          <w:tcPr>
            <w:tcW w:w="244"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29</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outlineLvl w:val="3"/>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5 % начальной (максимальной) цены контракта</w:t>
            </w:r>
          </w:p>
          <w:p w:rsidR="008968E8" w:rsidRPr="008B264B" w:rsidRDefault="008968E8" w:rsidP="008B264B">
            <w:pPr>
              <w:keepNext/>
              <w:keepLines/>
              <w:spacing w:after="0" w:line="240" w:lineRule="auto"/>
              <w:jc w:val="both"/>
              <w:outlineLvl w:val="3"/>
              <w:rPr>
                <w:rFonts w:ascii="Times New Roman" w:eastAsia="Times New Roman" w:hAnsi="Times New Roman" w:cs="Times New Roman"/>
                <w:sz w:val="24"/>
                <w:szCs w:val="24"/>
                <w:lang w:eastAsia="ru-RU"/>
              </w:rPr>
            </w:pPr>
            <w:r w:rsidRPr="008B264B">
              <w:rPr>
                <w:rFonts w:ascii="Times New Roman" w:eastAsia="Calibri" w:hAnsi="Times New Roman" w:cs="Times New Roman"/>
                <w:i/>
                <w:sz w:val="24"/>
                <w:szCs w:val="24"/>
              </w:rPr>
              <w:t xml:space="preserve">В случаях, представленных в статье 37 </w:t>
            </w:r>
            <w:r w:rsidRPr="008B264B">
              <w:rPr>
                <w:rFonts w:ascii="Times New Roman" w:eastAsia="Times New Roman" w:hAnsi="Times New Roman" w:cs="Times New Roman"/>
                <w:i/>
                <w:sz w:val="24"/>
                <w:szCs w:val="24"/>
                <w:lang w:eastAsia="ru-RU"/>
              </w:rPr>
              <w:t>Закона № 44-ФЗ</w:t>
            </w:r>
            <w:r w:rsidRPr="008B264B">
              <w:rPr>
                <w:rFonts w:ascii="Times New Roman" w:eastAsia="Times New Roman" w:hAnsi="Times New Roman" w:cs="Times New Roman"/>
                <w:sz w:val="24"/>
                <w:szCs w:val="24"/>
                <w:lang w:eastAsia="ru-RU"/>
              </w:rPr>
              <w:t xml:space="preserve">, </w:t>
            </w:r>
            <w:r w:rsidRPr="008B264B">
              <w:rPr>
                <w:rFonts w:ascii="Times New Roman" w:eastAsia="Calibri" w:hAnsi="Times New Roman" w:cs="Times New Roman"/>
                <w:i/>
                <w:color w:val="000000"/>
                <w:sz w:val="24"/>
                <w:szCs w:val="24"/>
              </w:rPr>
              <w:t>в размере, установленном данной статьей.</w:t>
            </w:r>
          </w:p>
        </w:tc>
      </w:tr>
      <w:tr w:rsidR="008968E8" w:rsidRPr="008B264B" w:rsidTr="00283648">
        <w:trPr>
          <w:trHeight w:val="410"/>
          <w:jc w:val="center"/>
        </w:trPr>
        <w:tc>
          <w:tcPr>
            <w:tcW w:w="244"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ИНН 3728012487 КПП 370201001</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ФКУ Администрации города Иванова (Администрация города Иванова)</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proofErr w:type="gramStart"/>
            <w:r w:rsidRPr="00A24D8F">
              <w:rPr>
                <w:rFonts w:ascii="Times New Roman" w:eastAsia="Times New Roman" w:hAnsi="Times New Roman" w:cs="Times New Roman"/>
                <w:sz w:val="24"/>
                <w:szCs w:val="20"/>
                <w:lang w:eastAsia="ru-RU"/>
              </w:rPr>
              <w:t>р</w:t>
            </w:r>
            <w:proofErr w:type="gramEnd"/>
            <w:r w:rsidRPr="00A24D8F">
              <w:rPr>
                <w:rFonts w:ascii="Times New Roman" w:eastAsia="Times New Roman" w:hAnsi="Times New Roman" w:cs="Times New Roman"/>
                <w:sz w:val="24"/>
                <w:szCs w:val="20"/>
                <w:lang w:eastAsia="ru-RU"/>
              </w:rPr>
              <w:t>/с 40302810000005000036</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 xml:space="preserve">Отделение Иваново г. Иваново </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БИК 042406001</w:t>
            </w:r>
          </w:p>
          <w:p w:rsidR="008968E8" w:rsidRPr="008B264B" w:rsidRDefault="00A24D8F" w:rsidP="00A24D8F">
            <w:pPr>
              <w:spacing w:after="0" w:line="240" w:lineRule="atLeast"/>
              <w:rPr>
                <w:rFonts w:ascii="Times New Roman" w:eastAsia="Times New Roman" w:hAnsi="Times New Roman" w:cs="Times New Roman"/>
                <w:sz w:val="24"/>
                <w:szCs w:val="24"/>
              </w:rPr>
            </w:pPr>
            <w:r w:rsidRPr="00A24D8F">
              <w:rPr>
                <w:rFonts w:ascii="Times New Roman" w:eastAsia="Times New Roman" w:hAnsi="Times New Roman" w:cs="Times New Roman"/>
                <w:sz w:val="24"/>
                <w:szCs w:val="20"/>
                <w:lang w:eastAsia="ru-RU"/>
              </w:rPr>
              <w:t>В назначении платежа: КБК 30300000000000000180, л/с 007992720.</w:t>
            </w:r>
          </w:p>
        </w:tc>
      </w:tr>
      <w:tr w:rsidR="008968E8" w:rsidRPr="008B264B" w:rsidTr="00283648">
        <w:trPr>
          <w:trHeight w:val="27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30</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8B264B">
              <w:rPr>
                <w:rFonts w:ascii="Times New Roman" w:eastAsia="Times New Roman" w:hAnsi="Times New Roman" w:cs="Times New Roman"/>
                <w:sz w:val="24"/>
                <w:szCs w:val="24"/>
                <w:lang w:eastAsia="ru-RU"/>
              </w:rPr>
              <w:t>кт в ср</w:t>
            </w:r>
            <w:proofErr w:type="gramEnd"/>
            <w:r w:rsidRPr="008B264B">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8B264B" w:rsidTr="00283648">
        <w:trPr>
          <w:trHeight w:val="67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31</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пяти дней </w:t>
            </w:r>
            <w:proofErr w:type="gramStart"/>
            <w:r w:rsidRPr="008B264B">
              <w:rPr>
                <w:rFonts w:ascii="Times New Roman" w:eastAsia="Times New Roman" w:hAnsi="Times New Roman" w:cs="Times New Roman"/>
                <w:sz w:val="24"/>
                <w:szCs w:val="24"/>
                <w:lang w:eastAsia="ru-RU"/>
              </w:rPr>
              <w:t>с даты размещения</w:t>
            </w:r>
            <w:proofErr w:type="gramEnd"/>
            <w:r w:rsidRPr="008B264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8B264B" w:rsidTr="00283648">
        <w:trPr>
          <w:trHeight w:val="67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32</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6.2.3</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6.2.4</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B264B">
              <w:rPr>
                <w:rFonts w:ascii="Times New Roman" w:eastAsia="Times New Roman" w:hAnsi="Times New Roman" w:cs="Times New Roman"/>
                <w:sz w:val="24"/>
                <w:szCs w:val="24"/>
                <w:lang w:eastAsia="ru-RU"/>
              </w:rPr>
              <w:t>уклонившимся</w:t>
            </w:r>
            <w:proofErr w:type="gramEnd"/>
            <w:r w:rsidRPr="008B264B">
              <w:rPr>
                <w:rFonts w:ascii="Times New Roman" w:eastAsia="Times New Roman" w:hAnsi="Times New Roman" w:cs="Times New Roman"/>
                <w:sz w:val="24"/>
                <w:szCs w:val="24"/>
                <w:lang w:eastAsia="ru-RU"/>
              </w:rPr>
              <w:t xml:space="preserve"> от заключения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случае </w:t>
            </w:r>
            <w:proofErr w:type="spellStart"/>
            <w:r w:rsidRPr="008B264B">
              <w:rPr>
                <w:rFonts w:ascii="Times New Roman" w:eastAsia="Times New Roman" w:hAnsi="Times New Roman" w:cs="Times New Roman"/>
                <w:sz w:val="24"/>
                <w:szCs w:val="24"/>
                <w:lang w:eastAsia="ru-RU"/>
              </w:rPr>
              <w:t>непредоставления</w:t>
            </w:r>
            <w:proofErr w:type="spellEnd"/>
            <w:r w:rsidRPr="008B264B">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8B264B">
                <w:rPr>
                  <w:rFonts w:ascii="Times New Roman" w:eastAsia="Times New Roman" w:hAnsi="Times New Roman" w:cs="Times New Roman"/>
                  <w:sz w:val="24"/>
                  <w:szCs w:val="24"/>
                  <w:lang w:eastAsia="ru-RU"/>
                </w:rPr>
                <w:t>статьей</w:t>
              </w:r>
              <w:proofErr w:type="gramEnd"/>
              <w:r w:rsidRPr="008B264B">
                <w:rPr>
                  <w:rFonts w:ascii="Times New Roman" w:eastAsia="Times New Roman" w:hAnsi="Times New Roman" w:cs="Times New Roman"/>
                  <w:sz w:val="24"/>
                  <w:szCs w:val="24"/>
                  <w:lang w:eastAsia="ru-RU"/>
                </w:rPr>
                <w:t xml:space="preserve"> 37</w:t>
              </w:r>
            </w:hyperlink>
            <w:r w:rsidRPr="008B264B">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968E8" w:rsidRPr="008B264B" w:rsidTr="00283648">
        <w:trPr>
          <w:trHeight w:val="55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33</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273FF7" w:rsidRPr="00273FF7" w:rsidRDefault="008968E8" w:rsidP="008B264B">
            <w:pPr>
              <w:keepNext/>
              <w:keepLine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B264B">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bl>
    <w:p w:rsidR="00326A4F" w:rsidRDefault="00326A4F" w:rsidP="00A24D8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2BB8" w:rsidRDefault="00326A4F" w:rsidP="00326A4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0B55" w:rsidRPr="00D60B55" w:rsidRDefault="00D60B55"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43A2"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A24D8F" w:rsidRPr="00A24D8F">
        <w:rPr>
          <w:rFonts w:ascii="Times New Roman" w:eastAsia="Times New Roman" w:hAnsi="Times New Roman" w:cs="Times New Roman"/>
          <w:i/>
          <w:sz w:val="24"/>
          <w:szCs w:val="24"/>
        </w:rPr>
        <w:t>предоставление услуг связи (доступ в сеть интернет) для обеспечения работы информационных киосков в сети Интернет</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2D43A2" w:rsidRDefault="00D60B55" w:rsidP="002D43A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i/>
          <w:sz w:val="24"/>
          <w:szCs w:val="24"/>
          <w:lang w:eastAsia="ar-SA"/>
        </w:rPr>
        <w:t xml:space="preserve">на </w:t>
      </w:r>
      <w:r w:rsidR="00A24D8F" w:rsidRPr="00A24D8F">
        <w:rPr>
          <w:rFonts w:ascii="Times New Roman" w:eastAsia="Times New Roman" w:hAnsi="Times New Roman" w:cs="Times New Roman"/>
          <w:i/>
          <w:sz w:val="24"/>
          <w:szCs w:val="24"/>
        </w:rPr>
        <w:t>предоставление услуг связи (доступ в сеть интернет) для обеспечения работы информационных киосков в сети Интернет</w:t>
      </w:r>
    </w:p>
    <w:p w:rsidR="00D60B55" w:rsidRPr="00D60B55" w:rsidRDefault="00D60B55" w:rsidP="002D43A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146"/>
        <w:gridCol w:w="3789"/>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218"/>
        <w:gridCol w:w="3717"/>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2D43A2" w:rsidRDefault="00D60B55" w:rsidP="00D60B55">
      <w:pPr>
        <w:spacing w:after="0" w:line="240" w:lineRule="atLeast"/>
        <w:jc w:val="both"/>
        <w:rPr>
          <w:rFonts w:ascii="Times New Roman" w:eastAsia="Calibri" w:hAnsi="Times New Roman" w:cs="Times New Roman"/>
          <w:b/>
          <w:i/>
          <w:iCs/>
          <w:sz w:val="24"/>
          <w:szCs w:val="24"/>
        </w:rPr>
      </w:pPr>
      <w:r w:rsidRPr="002D43A2">
        <w:rPr>
          <w:rFonts w:ascii="Times New Roman" w:eastAsia="Calibri" w:hAnsi="Times New Roman" w:cs="Times New Roman"/>
          <w:b/>
          <w:i/>
          <w:sz w:val="24"/>
          <w:szCs w:val="24"/>
        </w:rPr>
        <w:t>Заверяю правильность всех данных</w:t>
      </w:r>
      <w:r w:rsidR="002D43A2" w:rsidRPr="002D43A2">
        <w:rPr>
          <w:rFonts w:ascii="Times New Roman" w:eastAsia="Calibri" w:hAnsi="Times New Roman" w:cs="Times New Roman"/>
          <w:b/>
          <w:i/>
          <w:sz w:val="24"/>
          <w:szCs w:val="24"/>
        </w:rPr>
        <w:t>.</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A24D8F">
        <w:rPr>
          <w:rFonts w:ascii="Times New Roman" w:eastAsia="Times New Roman" w:hAnsi="Times New Roman" w:cs="Times New Roman"/>
          <w:i/>
          <w:sz w:val="24"/>
          <w:szCs w:val="24"/>
          <w:lang w:eastAsia="ar-SA"/>
        </w:rPr>
        <w:t xml:space="preserve">на </w:t>
      </w:r>
      <w:r w:rsidR="00A24D8F" w:rsidRPr="00A24D8F">
        <w:rPr>
          <w:rFonts w:ascii="Times New Roman" w:eastAsia="Times New Roman" w:hAnsi="Times New Roman" w:cs="Times New Roman"/>
          <w:i/>
          <w:sz w:val="24"/>
          <w:szCs w:val="24"/>
        </w:rPr>
        <w:t>предоставление услуг связи (доступ в сеть интернет) для обеспечения работы информационных киосков в сети Интернет</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1046F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 xml:space="preserve">КОНТРАКТА </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Times New Roman" w:hAnsi="Times New Roman" w:cs="Times New Roman"/>
          <w:b/>
          <w:sz w:val="28"/>
          <w:szCs w:val="28"/>
          <w:lang w:eastAsia="ru-RU"/>
        </w:rPr>
        <w:t>(</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57143D" w:rsidP="0057143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D60B55">
        <w:rPr>
          <w:rFonts w:ascii="Times New Roman" w:eastAsia="Times New Roman" w:hAnsi="Times New Roman" w:cs="Times New Roman"/>
          <w:b/>
          <w:color w:val="000000"/>
          <w:kern w:val="2"/>
          <w:sz w:val="24"/>
          <w:szCs w:val="24"/>
          <w:lang w:eastAsia="ar-SA"/>
        </w:rPr>
        <w:t>МУНИЦИПАЛЬНЫЙ   КОНТРАКТ № ______</w:t>
      </w:r>
    </w:p>
    <w:p w:rsid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372092" w:rsidRPr="00D60B55" w:rsidRDefault="00372092"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D60B55" w:rsidRPr="00D60B55" w:rsidRDefault="00D60B55" w:rsidP="00372092">
      <w:pPr>
        <w:suppressAutoHyphens/>
        <w:spacing w:after="0" w:line="240" w:lineRule="auto"/>
        <w:jc w:val="center"/>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г. Иваново </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 xml:space="preserve">       «____»____________ 2014 год</w:t>
      </w:r>
    </w:p>
    <w:p w:rsidR="00372092" w:rsidRDefault="00372092" w:rsidP="0057143D">
      <w:pPr>
        <w:suppressAutoHyphens/>
        <w:spacing w:after="0" w:line="240" w:lineRule="auto"/>
        <w:contextualSpacing/>
        <w:rPr>
          <w:rFonts w:ascii="Times New Roman" w:eastAsia="Times New Roman" w:hAnsi="Times New Roman" w:cs="Times New Roman"/>
          <w:b/>
          <w:sz w:val="20"/>
          <w:szCs w:val="20"/>
          <w:lang w:eastAsia="ar-SA"/>
        </w:rPr>
      </w:pPr>
    </w:p>
    <w:p w:rsidR="00372092" w:rsidRPr="002867AA" w:rsidRDefault="00372092" w:rsidP="00372092">
      <w:pPr>
        <w:suppressAutoHyphens/>
        <w:spacing w:after="0" w:line="240" w:lineRule="auto"/>
        <w:contextualSpacing/>
        <w:rPr>
          <w:rFonts w:ascii="Times New Roman" w:eastAsia="Times New Roman" w:hAnsi="Times New Roman" w:cs="Times New Roman"/>
          <w:b/>
          <w:sz w:val="20"/>
          <w:szCs w:val="20"/>
          <w:lang w:eastAsia="ar-SA"/>
        </w:rPr>
      </w:pPr>
    </w:p>
    <w:bookmarkStart w:id="2" w:name="%2525252525D0%25252525259D%2525252525D0%"/>
    <w:bookmarkStart w:id="3" w:name="%2525252525D0%2525252525A4%2525252525D0%"/>
    <w:bookmarkStart w:id="4" w:name="%25252525D0%252525259D%25252525D0%252525"/>
    <w:bookmarkStart w:id="5" w:name="%25252525D0%2525252594%25252525D0%252525"/>
    <w:p w:rsidR="00A24D8F" w:rsidRPr="00A24D8F" w:rsidRDefault="00A24D8F" w:rsidP="00A24D8F">
      <w:pPr>
        <w:widowControl w:val="0"/>
        <w:autoSpaceDE w:val="0"/>
        <w:autoSpaceDN w:val="0"/>
        <w:adjustRightInd w:val="0"/>
        <w:spacing w:after="0" w:line="240" w:lineRule="auto"/>
        <w:ind w:firstLine="540"/>
        <w:jc w:val="both"/>
        <w:rPr>
          <w:rFonts w:ascii="Times New Roman" w:eastAsia="Times New Roman" w:hAnsi="Times New Roman" w:cs="Times New Roman"/>
          <w:spacing w:val="-1"/>
          <w:sz w:val="24"/>
          <w:szCs w:val="24"/>
          <w:lang w:eastAsia="ru-RU"/>
        </w:rPr>
      </w:pPr>
      <w:r w:rsidRPr="00A24D8F">
        <w:rPr>
          <w:rFonts w:ascii="Times New Roman" w:eastAsia="Times New Roman" w:hAnsi="Times New Roman" w:cs="Times New Roman"/>
          <w:bCs/>
          <w:spacing w:val="-1"/>
          <w:sz w:val="24"/>
          <w:szCs w:val="24"/>
          <w:lang w:val="en-US" w:eastAsia="ru-RU"/>
        </w:rPr>
        <w:fldChar w:fldCharType="begin"/>
      </w:r>
      <w:r w:rsidRPr="00A24D8F">
        <w:rPr>
          <w:rFonts w:ascii="Times New Roman" w:eastAsia="Times New Roman" w:hAnsi="Times New Roman" w:cs="Times New Roman"/>
          <w:bCs/>
          <w:spacing w:val="-1"/>
          <w:sz w:val="24"/>
          <w:szCs w:val="24"/>
          <w:lang w:val="en-US" w:eastAsia="ru-RU"/>
        </w:rPr>
        <w:instrText>DOCVARIABLE</w:instrText>
      </w:r>
      <w:r w:rsidRPr="00A24D8F">
        <w:rPr>
          <w:rFonts w:ascii="Times New Roman" w:eastAsia="Times New Roman" w:hAnsi="Times New Roman" w:cs="Times New Roman"/>
          <w:bCs/>
          <w:spacing w:val="-1"/>
          <w:sz w:val="24"/>
          <w:szCs w:val="24"/>
          <w:lang w:eastAsia="ru-RU"/>
        </w:rPr>
        <w:instrText xml:space="preserve"> НаименованиеЗаказчик</w:instrText>
      </w:r>
      <w:r w:rsidRPr="00A24D8F">
        <w:rPr>
          <w:rFonts w:ascii="Times New Roman" w:eastAsia="Times New Roman" w:hAnsi="Times New Roman" w:cs="Times New Roman"/>
          <w:bCs/>
          <w:spacing w:val="-1"/>
          <w:sz w:val="24"/>
          <w:szCs w:val="24"/>
          <w:lang w:val="en-US" w:eastAsia="ru-RU"/>
        </w:rPr>
        <w:fldChar w:fldCharType="separate"/>
      </w:r>
      <w:r w:rsidRPr="00A24D8F">
        <w:rPr>
          <w:rFonts w:ascii="Times New Roman" w:eastAsia="Times New Roman" w:hAnsi="Times New Roman" w:cs="Times New Roman"/>
          <w:bCs/>
          <w:spacing w:val="-1"/>
          <w:sz w:val="24"/>
          <w:szCs w:val="24"/>
          <w:lang w:eastAsia="ru-RU"/>
        </w:rPr>
        <w:t>Администрация города Иванова</w:t>
      </w:r>
      <w:r w:rsidRPr="00A24D8F">
        <w:rPr>
          <w:rFonts w:ascii="Times New Roman" w:eastAsia="Times New Roman" w:hAnsi="Times New Roman" w:cs="Times New Roman"/>
          <w:bCs/>
          <w:spacing w:val="-1"/>
          <w:sz w:val="24"/>
          <w:szCs w:val="24"/>
          <w:lang w:val="en-US" w:eastAsia="ru-RU"/>
        </w:rPr>
        <w:fldChar w:fldCharType="end"/>
      </w:r>
      <w:r w:rsidRPr="00A24D8F">
        <w:rPr>
          <w:rFonts w:ascii="Times New Roman" w:eastAsia="Times New Roman" w:hAnsi="Times New Roman" w:cs="Times New Roman"/>
          <w:spacing w:val="-1"/>
          <w:sz w:val="24"/>
          <w:szCs w:val="24"/>
          <w:lang w:eastAsia="ru-RU"/>
        </w:rPr>
        <w:t xml:space="preserve">, </w:t>
      </w:r>
      <w:r w:rsidRPr="00A24D8F">
        <w:rPr>
          <w:rFonts w:ascii="Times New Roman" w:eastAsia="Times New Roman" w:hAnsi="Times New Roman" w:cs="Times New Roman"/>
          <w:spacing w:val="-1"/>
          <w:sz w:val="24"/>
          <w:szCs w:val="24"/>
          <w:lang w:val="en-US" w:eastAsia="ru-RU"/>
        </w:rPr>
        <w:fldChar w:fldCharType="begin"/>
      </w:r>
      <w:r w:rsidRPr="00A24D8F">
        <w:rPr>
          <w:rFonts w:ascii="Times New Roman" w:eastAsia="Times New Roman" w:hAnsi="Times New Roman" w:cs="Times New Roman"/>
          <w:spacing w:val="-1"/>
          <w:sz w:val="24"/>
          <w:szCs w:val="24"/>
          <w:lang w:val="en-US" w:eastAsia="ru-RU"/>
        </w:rPr>
        <w:instrText>DOCVARIABLE</w:instrText>
      </w:r>
      <w:r w:rsidRPr="00A24D8F">
        <w:rPr>
          <w:rFonts w:ascii="Times New Roman" w:eastAsia="Times New Roman" w:hAnsi="Times New Roman" w:cs="Times New Roman"/>
          <w:spacing w:val="-1"/>
          <w:sz w:val="24"/>
          <w:szCs w:val="24"/>
          <w:lang w:eastAsia="ru-RU"/>
        </w:rPr>
        <w:instrText xml:space="preserve"> ИменуемыйЗаказчик</w:instrText>
      </w:r>
      <w:r w:rsidRPr="00A24D8F">
        <w:rPr>
          <w:rFonts w:ascii="Times New Roman" w:eastAsia="Times New Roman" w:hAnsi="Times New Roman" w:cs="Times New Roman"/>
          <w:spacing w:val="-1"/>
          <w:sz w:val="24"/>
          <w:szCs w:val="24"/>
          <w:lang w:val="en-US" w:eastAsia="ru-RU"/>
        </w:rPr>
        <w:fldChar w:fldCharType="separate"/>
      </w:r>
      <w:r w:rsidRPr="00A24D8F">
        <w:rPr>
          <w:rFonts w:ascii="Times New Roman" w:eastAsia="Times New Roman" w:hAnsi="Times New Roman" w:cs="Times New Roman"/>
          <w:spacing w:val="-1"/>
          <w:sz w:val="24"/>
          <w:szCs w:val="24"/>
          <w:lang w:eastAsia="ru-RU"/>
        </w:rPr>
        <w:t>именуемая</w:t>
      </w:r>
      <w:r w:rsidRPr="00A24D8F">
        <w:rPr>
          <w:rFonts w:ascii="Times New Roman" w:eastAsia="Times New Roman" w:hAnsi="Times New Roman" w:cs="Times New Roman"/>
          <w:spacing w:val="-1"/>
          <w:sz w:val="24"/>
          <w:szCs w:val="24"/>
          <w:lang w:val="en-US" w:eastAsia="ru-RU"/>
        </w:rPr>
        <w:fldChar w:fldCharType="end"/>
      </w:r>
      <w:r w:rsidRPr="00A24D8F">
        <w:rPr>
          <w:rFonts w:ascii="Times New Roman" w:eastAsia="Times New Roman" w:hAnsi="Times New Roman" w:cs="Times New Roman"/>
          <w:spacing w:val="-1"/>
          <w:sz w:val="24"/>
          <w:szCs w:val="24"/>
          <w:lang w:eastAsia="ru-RU"/>
        </w:rPr>
        <w:t xml:space="preserve"> в дальнейшем «Абонент»</w:t>
      </w:r>
      <w:r w:rsidR="00326A4F">
        <w:rPr>
          <w:rFonts w:ascii="Times New Roman" w:eastAsia="Times New Roman" w:hAnsi="Times New Roman" w:cs="Times New Roman"/>
          <w:spacing w:val="-1"/>
          <w:sz w:val="24"/>
          <w:szCs w:val="24"/>
          <w:lang w:eastAsia="ru-RU"/>
        </w:rPr>
        <w:t>, «Заказчик»</w:t>
      </w:r>
      <w:r w:rsidRPr="00A24D8F">
        <w:rPr>
          <w:rFonts w:ascii="Times New Roman" w:eastAsia="Times New Roman" w:hAnsi="Times New Roman" w:cs="Times New Roman"/>
          <w:spacing w:val="-1"/>
          <w:sz w:val="24"/>
          <w:szCs w:val="24"/>
          <w:lang w:eastAsia="ru-RU"/>
        </w:rPr>
        <w:t xml:space="preserve">, в лице </w:t>
      </w:r>
      <w:r w:rsidRPr="00A24D8F">
        <w:rPr>
          <w:rFonts w:ascii="Times New Roman" w:eastAsia="Times New Roman" w:hAnsi="Times New Roman" w:cs="Times New Roman"/>
          <w:spacing w:val="-1"/>
          <w:sz w:val="24"/>
          <w:szCs w:val="24"/>
          <w:lang w:val="en-US" w:eastAsia="ru-RU"/>
        </w:rPr>
        <w:fldChar w:fldCharType="begin"/>
      </w:r>
      <w:r w:rsidRPr="00A24D8F">
        <w:rPr>
          <w:rFonts w:ascii="Times New Roman" w:eastAsia="Times New Roman" w:hAnsi="Times New Roman" w:cs="Times New Roman"/>
          <w:spacing w:val="-1"/>
          <w:sz w:val="24"/>
          <w:szCs w:val="24"/>
          <w:lang w:val="en-US" w:eastAsia="ru-RU"/>
        </w:rPr>
        <w:instrText>DOCVARIABLE</w:instrText>
      </w:r>
      <w:r w:rsidRPr="00A24D8F">
        <w:rPr>
          <w:rFonts w:ascii="Times New Roman" w:eastAsia="Times New Roman" w:hAnsi="Times New Roman" w:cs="Times New Roman"/>
          <w:spacing w:val="-1"/>
          <w:sz w:val="24"/>
          <w:szCs w:val="24"/>
          <w:lang w:eastAsia="ru-RU"/>
        </w:rPr>
        <w:instrText xml:space="preserve"> ВЛицеДолжностьЗаказчик</w:instrText>
      </w:r>
      <w:r w:rsidRPr="00A24D8F">
        <w:rPr>
          <w:rFonts w:ascii="Times New Roman" w:eastAsia="Times New Roman" w:hAnsi="Times New Roman" w:cs="Times New Roman"/>
          <w:spacing w:val="-1"/>
          <w:sz w:val="24"/>
          <w:szCs w:val="24"/>
          <w:lang w:val="en-US" w:eastAsia="ru-RU"/>
        </w:rPr>
        <w:fldChar w:fldCharType="separate"/>
      </w:r>
      <w:r w:rsidRPr="00A24D8F">
        <w:rPr>
          <w:rFonts w:ascii="Times New Roman" w:eastAsia="Times New Roman" w:hAnsi="Times New Roman" w:cs="Times New Roman"/>
          <w:spacing w:val="-1"/>
          <w:sz w:val="24"/>
          <w:szCs w:val="24"/>
          <w:lang w:eastAsia="ru-RU"/>
        </w:rPr>
        <w:t>заместителя руководителя аппарата Администрации города Иванова</w:t>
      </w:r>
      <w:r w:rsidRPr="00A24D8F">
        <w:rPr>
          <w:rFonts w:ascii="Times New Roman" w:eastAsia="Times New Roman" w:hAnsi="Times New Roman" w:cs="Times New Roman"/>
          <w:spacing w:val="-1"/>
          <w:sz w:val="24"/>
          <w:szCs w:val="24"/>
          <w:lang w:val="en-US" w:eastAsia="ru-RU"/>
        </w:rPr>
        <w:fldChar w:fldCharType="end"/>
      </w:r>
      <w:r w:rsidRPr="00A24D8F">
        <w:rPr>
          <w:rFonts w:ascii="Times New Roman" w:eastAsia="Times New Roman" w:hAnsi="Times New Roman" w:cs="Times New Roman"/>
          <w:spacing w:val="-1"/>
          <w:sz w:val="24"/>
          <w:szCs w:val="24"/>
          <w:lang w:eastAsia="ru-RU"/>
        </w:rPr>
        <w:t>, заместителя руководителя контрактной службы Администрации города Иванова Семеновой Любови Михайловны, действующей на основании доверенности  № 2-25-32 от 15.01.2014, с одной стороны и __________________________________________</w:t>
      </w:r>
      <w:r w:rsidRPr="00A24D8F">
        <w:rPr>
          <w:rFonts w:ascii="Times New Roman" w:eastAsia="Times New Roman" w:hAnsi="Times New Roman" w:cs="Times New Roman"/>
          <w:sz w:val="24"/>
          <w:szCs w:val="24"/>
          <w:lang w:eastAsia="ru-RU"/>
        </w:rPr>
        <w:t xml:space="preserve">, </w:t>
      </w:r>
      <w:proofErr w:type="gramStart"/>
      <w:r w:rsidRPr="00A24D8F">
        <w:rPr>
          <w:rFonts w:ascii="Times New Roman" w:eastAsia="Times New Roman" w:hAnsi="Times New Roman" w:cs="Times New Roman"/>
          <w:sz w:val="24"/>
          <w:szCs w:val="24"/>
          <w:lang w:eastAsia="ru-RU"/>
        </w:rPr>
        <w:t>именуем</w:t>
      </w:r>
      <w:r w:rsidRPr="00A24D8F">
        <w:rPr>
          <w:rFonts w:ascii="Times New Roman" w:eastAsia="Times New Roman" w:hAnsi="Times New Roman" w:cs="Times New Roman"/>
          <w:sz w:val="24"/>
          <w:szCs w:val="24"/>
          <w:lang w:val="en-US" w:eastAsia="ru-RU"/>
        </w:rPr>
        <w:fldChar w:fldCharType="begin"/>
      </w:r>
      <w:r w:rsidRPr="00A24D8F">
        <w:rPr>
          <w:rFonts w:ascii="Times New Roman" w:eastAsia="Times New Roman" w:hAnsi="Times New Roman" w:cs="Times New Roman"/>
          <w:sz w:val="24"/>
          <w:szCs w:val="24"/>
          <w:lang w:val="en-US" w:eastAsia="ru-RU"/>
        </w:rPr>
        <w:instrText>DOCVARIABLE</w:instrText>
      </w:r>
      <w:r w:rsidRPr="00A24D8F">
        <w:rPr>
          <w:rFonts w:ascii="Times New Roman" w:eastAsia="Times New Roman" w:hAnsi="Times New Roman" w:cs="Times New Roman"/>
          <w:sz w:val="24"/>
          <w:szCs w:val="24"/>
          <w:lang w:eastAsia="ru-RU"/>
        </w:rPr>
        <w:instrText xml:space="preserve"> ИменуемыйИсполнитель</w:instrText>
      </w:r>
      <w:r w:rsidRPr="00A24D8F">
        <w:rPr>
          <w:rFonts w:ascii="Times New Roman" w:eastAsia="Times New Roman" w:hAnsi="Times New Roman" w:cs="Times New Roman"/>
          <w:sz w:val="24"/>
          <w:szCs w:val="24"/>
          <w:lang w:val="en-US" w:eastAsia="ru-RU"/>
        </w:rPr>
        <w:fldChar w:fldCharType="separate"/>
      </w:r>
      <w:r w:rsidRPr="00A24D8F">
        <w:rPr>
          <w:rFonts w:ascii="Times New Roman" w:eastAsia="Times New Roman" w:hAnsi="Times New Roman" w:cs="Times New Roman"/>
          <w:sz w:val="24"/>
          <w:szCs w:val="24"/>
          <w:lang w:eastAsia="ru-RU"/>
        </w:rPr>
        <w:t>ое</w:t>
      </w:r>
      <w:proofErr w:type="gramEnd"/>
      <w:r w:rsidRPr="00A24D8F">
        <w:rPr>
          <w:rFonts w:ascii="Times New Roman" w:eastAsia="Times New Roman" w:hAnsi="Times New Roman" w:cs="Times New Roman"/>
          <w:sz w:val="24"/>
          <w:szCs w:val="24"/>
          <w:lang w:val="en-US" w:eastAsia="ru-RU"/>
        </w:rPr>
        <w:fldChar w:fldCharType="end"/>
      </w:r>
      <w:r w:rsidRPr="00A24D8F">
        <w:rPr>
          <w:rFonts w:ascii="Times New Roman" w:eastAsia="Times New Roman" w:hAnsi="Times New Roman" w:cs="Times New Roman"/>
          <w:spacing w:val="-1"/>
          <w:sz w:val="24"/>
          <w:szCs w:val="24"/>
          <w:lang w:eastAsia="ru-RU"/>
        </w:rPr>
        <w:t xml:space="preserve"> в дальнейшем «Оператор»</w:t>
      </w:r>
      <w:r w:rsidR="00326A4F">
        <w:rPr>
          <w:rFonts w:ascii="Times New Roman" w:eastAsia="Times New Roman" w:hAnsi="Times New Roman" w:cs="Times New Roman"/>
          <w:spacing w:val="-1"/>
          <w:sz w:val="24"/>
          <w:szCs w:val="24"/>
          <w:lang w:eastAsia="ru-RU"/>
        </w:rPr>
        <w:t>, «Исполнитель»</w:t>
      </w:r>
      <w:r w:rsidRPr="00A24D8F">
        <w:rPr>
          <w:rFonts w:ascii="Times New Roman" w:eastAsia="Times New Roman" w:hAnsi="Times New Roman" w:cs="Times New Roman"/>
          <w:spacing w:val="-1"/>
          <w:sz w:val="24"/>
          <w:szCs w:val="24"/>
          <w:lang w:eastAsia="ru-RU"/>
        </w:rPr>
        <w:t xml:space="preserve">, в лице </w:t>
      </w:r>
      <w:r w:rsidRPr="00A24D8F">
        <w:rPr>
          <w:rFonts w:ascii="Times New Roman" w:eastAsia="Times New Roman" w:hAnsi="Times New Roman" w:cs="Times New Roman"/>
          <w:sz w:val="24"/>
          <w:szCs w:val="24"/>
          <w:lang w:eastAsia="ru-RU"/>
        </w:rPr>
        <w:t xml:space="preserve"> ________________________________,</w:t>
      </w:r>
      <w:r w:rsidRPr="00A24D8F">
        <w:rPr>
          <w:rFonts w:ascii="Times New Roman" w:eastAsia="Times New Roman" w:hAnsi="Times New Roman" w:cs="Times New Roman"/>
          <w:spacing w:val="-1"/>
          <w:sz w:val="24"/>
          <w:szCs w:val="24"/>
          <w:lang w:eastAsia="ru-RU"/>
        </w:rPr>
        <w:t xml:space="preserve"> действующего на основании  _________________, с другой стороны, при совместном упоминании именуемые в дальнейшем</w:t>
      </w:r>
      <w:r w:rsidRPr="00A24D8F">
        <w:rPr>
          <w:rFonts w:ascii="Times New Roman" w:eastAsia="Times New Roman" w:hAnsi="Times New Roman" w:cs="Times New Roman"/>
          <w:sz w:val="24"/>
          <w:szCs w:val="20"/>
          <w:lang w:eastAsia="ru-RU"/>
        </w:rPr>
        <w:t xml:space="preserve"> «</w:t>
      </w:r>
      <w:r w:rsidRPr="00A24D8F">
        <w:rPr>
          <w:rFonts w:ascii="Times New Roman" w:eastAsia="Times New Roman" w:hAnsi="Times New Roman" w:cs="Times New Roman"/>
          <w:sz w:val="24"/>
          <w:szCs w:val="24"/>
          <w:lang w:eastAsia="ru-RU"/>
        </w:rPr>
        <w:t xml:space="preserve">Стороны»,  </w:t>
      </w:r>
      <w:r w:rsidRPr="00A24D8F">
        <w:rPr>
          <w:rFonts w:ascii="Times New Roman" w:eastAsia="Times New Roman" w:hAnsi="Times New Roman" w:cs="Times New Roman"/>
          <w:spacing w:val="-1"/>
          <w:sz w:val="24"/>
          <w:szCs w:val="24"/>
          <w:lang w:eastAsia="ru-RU"/>
        </w:rPr>
        <w:t>руководствуясь ___________________________________ от «__» _______ 2014 г. №___________________________, заключили настоящий муниципальный контракт на оказание услуг для муниципальных нужд (далее – Контракт) о нижеследующем:</w:t>
      </w:r>
    </w:p>
    <w:p w:rsidR="00A24D8F" w:rsidRPr="00A24D8F" w:rsidRDefault="00A24D8F" w:rsidP="00A24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8F" w:rsidRPr="00A24D8F" w:rsidRDefault="002D2BB8" w:rsidP="002D2BB8">
      <w:pPr>
        <w:spacing w:before="120" w:after="0" w:line="240" w:lineRule="auto"/>
        <w:ind w:firstLine="53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ТЕРМИНЫ И ОПРЕДЕЛЕНИЯ.</w:t>
      </w:r>
    </w:p>
    <w:p w:rsidR="00A24D8F" w:rsidRPr="00A24D8F" w:rsidRDefault="00A24D8F" w:rsidP="00A24D8F">
      <w:pPr>
        <w:widowControl w:val="0"/>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bCs/>
          <w:i/>
          <w:sz w:val="24"/>
          <w:szCs w:val="24"/>
          <w:lang w:eastAsia="ru-RU"/>
        </w:rPr>
        <w:t>“Абонентская база”</w:t>
      </w:r>
      <w:r w:rsidRPr="00A24D8F">
        <w:rPr>
          <w:rFonts w:ascii="Times New Roman" w:eastAsia="Times New Roman" w:hAnsi="Times New Roman" w:cs="Times New Roman"/>
          <w:i/>
          <w:iCs/>
          <w:sz w:val="24"/>
          <w:szCs w:val="24"/>
          <w:lang w:eastAsia="ru-RU"/>
        </w:rPr>
        <w:t xml:space="preserve"> - </w:t>
      </w:r>
      <w:r w:rsidRPr="00A24D8F">
        <w:rPr>
          <w:rFonts w:ascii="Times New Roman" w:eastAsia="Times New Roman" w:hAnsi="Times New Roman" w:cs="Times New Roman"/>
          <w:iCs/>
          <w:sz w:val="24"/>
          <w:szCs w:val="24"/>
          <w:lang w:eastAsia="ru-RU"/>
        </w:rPr>
        <w:t xml:space="preserve">база данных, содержащая информацию об абоненте и используемом им абонентском оборудовании, </w:t>
      </w:r>
      <w:proofErr w:type="spellStart"/>
      <w:r w:rsidRPr="00A24D8F">
        <w:rPr>
          <w:rFonts w:ascii="Times New Roman" w:eastAsia="Times New Roman" w:hAnsi="Times New Roman" w:cs="Times New Roman"/>
          <w:iCs/>
          <w:sz w:val="24"/>
          <w:szCs w:val="24"/>
          <w:lang w:eastAsia="ru-RU"/>
        </w:rPr>
        <w:t>биллинговую</w:t>
      </w:r>
      <w:proofErr w:type="spellEnd"/>
      <w:r w:rsidRPr="00A24D8F">
        <w:rPr>
          <w:rFonts w:ascii="Times New Roman" w:eastAsia="Times New Roman" w:hAnsi="Times New Roman" w:cs="Times New Roman"/>
          <w:iCs/>
          <w:sz w:val="24"/>
          <w:szCs w:val="24"/>
          <w:lang w:eastAsia="ru-RU"/>
        </w:rPr>
        <w:t xml:space="preserve"> и финансовую информацию.</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24D8F">
        <w:rPr>
          <w:rFonts w:ascii="Times New Roman" w:eastAsia="Times New Roman" w:hAnsi="Times New Roman" w:cs="Times New Roman"/>
          <w:b/>
          <w:bCs/>
          <w:i/>
          <w:sz w:val="24"/>
          <w:szCs w:val="24"/>
          <w:lang w:eastAsia="ru-RU"/>
        </w:rPr>
        <w:t>“Абонентское оборудование”</w:t>
      </w:r>
      <w:r w:rsidRPr="00A24D8F">
        <w:rPr>
          <w:rFonts w:ascii="Times New Roman" w:eastAsia="Times New Roman" w:hAnsi="Times New Roman" w:cs="Times New Roman"/>
          <w:sz w:val="24"/>
          <w:szCs w:val="24"/>
          <w:lang w:eastAsia="ru-RU"/>
        </w:rPr>
        <w:t xml:space="preserve"> - </w:t>
      </w:r>
      <w:r w:rsidRPr="00A24D8F">
        <w:rPr>
          <w:rFonts w:ascii="Times New Roman" w:eastAsia="Times New Roman" w:hAnsi="Times New Roman" w:cs="Times New Roman"/>
          <w:iCs/>
          <w:sz w:val="24"/>
          <w:szCs w:val="24"/>
          <w:lang w:eastAsia="ru-RU"/>
        </w:rPr>
        <w:t>телефон (компьютер, снабженный возможностями доступа в сеть) или иное устройство, запрограммированное для получения услуг связи.</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i/>
          <w:sz w:val="24"/>
          <w:szCs w:val="24"/>
          <w:lang w:eastAsia="ru-RU"/>
        </w:rPr>
        <w:t>“Абонент” -</w:t>
      </w:r>
      <w:r w:rsidRPr="00A24D8F">
        <w:rPr>
          <w:rFonts w:ascii="Times New Roman" w:eastAsia="Times New Roman" w:hAnsi="Times New Roman" w:cs="Times New Roman"/>
          <w:sz w:val="24"/>
          <w:szCs w:val="24"/>
          <w:lang w:eastAsia="ru-RU"/>
        </w:rPr>
        <w:t xml:space="preserve"> юридическое или физическое лицо, заключившее с “Оператором” настоящий Контракт и </w:t>
      </w:r>
      <w:r w:rsidRPr="00A24D8F">
        <w:rPr>
          <w:rFonts w:ascii="Times New Roman" w:eastAsia="Times New Roman" w:hAnsi="Times New Roman" w:cs="Times New Roman"/>
          <w:iCs/>
          <w:sz w:val="24"/>
          <w:szCs w:val="24"/>
          <w:lang w:eastAsia="ru-RU"/>
        </w:rPr>
        <w:t>пользующееся услугами, средствами связи</w:t>
      </w:r>
      <w:r w:rsidRPr="00A24D8F">
        <w:rPr>
          <w:rFonts w:ascii="Times New Roman" w:eastAsia="Times New Roman" w:hAnsi="Times New Roman" w:cs="Times New Roman"/>
          <w:sz w:val="24"/>
          <w:szCs w:val="24"/>
          <w:lang w:eastAsia="ru-RU"/>
        </w:rPr>
        <w:t>.</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i/>
          <w:sz w:val="24"/>
          <w:szCs w:val="24"/>
          <w:lang w:eastAsia="ru-RU"/>
        </w:rPr>
        <w:t>“Абонентская плата” -</w:t>
      </w:r>
      <w:r w:rsidRPr="00A24D8F">
        <w:rPr>
          <w:rFonts w:ascii="Times New Roman" w:eastAsia="Times New Roman" w:hAnsi="Times New Roman" w:cs="Times New Roman"/>
          <w:sz w:val="24"/>
          <w:szCs w:val="24"/>
          <w:lang w:eastAsia="ru-RU"/>
        </w:rPr>
        <w:t xml:space="preserve"> месячный платеж на основе тарифов установленных за пользование услугой.</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i/>
          <w:sz w:val="24"/>
          <w:szCs w:val="24"/>
          <w:lang w:eastAsia="ru-RU"/>
        </w:rPr>
        <w:t>“Дата зачисления” -</w:t>
      </w:r>
      <w:r w:rsidRPr="00A24D8F">
        <w:rPr>
          <w:rFonts w:ascii="Times New Roman" w:eastAsia="Times New Roman" w:hAnsi="Times New Roman" w:cs="Times New Roman"/>
          <w:sz w:val="24"/>
          <w:szCs w:val="24"/>
          <w:lang w:eastAsia="ru-RU"/>
        </w:rPr>
        <w:t xml:space="preserve"> дата поступления денег на расчетный счет “Оператора”; внесения наличного платежа в Абонентском отделе “Оператора”.</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i/>
          <w:snapToGrid w:val="0"/>
          <w:sz w:val="24"/>
          <w:szCs w:val="24"/>
          <w:lang w:eastAsia="ru-RU"/>
        </w:rPr>
        <w:t>“Дата оказания услуги” -</w:t>
      </w:r>
      <w:r w:rsidRPr="00A24D8F">
        <w:rPr>
          <w:rFonts w:ascii="Times New Roman" w:eastAsia="Times New Roman" w:hAnsi="Times New Roman" w:cs="Times New Roman"/>
          <w:snapToGrid w:val="0"/>
          <w:sz w:val="24"/>
          <w:szCs w:val="24"/>
          <w:lang w:eastAsia="ru-RU"/>
        </w:rPr>
        <w:t xml:space="preserve"> дата, соответствующая последнему дню текущего месяца оказания услуги.</w:t>
      </w:r>
    </w:p>
    <w:p w:rsidR="00A24D8F" w:rsidRPr="00A24D8F" w:rsidRDefault="0043409E" w:rsidP="002D2BB8">
      <w:pPr>
        <w:spacing w:before="120" w:after="0" w:line="240" w:lineRule="auto"/>
        <w:ind w:firstLine="53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r w:rsidR="002D2BB8">
        <w:rPr>
          <w:rFonts w:ascii="Times New Roman" w:eastAsia="Calibri" w:hAnsi="Times New Roman" w:cs="Times New Roman"/>
          <w:b/>
          <w:sz w:val="24"/>
          <w:szCs w:val="24"/>
          <w:lang w:eastAsia="ru-RU"/>
        </w:rPr>
        <w:t>ПРЕДМЕТ КОНТРАКТА</w:t>
      </w:r>
    </w:p>
    <w:p w:rsidR="00A24D8F" w:rsidRPr="00A24D8F" w:rsidRDefault="00A24D8F" w:rsidP="00A24D8F">
      <w:pPr>
        <w:widowControl w:val="0"/>
        <w:numPr>
          <w:ilvl w:val="1"/>
          <w:numId w:val="18"/>
        </w:numPr>
        <w:tabs>
          <w:tab w:val="num" w:pos="540"/>
        </w:tabs>
        <w:autoSpaceDE w:val="0"/>
        <w:autoSpaceDN w:val="0"/>
        <w:adjustRightInd w:val="0"/>
        <w:spacing w:before="100" w:after="0" w:line="240" w:lineRule="auto"/>
        <w:ind w:left="0" w:firstLine="0"/>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“Оператор” обязуется предоставить “Абоненту” услуги связи (доступ в сеть интернет - далее Услуги) </w:t>
      </w:r>
      <w:r w:rsidRPr="00A24D8F">
        <w:rPr>
          <w:rFonts w:ascii="Times New Roman" w:eastAsia="Times New Roman" w:hAnsi="Times New Roman" w:cs="Times New Roman"/>
          <w:b/>
          <w:sz w:val="24"/>
          <w:szCs w:val="24"/>
          <w:lang w:eastAsia="ru-RU"/>
        </w:rPr>
        <w:t>с 01.01.2015 до 31.12.2015</w:t>
      </w:r>
      <w:r w:rsidRPr="00A24D8F">
        <w:rPr>
          <w:rFonts w:ascii="Times New Roman" w:eastAsia="Times New Roman" w:hAnsi="Times New Roman" w:cs="Times New Roman"/>
          <w:sz w:val="24"/>
          <w:szCs w:val="24"/>
          <w:lang w:eastAsia="ru-RU"/>
        </w:rPr>
        <w:t xml:space="preserve"> на основании Бланка-заказа на услуги связи (Приложение №1 к муниципальному  контракту), в соответствии с Соглашением о пользовании услугами передачи данных и </w:t>
      </w:r>
      <w:proofErr w:type="spellStart"/>
      <w:r w:rsidRPr="00A24D8F">
        <w:rPr>
          <w:rFonts w:ascii="Times New Roman" w:eastAsia="Times New Roman" w:hAnsi="Times New Roman" w:cs="Times New Roman"/>
          <w:sz w:val="24"/>
          <w:szCs w:val="24"/>
          <w:lang w:eastAsia="ru-RU"/>
        </w:rPr>
        <w:t>телематических</w:t>
      </w:r>
      <w:proofErr w:type="spellEnd"/>
      <w:r w:rsidRPr="00A24D8F">
        <w:rPr>
          <w:rFonts w:ascii="Times New Roman" w:eastAsia="Times New Roman" w:hAnsi="Times New Roman" w:cs="Times New Roman"/>
          <w:sz w:val="24"/>
          <w:szCs w:val="24"/>
          <w:lang w:eastAsia="ru-RU"/>
        </w:rPr>
        <w:t xml:space="preserve"> служб в сети Интернет (Приложение №2 к  муниципальному контракту).</w:t>
      </w:r>
    </w:p>
    <w:p w:rsidR="00A24D8F" w:rsidRDefault="00A24D8F" w:rsidP="00A24D8F">
      <w:pPr>
        <w:widowControl w:val="0"/>
        <w:numPr>
          <w:ilvl w:val="1"/>
          <w:numId w:val="18"/>
        </w:numPr>
        <w:tabs>
          <w:tab w:val="num"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На предоставляемые Услуги “Абоненту”, при заключении настоящего Контракта присваивается лицевой счет, имеющий уникальный номер и уникальный код идентификации (абонентский номер, комбинация регистрационного имени и пароля и т.п.). На лицевом счете фиксируются платежи “Абонента” и начисления за предоставляемые “Оператором” Услуги.</w:t>
      </w:r>
    </w:p>
    <w:p w:rsidR="00326A4F" w:rsidRPr="00A24D8F" w:rsidRDefault="00326A4F" w:rsidP="00326A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4D8F" w:rsidRPr="00A24D8F" w:rsidRDefault="0043409E" w:rsidP="00326A4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A24D8F" w:rsidRPr="00A24D8F">
        <w:rPr>
          <w:rFonts w:ascii="Times New Roman" w:eastAsia="Calibri" w:hAnsi="Times New Roman" w:cs="Times New Roman"/>
          <w:b/>
          <w:sz w:val="24"/>
          <w:szCs w:val="24"/>
          <w:lang w:eastAsia="ru-RU"/>
        </w:rPr>
        <w:t>ЦЕН</w:t>
      </w:r>
      <w:r w:rsidR="002D2BB8">
        <w:rPr>
          <w:rFonts w:ascii="Times New Roman" w:eastAsia="Calibri" w:hAnsi="Times New Roman" w:cs="Times New Roman"/>
          <w:b/>
          <w:sz w:val="24"/>
          <w:szCs w:val="24"/>
          <w:lang w:eastAsia="ru-RU"/>
        </w:rPr>
        <w:t>А КОНТРАКТА И ПОРЯДОК РАСЧЕТОВ.</w:t>
      </w:r>
    </w:p>
    <w:p w:rsidR="00A24D8F" w:rsidRPr="0043409E" w:rsidRDefault="00A24D8F" w:rsidP="00326A4F">
      <w:pPr>
        <w:pStyle w:val="ae"/>
        <w:widowControl w:val="0"/>
        <w:numPr>
          <w:ilvl w:val="1"/>
          <w:numId w:val="28"/>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409E">
        <w:rPr>
          <w:rFonts w:ascii="Times New Roman" w:eastAsia="Times New Roman" w:hAnsi="Times New Roman" w:cs="Times New Roman"/>
          <w:sz w:val="24"/>
          <w:szCs w:val="24"/>
          <w:lang w:eastAsia="ru-RU"/>
        </w:rPr>
        <w:t xml:space="preserve">Цена </w:t>
      </w:r>
      <w:r w:rsidRPr="0043409E">
        <w:rPr>
          <w:rFonts w:ascii="Times New Roman" w:eastAsia="Times New Roman" w:hAnsi="Times New Roman" w:cs="Times New Roman"/>
          <w:sz w:val="24"/>
          <w:szCs w:val="24"/>
          <w:lang w:eastAsia="ar-SA"/>
        </w:rPr>
        <w:t>Контракта составляет</w:t>
      </w:r>
      <w:proofErr w:type="gramStart"/>
      <w:r w:rsidRPr="0043409E">
        <w:rPr>
          <w:rFonts w:ascii="Times New Roman" w:eastAsia="Times New Roman" w:hAnsi="Times New Roman" w:cs="Times New Roman"/>
          <w:sz w:val="24"/>
          <w:szCs w:val="24"/>
          <w:lang w:eastAsia="ar-SA"/>
        </w:rPr>
        <w:t xml:space="preserve"> ______________ (_________) </w:t>
      </w:r>
      <w:proofErr w:type="gramEnd"/>
      <w:r w:rsidRPr="0043409E">
        <w:rPr>
          <w:rFonts w:ascii="Times New Roman" w:eastAsia="Times New Roman" w:hAnsi="Times New Roman" w:cs="Times New Roman"/>
          <w:sz w:val="24"/>
          <w:szCs w:val="24"/>
          <w:lang w:eastAsia="ar-SA"/>
        </w:rPr>
        <w:t>руб., в том числе НДС</w:t>
      </w:r>
      <w:r w:rsidRPr="0043409E">
        <w:rPr>
          <w:rFonts w:ascii="Times New Roman" w:eastAsia="Times New Roman" w:hAnsi="Times New Roman" w:cs="Times New Roman"/>
          <w:sz w:val="24"/>
          <w:szCs w:val="24"/>
          <w:vertAlign w:val="superscript"/>
          <w:lang w:eastAsia="ar-SA"/>
        </w:rPr>
        <w:t xml:space="preserve"> </w:t>
      </w:r>
      <w:r w:rsidRPr="0043409E">
        <w:rPr>
          <w:rFonts w:ascii="Times New Roman" w:eastAsia="Times New Roman" w:hAnsi="Times New Roman" w:cs="Times New Roman"/>
          <w:sz w:val="24"/>
          <w:szCs w:val="24"/>
          <w:lang w:eastAsia="ar-SA"/>
        </w:rPr>
        <w:t>_% в размере ___________(__________) руб.</w:t>
      </w:r>
      <w:r w:rsidRPr="0043409E">
        <w:rPr>
          <w:rFonts w:ascii="Times New Roman" w:eastAsia="Times New Roman" w:hAnsi="Times New Roman" w:cs="Times New Roman"/>
          <w:sz w:val="20"/>
          <w:szCs w:val="20"/>
          <w:lang w:eastAsia="ru-RU"/>
        </w:rPr>
        <w:t xml:space="preserve"> </w:t>
      </w:r>
      <w:r w:rsidRPr="0043409E">
        <w:rPr>
          <w:rFonts w:ascii="Times New Roman" w:eastAsia="Times New Roman" w:hAnsi="Times New Roman" w:cs="Times New Roman"/>
          <w:sz w:val="24"/>
          <w:szCs w:val="24"/>
          <w:lang w:eastAsia="ar-SA"/>
        </w:rPr>
        <w:t xml:space="preserve">В цену Контракта включены все расходы и затраты Исполнителя при оказании услуг, налоги, в том числе НДС, сборы и обязательные платежи, </w:t>
      </w:r>
      <w:r w:rsidRPr="0043409E">
        <w:rPr>
          <w:rFonts w:ascii="Times New Roman" w:eastAsia="Times New Roman" w:hAnsi="Times New Roman" w:cs="Times New Roman"/>
          <w:sz w:val="24"/>
          <w:szCs w:val="24"/>
          <w:lang w:eastAsia="ar-SA"/>
        </w:rPr>
        <w:lastRenderedPageBreak/>
        <w:t>установленные законодательством РФ</w:t>
      </w:r>
    </w:p>
    <w:p w:rsidR="00A24D8F" w:rsidRPr="00A24D8F" w:rsidRDefault="0043409E" w:rsidP="0043409E">
      <w:pPr>
        <w:widowControl w:val="0"/>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24D8F" w:rsidRPr="00A24D8F">
        <w:rPr>
          <w:rFonts w:ascii="Times New Roman" w:eastAsia="Times New Roman" w:hAnsi="Times New Roman" w:cs="Times New Roman"/>
          <w:sz w:val="24"/>
          <w:szCs w:val="24"/>
          <w:lang w:eastAsia="ru-RU"/>
        </w:rPr>
        <w:t xml:space="preserve"> 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данного вида услуг, стоимость аренды каналов связи (если требуется), доплаты и скидки, налоги, сборы и другие обязательные платежи, в </w:t>
      </w:r>
      <w:proofErr w:type="spellStart"/>
      <w:r w:rsidR="00A24D8F" w:rsidRPr="00A24D8F">
        <w:rPr>
          <w:rFonts w:ascii="Times New Roman" w:eastAsia="Times New Roman" w:hAnsi="Times New Roman" w:cs="Times New Roman"/>
          <w:sz w:val="24"/>
          <w:szCs w:val="24"/>
          <w:lang w:eastAsia="ru-RU"/>
        </w:rPr>
        <w:t>т.ч</w:t>
      </w:r>
      <w:proofErr w:type="spellEnd"/>
      <w:r w:rsidR="00A24D8F" w:rsidRPr="00A24D8F">
        <w:rPr>
          <w:rFonts w:ascii="Times New Roman" w:eastAsia="Times New Roman" w:hAnsi="Times New Roman" w:cs="Times New Roman"/>
          <w:sz w:val="24"/>
          <w:szCs w:val="24"/>
          <w:lang w:eastAsia="ru-RU"/>
        </w:rPr>
        <w:t>. НДС</w:t>
      </w:r>
      <w:r w:rsidR="00A24D8F" w:rsidRPr="00A24D8F">
        <w:rPr>
          <w:rFonts w:ascii="Times New Roman" w:eastAsia="Times New Roman" w:hAnsi="Times New Roman" w:cs="Times New Roman"/>
          <w:sz w:val="24"/>
          <w:szCs w:val="24"/>
          <w:vertAlign w:val="superscript"/>
          <w:lang w:eastAsia="ru-RU"/>
        </w:rPr>
        <w:footnoteReference w:customMarkFollows="1" w:id="4"/>
        <w:t>*</w:t>
      </w:r>
      <w:r w:rsidR="00A24D8F" w:rsidRPr="00A24D8F">
        <w:rPr>
          <w:rFonts w:ascii="Times New Roman" w:eastAsia="Times New Roman" w:hAnsi="Times New Roman" w:cs="Times New Roman"/>
          <w:sz w:val="24"/>
          <w:szCs w:val="24"/>
          <w:lang w:eastAsia="ru-RU"/>
        </w:rPr>
        <w:t>.</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24D8F" w:rsidRPr="00A24D8F">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24D8F" w:rsidRPr="00A24D8F">
        <w:rPr>
          <w:rFonts w:ascii="Times New Roman" w:eastAsia="Times New Roman" w:hAnsi="Times New Roman" w:cs="Times New Roman"/>
          <w:sz w:val="24"/>
          <w:szCs w:val="24"/>
          <w:lang w:eastAsia="ru-RU"/>
        </w:rPr>
        <w:t xml:space="preserve">Цена Контракта может быть снижена по соглашению Сторон без </w:t>
      </w:r>
      <w:proofErr w:type="gramStart"/>
      <w:r w:rsidR="00A24D8F" w:rsidRPr="00A24D8F">
        <w:rPr>
          <w:rFonts w:ascii="Times New Roman" w:eastAsia="Times New Roman" w:hAnsi="Times New Roman" w:cs="Times New Roman"/>
          <w:sz w:val="24"/>
          <w:szCs w:val="24"/>
          <w:lang w:eastAsia="ru-RU"/>
        </w:rPr>
        <w:t>изменения</w:t>
      </w:r>
      <w:proofErr w:type="gramEnd"/>
      <w:r w:rsidR="00A24D8F" w:rsidRPr="00A24D8F">
        <w:rPr>
          <w:rFonts w:ascii="Times New Roman" w:eastAsia="Times New Roman" w:hAnsi="Times New Roman" w:cs="Times New Roman"/>
          <w:sz w:val="24"/>
          <w:szCs w:val="24"/>
          <w:lang w:eastAsia="ru-RU"/>
        </w:rPr>
        <w:t xml:space="preserve"> предусмотренного Контрактом объема оказываемых Услуг и иных условий исполнения Контракта.</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24D8F" w:rsidRPr="00A24D8F">
        <w:rPr>
          <w:rFonts w:ascii="Times New Roman" w:eastAsia="Times New Roman" w:hAnsi="Times New Roman" w:cs="Times New Roman"/>
          <w:sz w:val="24"/>
          <w:szCs w:val="24"/>
          <w:lang w:eastAsia="ru-RU"/>
        </w:rPr>
        <w:t xml:space="preserve">Количество предоставленных Услуг отражается в акте сдачи-приемки предоставленных Услуг. Акт сдачи-приемки предоставленных Услуг подписывается “Оператором” ежемесячно и прилагается к счету-фактуре за оказанные услуги связи. В течение 10 (десяти) рабочих дней </w:t>
      </w:r>
      <w:proofErr w:type="gramStart"/>
      <w:r w:rsidR="00A24D8F" w:rsidRPr="00A24D8F">
        <w:rPr>
          <w:rFonts w:ascii="Times New Roman" w:eastAsia="Times New Roman" w:hAnsi="Times New Roman" w:cs="Times New Roman"/>
          <w:sz w:val="24"/>
          <w:szCs w:val="24"/>
          <w:lang w:eastAsia="ru-RU"/>
        </w:rPr>
        <w:t>с даты получения</w:t>
      </w:r>
      <w:proofErr w:type="gramEnd"/>
      <w:r w:rsidR="00A24D8F" w:rsidRPr="00A24D8F">
        <w:rPr>
          <w:rFonts w:ascii="Times New Roman" w:eastAsia="Times New Roman" w:hAnsi="Times New Roman" w:cs="Times New Roman"/>
          <w:sz w:val="24"/>
          <w:szCs w:val="24"/>
          <w:lang w:eastAsia="ru-RU"/>
        </w:rPr>
        <w:t xml:space="preserve"> упомянутых двух экземпляров акта сдачи-приемки “Абонент” должен их подписать и направить “Оператору” один подписанный экземпляр.</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24D8F" w:rsidRPr="00A24D8F">
        <w:rPr>
          <w:rFonts w:ascii="Times New Roman" w:eastAsia="Times New Roman" w:hAnsi="Times New Roman" w:cs="Times New Roman"/>
          <w:sz w:val="24"/>
          <w:szCs w:val="24"/>
          <w:lang w:eastAsia="ru-RU"/>
        </w:rPr>
        <w:t>Оплата потребленных “Абонентом” Услуг по факту их оказания “Оператором” осуществляется на основании выставленных “Оператором” счетов, счетов-фактур, в соответствии со следующим порядком:</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r w:rsidR="00A24D8F" w:rsidRPr="00A24D8F">
        <w:rPr>
          <w:rFonts w:ascii="Times New Roman" w:eastAsia="Times New Roman" w:hAnsi="Times New Roman" w:cs="Times New Roman"/>
          <w:sz w:val="24"/>
          <w:szCs w:val="24"/>
          <w:lang w:eastAsia="ru-RU"/>
        </w:rPr>
        <w:t>“Оператор” в срок до 5 (пятого) числа, месяца следующего за расчетным выставляет “Абоненту” счет, счет-фактуру за оказанные Услуги;</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r w:rsidR="00A24D8F" w:rsidRPr="00A24D8F">
        <w:rPr>
          <w:rFonts w:ascii="Times New Roman" w:eastAsia="Times New Roman" w:hAnsi="Times New Roman" w:cs="Times New Roman"/>
          <w:sz w:val="24"/>
          <w:szCs w:val="24"/>
          <w:lang w:eastAsia="ru-RU"/>
        </w:rPr>
        <w:t xml:space="preserve">Оплата Услуг своевременно осуществляется “Абонентом”, до 25 (двадцать пятого) числа месяца, следующего </w:t>
      </w:r>
      <w:proofErr w:type="gramStart"/>
      <w:r w:rsidR="00A24D8F" w:rsidRPr="00A24D8F">
        <w:rPr>
          <w:rFonts w:ascii="Times New Roman" w:eastAsia="Times New Roman" w:hAnsi="Times New Roman" w:cs="Times New Roman"/>
          <w:sz w:val="24"/>
          <w:szCs w:val="24"/>
          <w:lang w:eastAsia="ru-RU"/>
        </w:rPr>
        <w:t>за</w:t>
      </w:r>
      <w:proofErr w:type="gramEnd"/>
      <w:r w:rsidR="00A24D8F" w:rsidRPr="00A24D8F">
        <w:rPr>
          <w:rFonts w:ascii="Times New Roman" w:eastAsia="Times New Roman" w:hAnsi="Times New Roman" w:cs="Times New Roman"/>
          <w:sz w:val="24"/>
          <w:szCs w:val="24"/>
          <w:lang w:eastAsia="ru-RU"/>
        </w:rPr>
        <w:t xml:space="preserve"> расчетным.</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24D8F" w:rsidRPr="00A24D8F">
        <w:rPr>
          <w:rFonts w:ascii="Times New Roman" w:eastAsia="Times New Roman" w:hAnsi="Times New Roman" w:cs="Times New Roman"/>
          <w:sz w:val="24"/>
          <w:szCs w:val="24"/>
          <w:lang w:eastAsia="ru-RU"/>
        </w:rPr>
        <w:t>Доставка счетов, счетов-фактур и Актов сдачи-приемки оказанных Ус</w:t>
      </w:r>
      <w:r w:rsidR="00326A4F">
        <w:rPr>
          <w:rFonts w:ascii="Times New Roman" w:eastAsia="Times New Roman" w:hAnsi="Times New Roman" w:cs="Times New Roman"/>
          <w:sz w:val="24"/>
          <w:szCs w:val="24"/>
          <w:lang w:eastAsia="ru-RU"/>
        </w:rPr>
        <w:t>луг осуществляется “Оператором”</w:t>
      </w:r>
      <w:r w:rsidR="00A24D8F" w:rsidRPr="00A24D8F">
        <w:rPr>
          <w:rFonts w:ascii="Times New Roman" w:eastAsia="Times New Roman" w:hAnsi="Times New Roman" w:cs="Times New Roman"/>
          <w:sz w:val="24"/>
          <w:szCs w:val="24"/>
          <w:lang w:eastAsia="ru-RU"/>
        </w:rPr>
        <w:t>.</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24D8F" w:rsidRPr="00A24D8F">
        <w:rPr>
          <w:rFonts w:ascii="Times New Roman" w:eastAsia="Times New Roman" w:hAnsi="Times New Roman" w:cs="Times New Roman"/>
          <w:sz w:val="24"/>
          <w:szCs w:val="24"/>
          <w:lang w:eastAsia="ru-RU"/>
        </w:rPr>
        <w:t xml:space="preserve">О неполучении “Абонентом” счетов, счетов-фактур, Актов сдачи-приемки, “Абонент” обязан уведомить “Оператора” в течение 10 (десяти) рабочих дней после 10 (десятого) числа месяца, следующего </w:t>
      </w:r>
      <w:proofErr w:type="gramStart"/>
      <w:r w:rsidR="00A24D8F" w:rsidRPr="00A24D8F">
        <w:rPr>
          <w:rFonts w:ascii="Times New Roman" w:eastAsia="Times New Roman" w:hAnsi="Times New Roman" w:cs="Times New Roman"/>
          <w:sz w:val="24"/>
          <w:szCs w:val="24"/>
          <w:lang w:eastAsia="ru-RU"/>
        </w:rPr>
        <w:t>за</w:t>
      </w:r>
      <w:proofErr w:type="gramEnd"/>
      <w:r w:rsidR="00A24D8F" w:rsidRPr="00A24D8F">
        <w:rPr>
          <w:rFonts w:ascii="Times New Roman" w:eastAsia="Times New Roman" w:hAnsi="Times New Roman" w:cs="Times New Roman"/>
          <w:sz w:val="24"/>
          <w:szCs w:val="24"/>
          <w:lang w:eastAsia="ru-RU"/>
        </w:rPr>
        <w:t xml:space="preserve"> расчетным по телефону или электронной почте указанной в п.14.3  или в письменном виде.</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24D8F" w:rsidRPr="00A24D8F">
        <w:rPr>
          <w:rFonts w:ascii="Times New Roman" w:eastAsia="Times New Roman" w:hAnsi="Times New Roman" w:cs="Times New Roman"/>
          <w:sz w:val="24"/>
          <w:szCs w:val="24"/>
          <w:lang w:eastAsia="ru-RU"/>
        </w:rPr>
        <w:t xml:space="preserve"> Оплата Услуг по настоящему Контракту производится  в форме безналичного расчета путем перечисления денежных средств на расчетный счет “Оператора”, указанный в разделе 15 настоящего Контракта. </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A24D8F" w:rsidRPr="00A24D8F">
        <w:rPr>
          <w:rFonts w:ascii="Times New Roman" w:eastAsia="Times New Roman" w:hAnsi="Times New Roman" w:cs="Times New Roman"/>
          <w:sz w:val="24"/>
          <w:szCs w:val="24"/>
          <w:lang w:eastAsia="ru-RU"/>
        </w:rPr>
        <w:t>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00A24D8F" w:rsidRPr="00A24D8F">
        <w:rPr>
          <w:rFonts w:ascii="Times New Roman" w:eastAsia="Times New Roman" w:hAnsi="Times New Roman" w:cs="Times New Roman"/>
          <w:sz w:val="24"/>
          <w:szCs w:val="24"/>
          <w:lang w:eastAsia="ru-RU"/>
        </w:rPr>
        <w:t>дств с р</w:t>
      </w:r>
      <w:proofErr w:type="gramEnd"/>
      <w:r w:rsidR="00A24D8F" w:rsidRPr="00A24D8F">
        <w:rPr>
          <w:rFonts w:ascii="Times New Roman" w:eastAsia="Times New Roman" w:hAnsi="Times New Roman" w:cs="Times New Roman"/>
          <w:sz w:val="24"/>
          <w:szCs w:val="24"/>
          <w:lang w:eastAsia="ru-RU"/>
        </w:rPr>
        <w:t>асчетного счета Заказчика.</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A24D8F" w:rsidRPr="00A24D8F">
        <w:rPr>
          <w:rFonts w:ascii="Times New Roman" w:eastAsia="Times New Roman" w:hAnsi="Times New Roman" w:cs="Times New Roman"/>
          <w:sz w:val="24"/>
          <w:szCs w:val="24"/>
          <w:lang w:eastAsia="ru-RU"/>
        </w:rPr>
        <w:t>При наличии у “Абонента” просроченной задолженности по оплате Услуг, а именно при не оплате Услуг в сроки, предусмотренные настоящим Контрактом, “Оператор” имеет право приостановить оказание Услуг, по которым у “Абонента” имеется задолженность по оплате. Возобновление предоставления Услуг производится после погашения всей имеющейся задолженности “Абонента” по его лицевому счету.</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A24D8F" w:rsidRPr="00A24D8F">
        <w:rPr>
          <w:rFonts w:ascii="Times New Roman" w:eastAsia="Times New Roman" w:hAnsi="Times New Roman" w:cs="Times New Roman"/>
          <w:sz w:val="24"/>
          <w:szCs w:val="24"/>
          <w:lang w:eastAsia="ru-RU"/>
        </w:rPr>
        <w:t xml:space="preserve">“Абонент” обязан полностью оплатить счет “Оператора” независимо от наличия претензий по сумме, подлежащей оплате. При несогласии с суммой счета “Абонент” направляет “Оператору” письменную обоснованную претензию в течение срока, определенного законодательством Российской Федерации. </w:t>
      </w:r>
      <w:proofErr w:type="gramStart"/>
      <w:r w:rsidR="00A24D8F" w:rsidRPr="00A24D8F">
        <w:rPr>
          <w:rFonts w:ascii="Times New Roman" w:eastAsia="Times New Roman" w:hAnsi="Times New Roman" w:cs="Times New Roman"/>
          <w:sz w:val="24"/>
          <w:szCs w:val="24"/>
          <w:lang w:eastAsia="ru-RU"/>
        </w:rPr>
        <w:t>В случае согласия “Оператора” с претензией “Абонента” сумма, подлежащая оплате в следующем отчетном месяце, уменьшается на признанную “Оператором” обоснованную сумму претензии “Абонента”, а в случае расторжения настоящего Контракта – возвращается “Абоненту”.</w:t>
      </w:r>
      <w:proofErr w:type="gramEnd"/>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A24D8F" w:rsidRPr="00A24D8F">
        <w:rPr>
          <w:rFonts w:ascii="Times New Roman" w:eastAsia="Times New Roman" w:hAnsi="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w:t>
      </w:r>
      <w:r>
        <w:rPr>
          <w:rFonts w:ascii="Times New Roman" w:eastAsia="Times New Roman" w:hAnsi="Times New Roman" w:cs="Times New Roman"/>
          <w:sz w:val="24"/>
          <w:szCs w:val="24"/>
          <w:lang w:eastAsia="ru-RU"/>
        </w:rPr>
        <w:t>ой Контракта.</w:t>
      </w:r>
    </w:p>
    <w:p w:rsidR="00A24D8F" w:rsidRPr="00A24D8F" w:rsidRDefault="0043409E" w:rsidP="00A24D8F">
      <w:pPr>
        <w:spacing w:before="120" w:after="0" w:line="240" w:lineRule="auto"/>
        <w:jc w:val="center"/>
        <w:rPr>
          <w:rFonts w:ascii="Times New Roman" w:eastAsia="Calibri" w:hAnsi="Times New Roman" w:cs="Times New Roman"/>
          <w:b/>
          <w:sz w:val="24"/>
          <w:szCs w:val="20"/>
          <w:lang w:eastAsia="ar-SA"/>
        </w:rPr>
      </w:pPr>
      <w:r>
        <w:rPr>
          <w:rFonts w:ascii="Times New Roman" w:eastAsia="Calibri" w:hAnsi="Times New Roman" w:cs="Times New Roman"/>
          <w:b/>
          <w:sz w:val="24"/>
          <w:szCs w:val="20"/>
          <w:lang w:eastAsia="ar-SA"/>
        </w:rPr>
        <w:lastRenderedPageBreak/>
        <w:t>3.</w:t>
      </w:r>
      <w:r w:rsidR="00A24D8F" w:rsidRPr="00A24D8F">
        <w:rPr>
          <w:rFonts w:ascii="Times New Roman" w:eastAsia="Calibri" w:hAnsi="Times New Roman" w:cs="Times New Roman"/>
          <w:b/>
          <w:sz w:val="24"/>
          <w:szCs w:val="20"/>
          <w:lang w:eastAsia="ar-SA"/>
        </w:rPr>
        <w:t>СРОК, МЕСТО ОКАЗАНИЯ УСЛУГ</w:t>
      </w:r>
    </w:p>
    <w:p w:rsidR="00A24D8F" w:rsidRPr="00A24D8F" w:rsidRDefault="0043409E" w:rsidP="00A24D8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24D8F" w:rsidRPr="00A24D8F">
        <w:rPr>
          <w:rFonts w:ascii="Times New Roman" w:eastAsia="Times New Roman" w:hAnsi="Times New Roman" w:cs="Times New Roman"/>
          <w:sz w:val="24"/>
          <w:szCs w:val="24"/>
          <w:lang w:eastAsia="ar-SA"/>
        </w:rPr>
        <w:t>.1. Срок оказания Услуг: с 01.01.2015 г. по 31.12.2015 года.</w:t>
      </w:r>
    </w:p>
    <w:p w:rsidR="00A24D8F" w:rsidRPr="00A24D8F" w:rsidRDefault="0043409E" w:rsidP="00A24D8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24D8F" w:rsidRPr="00A24D8F">
        <w:rPr>
          <w:rFonts w:ascii="Times New Roman" w:eastAsia="Times New Roman" w:hAnsi="Times New Roman" w:cs="Times New Roman"/>
          <w:sz w:val="24"/>
          <w:szCs w:val="24"/>
          <w:lang w:eastAsia="ar-SA"/>
        </w:rPr>
        <w:t xml:space="preserve">.2. </w:t>
      </w:r>
      <w:proofErr w:type="gramStart"/>
      <w:r w:rsidR="00A24D8F" w:rsidRPr="00A24D8F">
        <w:rPr>
          <w:rFonts w:ascii="Times New Roman" w:eastAsia="Times New Roman" w:hAnsi="Times New Roman" w:cs="Times New Roman"/>
          <w:sz w:val="24"/>
          <w:szCs w:val="24"/>
          <w:lang w:eastAsia="ar-SA"/>
        </w:rPr>
        <w:t xml:space="preserve">Место оказания Услуг: г. Иваново, пл. Революции, д.6, г. Иваново, пр-т </w:t>
      </w:r>
      <w:proofErr w:type="spellStart"/>
      <w:r w:rsidR="00A24D8F" w:rsidRPr="00A24D8F">
        <w:rPr>
          <w:rFonts w:ascii="Times New Roman" w:eastAsia="Times New Roman" w:hAnsi="Times New Roman" w:cs="Times New Roman"/>
          <w:sz w:val="24"/>
          <w:szCs w:val="24"/>
          <w:lang w:eastAsia="ar-SA"/>
        </w:rPr>
        <w:t>Шереметевский</w:t>
      </w:r>
      <w:proofErr w:type="spellEnd"/>
      <w:r w:rsidR="00A24D8F" w:rsidRPr="00A24D8F">
        <w:rPr>
          <w:rFonts w:ascii="Times New Roman" w:eastAsia="Times New Roman" w:hAnsi="Times New Roman" w:cs="Times New Roman"/>
          <w:sz w:val="24"/>
          <w:szCs w:val="24"/>
          <w:lang w:eastAsia="ar-SA"/>
        </w:rPr>
        <w:t>, д.1.</w:t>
      </w:r>
      <w:proofErr w:type="gramEnd"/>
    </w:p>
    <w:p w:rsidR="00A24D8F" w:rsidRPr="00A24D8F" w:rsidRDefault="0043409E" w:rsidP="00A24D8F">
      <w:pPr>
        <w:tabs>
          <w:tab w:val="num" w:pos="2160"/>
        </w:tabs>
        <w:autoSpaceDE w:val="0"/>
        <w:autoSpaceDN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24D8F" w:rsidRPr="00A24D8F">
        <w:rPr>
          <w:rFonts w:ascii="Times New Roman" w:eastAsia="Times New Roman" w:hAnsi="Times New Roman" w:cs="Times New Roman"/>
          <w:sz w:val="24"/>
          <w:szCs w:val="24"/>
          <w:lang w:eastAsia="ar-SA"/>
        </w:rPr>
        <w:t>.3 Окончание срока действия Контракта не освобождает Стороны от ответственности за нарушение его условий в период действия Контракта.</w:t>
      </w:r>
    </w:p>
    <w:p w:rsidR="00A24D8F" w:rsidRPr="00A24D8F" w:rsidRDefault="00A24D8F" w:rsidP="00A24D8F">
      <w:pPr>
        <w:suppressAutoHyphens/>
        <w:spacing w:after="0" w:line="240" w:lineRule="auto"/>
        <w:jc w:val="both"/>
        <w:rPr>
          <w:rFonts w:ascii="Times New Roman" w:eastAsia="Times New Roman" w:hAnsi="Times New Roman" w:cs="Times New Roman"/>
          <w:sz w:val="24"/>
          <w:szCs w:val="24"/>
          <w:lang w:eastAsia="ar-SA"/>
        </w:rPr>
      </w:pPr>
    </w:p>
    <w:p w:rsidR="00A24D8F" w:rsidRPr="00A24D8F" w:rsidRDefault="0043409E" w:rsidP="00A24D8F">
      <w:pPr>
        <w:spacing w:before="120" w:after="0" w:line="240" w:lineRule="auto"/>
        <w:ind w:firstLine="53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r w:rsidR="00A24D8F" w:rsidRPr="00A24D8F">
        <w:rPr>
          <w:rFonts w:ascii="Times New Roman" w:eastAsia="Calibri" w:hAnsi="Times New Roman" w:cs="Times New Roman"/>
          <w:b/>
          <w:sz w:val="24"/>
          <w:szCs w:val="24"/>
          <w:lang w:eastAsia="ru-RU"/>
        </w:rPr>
        <w:t>ПОРЯДОК ПРИЕМКИ ОКАЗАННЫХ УСЛУГ</w:t>
      </w:r>
    </w:p>
    <w:p w:rsidR="00A24D8F" w:rsidRPr="00A24D8F" w:rsidRDefault="0043409E" w:rsidP="00A24D8F">
      <w:pPr>
        <w:spacing w:before="120"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4"/>
          <w:lang w:eastAsia="ru-RU"/>
        </w:rPr>
        <w:t>4</w:t>
      </w:r>
      <w:r w:rsidR="00A24D8F" w:rsidRPr="00A24D8F">
        <w:rPr>
          <w:rFonts w:ascii="Times New Roman" w:eastAsia="Calibri" w:hAnsi="Times New Roman" w:cs="Times New Roman"/>
          <w:sz w:val="24"/>
          <w:szCs w:val="24"/>
          <w:lang w:eastAsia="ru-RU"/>
        </w:rPr>
        <w:t>.1</w:t>
      </w:r>
      <w:r w:rsidR="00A24D8F" w:rsidRPr="00A24D8F">
        <w:rPr>
          <w:rFonts w:ascii="Times New Roman" w:eastAsia="Calibri" w:hAnsi="Times New Roman" w:cs="Times New Roman"/>
          <w:b/>
          <w:sz w:val="24"/>
          <w:szCs w:val="24"/>
          <w:lang w:eastAsia="ru-RU"/>
        </w:rPr>
        <w:t xml:space="preserve"> </w:t>
      </w:r>
      <w:r w:rsidR="00A24D8F" w:rsidRPr="00A24D8F">
        <w:rPr>
          <w:rFonts w:ascii="Times New Roman" w:eastAsia="Calibri" w:hAnsi="Times New Roman" w:cs="Times New Roman"/>
          <w:sz w:val="24"/>
          <w:szCs w:val="24"/>
          <w:lang w:eastAsia="ru-RU"/>
        </w:rPr>
        <w:t>Приемка</w:t>
      </w:r>
      <w:r w:rsidR="00A24D8F" w:rsidRPr="00A24D8F">
        <w:rPr>
          <w:rFonts w:ascii="Times New Roman" w:eastAsia="Calibri" w:hAnsi="Times New Roman" w:cs="Times New Roman"/>
          <w:b/>
          <w:sz w:val="24"/>
          <w:szCs w:val="24"/>
          <w:lang w:eastAsia="ru-RU"/>
        </w:rPr>
        <w:t xml:space="preserve"> </w:t>
      </w:r>
      <w:r w:rsidR="00A24D8F" w:rsidRPr="00A24D8F">
        <w:rPr>
          <w:rFonts w:ascii="Times New Roman" w:eastAsia="Calibri" w:hAnsi="Times New Roman" w:cs="Times New Roman"/>
          <w:sz w:val="24"/>
          <w:szCs w:val="20"/>
          <w:lang w:eastAsia="ru-RU"/>
        </w:rPr>
        <w:t>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A24D8F" w:rsidRPr="00A24D8F" w:rsidRDefault="0043409E" w:rsidP="00A24D8F">
      <w:pPr>
        <w:spacing w:before="120"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r w:rsidR="00A24D8F" w:rsidRPr="00A24D8F">
        <w:rPr>
          <w:rFonts w:ascii="Times New Roman" w:eastAsia="Calibri" w:hAnsi="Times New Roman" w:cs="Times New Roman"/>
          <w:sz w:val="24"/>
          <w:szCs w:val="20"/>
          <w:lang w:eastAsia="ru-RU"/>
        </w:rPr>
        <w:t xml:space="preserve">.2 Ежемесячно, </w:t>
      </w:r>
      <w:r w:rsidR="00A24D8F" w:rsidRPr="00A24D8F">
        <w:rPr>
          <w:rFonts w:ascii="Times New Roman" w:eastAsia="Calibri" w:hAnsi="Times New Roman" w:cs="Times New Roman"/>
          <w:sz w:val="24"/>
          <w:szCs w:val="24"/>
          <w:lang w:eastAsia="ar-SA"/>
        </w:rPr>
        <w:t>в срок не позднее 5 рабочих дней с момента окончания отчётного периода</w:t>
      </w:r>
      <w:r w:rsidR="00A24D8F" w:rsidRPr="00A24D8F">
        <w:rPr>
          <w:rFonts w:ascii="Times New Roman" w:eastAsia="Calibri" w:hAnsi="Times New Roman" w:cs="Times New Roman"/>
          <w:sz w:val="24"/>
          <w:szCs w:val="24"/>
          <w:lang w:eastAsia="ru-RU"/>
        </w:rPr>
        <w:t xml:space="preserve"> “</w:t>
      </w:r>
      <w:r w:rsidR="00A24D8F" w:rsidRPr="00A24D8F">
        <w:rPr>
          <w:rFonts w:ascii="Times New Roman" w:eastAsia="Calibri" w:hAnsi="Times New Roman" w:cs="Times New Roman"/>
          <w:sz w:val="24"/>
          <w:szCs w:val="20"/>
          <w:lang w:eastAsia="ru-RU"/>
        </w:rPr>
        <w:t>Оператор</w:t>
      </w:r>
      <w:r w:rsidR="00A24D8F" w:rsidRPr="00A24D8F">
        <w:rPr>
          <w:rFonts w:ascii="Times New Roman" w:eastAsia="Calibri" w:hAnsi="Times New Roman" w:cs="Times New Roman"/>
          <w:sz w:val="24"/>
          <w:szCs w:val="24"/>
          <w:lang w:eastAsia="ru-RU"/>
        </w:rPr>
        <w:t>“</w:t>
      </w:r>
      <w:r w:rsidR="00A24D8F" w:rsidRPr="00A24D8F">
        <w:rPr>
          <w:rFonts w:ascii="Times New Roman" w:eastAsia="Calibri" w:hAnsi="Times New Roman" w:cs="Times New Roman"/>
          <w:sz w:val="24"/>
          <w:szCs w:val="20"/>
          <w:lang w:eastAsia="ru-RU"/>
        </w:rPr>
        <w:t xml:space="preserve"> представляет финансовые документы (счет, счет-фактуру) за фактически оказанные услуги, подписанный </w:t>
      </w:r>
      <w:r w:rsidR="00A24D8F" w:rsidRPr="00A24D8F">
        <w:rPr>
          <w:rFonts w:ascii="Times New Roman" w:eastAsia="Calibri" w:hAnsi="Times New Roman" w:cs="Times New Roman"/>
          <w:sz w:val="24"/>
          <w:szCs w:val="24"/>
          <w:lang w:eastAsia="ru-RU"/>
        </w:rPr>
        <w:t>“</w:t>
      </w:r>
      <w:r w:rsidR="00A24D8F" w:rsidRPr="00A24D8F">
        <w:rPr>
          <w:rFonts w:ascii="Times New Roman" w:eastAsia="Calibri" w:hAnsi="Times New Roman" w:cs="Times New Roman"/>
          <w:sz w:val="24"/>
          <w:szCs w:val="20"/>
          <w:lang w:eastAsia="ru-RU"/>
        </w:rPr>
        <w:t>Оператором</w:t>
      </w:r>
      <w:r w:rsidR="00A24D8F" w:rsidRPr="00A24D8F">
        <w:rPr>
          <w:rFonts w:ascii="Times New Roman" w:eastAsia="Calibri" w:hAnsi="Times New Roman" w:cs="Times New Roman"/>
          <w:sz w:val="24"/>
          <w:szCs w:val="24"/>
          <w:lang w:eastAsia="ru-RU"/>
        </w:rPr>
        <w:t>“</w:t>
      </w:r>
      <w:r w:rsidR="00A24D8F" w:rsidRPr="00A24D8F">
        <w:rPr>
          <w:rFonts w:ascii="Times New Roman" w:eastAsia="Calibri" w:hAnsi="Times New Roman" w:cs="Times New Roman"/>
          <w:sz w:val="24"/>
          <w:szCs w:val="20"/>
          <w:lang w:eastAsia="ru-RU"/>
        </w:rPr>
        <w:t xml:space="preserve">  Акт сдачи-приемки оказанных услуг в 2-х экземплярах. </w:t>
      </w:r>
      <w:r w:rsidR="00A24D8F" w:rsidRPr="00A24D8F">
        <w:rPr>
          <w:rFonts w:ascii="Times New Roman" w:eastAsia="Calibri" w:hAnsi="Times New Roman" w:cs="Times New Roman"/>
          <w:sz w:val="24"/>
          <w:szCs w:val="24"/>
          <w:lang w:eastAsia="ar-SA"/>
        </w:rPr>
        <w:t>Отчётным периодом является календарный месяц.</w:t>
      </w:r>
    </w:p>
    <w:p w:rsidR="00A24D8F" w:rsidRPr="00A24D8F" w:rsidRDefault="0043409E" w:rsidP="00A24D8F">
      <w:pPr>
        <w:spacing w:before="120" w:after="0" w:line="240" w:lineRule="auto"/>
        <w:jc w:val="both"/>
        <w:rPr>
          <w:rFonts w:ascii="Times New Roman" w:eastAsia="Calibri" w:hAnsi="Times New Roman" w:cs="Times New Roman"/>
          <w:b/>
          <w:sz w:val="24"/>
          <w:szCs w:val="24"/>
          <w:lang w:eastAsia="ru-RU"/>
        </w:rPr>
      </w:pPr>
      <w:proofErr w:type="gramStart"/>
      <w:r>
        <w:rPr>
          <w:rFonts w:ascii="Times New Roman" w:eastAsia="Calibri" w:hAnsi="Times New Roman" w:cs="Times New Roman"/>
          <w:sz w:val="24"/>
          <w:szCs w:val="20"/>
          <w:lang w:eastAsia="ru-RU"/>
        </w:rPr>
        <w:t>4</w:t>
      </w:r>
      <w:r w:rsidR="00A24D8F" w:rsidRPr="00A24D8F">
        <w:rPr>
          <w:rFonts w:ascii="Times New Roman" w:eastAsia="Calibri" w:hAnsi="Times New Roman" w:cs="Times New Roman"/>
          <w:sz w:val="24"/>
          <w:szCs w:val="20"/>
          <w:lang w:eastAsia="ru-RU"/>
        </w:rPr>
        <w:t xml:space="preserve">.3 </w:t>
      </w:r>
      <w:r w:rsidR="00A24D8F" w:rsidRPr="00A24D8F">
        <w:rPr>
          <w:rFonts w:ascii="Times New Roman" w:eastAsia="Calibri" w:hAnsi="Times New Roman" w:cs="Times New Roman"/>
          <w:sz w:val="24"/>
          <w:szCs w:val="24"/>
          <w:lang w:eastAsia="ru-RU"/>
        </w:rPr>
        <w:t>“</w:t>
      </w:r>
      <w:r w:rsidR="00A24D8F" w:rsidRPr="00A24D8F">
        <w:rPr>
          <w:rFonts w:ascii="Times New Roman" w:eastAsia="Calibri" w:hAnsi="Times New Roman" w:cs="Times New Roman"/>
          <w:sz w:val="24"/>
          <w:szCs w:val="24"/>
          <w:lang w:eastAsia="ar-SA"/>
        </w:rPr>
        <w:t>Абонент</w:t>
      </w:r>
      <w:r w:rsidR="00A24D8F" w:rsidRPr="00A24D8F">
        <w:rPr>
          <w:rFonts w:ascii="Times New Roman" w:eastAsia="Calibri" w:hAnsi="Times New Roman" w:cs="Times New Roman"/>
          <w:sz w:val="24"/>
          <w:szCs w:val="24"/>
          <w:lang w:eastAsia="ru-RU"/>
        </w:rPr>
        <w:t>“</w:t>
      </w:r>
      <w:r w:rsidR="00A24D8F" w:rsidRPr="00A24D8F">
        <w:rPr>
          <w:rFonts w:ascii="Times New Roman" w:eastAsia="Calibri" w:hAnsi="Times New Roman" w:cs="Times New Roman"/>
          <w:sz w:val="24"/>
          <w:szCs w:val="24"/>
          <w:lang w:eastAsia="ar-SA"/>
        </w:rPr>
        <w:t xml:space="preserve">  принимает услуги по объему и качеству в течение _5__ (пяти) рабочих дней со дня получения Акта сдачи приемки представленных Услуг и направляет </w:t>
      </w:r>
      <w:r w:rsidR="00A24D8F" w:rsidRPr="00A24D8F">
        <w:rPr>
          <w:rFonts w:ascii="Times New Roman" w:eastAsia="Calibri" w:hAnsi="Times New Roman" w:cs="Times New Roman"/>
          <w:sz w:val="24"/>
          <w:szCs w:val="24"/>
          <w:lang w:eastAsia="ru-RU"/>
        </w:rPr>
        <w:t xml:space="preserve">“Оператору” </w:t>
      </w:r>
      <w:r w:rsidR="00A24D8F" w:rsidRPr="00A24D8F">
        <w:rPr>
          <w:rFonts w:ascii="Times New Roman" w:eastAsia="Calibri" w:hAnsi="Times New Roman" w:cs="Times New Roman"/>
          <w:sz w:val="24"/>
          <w:szCs w:val="24"/>
          <w:lang w:eastAsia="ar-SA"/>
        </w:rPr>
        <w:t xml:space="preserve"> подписанный Акт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sidR="00A24D8F" w:rsidRPr="00A24D8F">
        <w:rPr>
          <w:rFonts w:ascii="Times New Roman" w:eastAsia="Calibri" w:hAnsi="Times New Roman" w:cs="Times New Roman"/>
          <w:sz w:val="24"/>
          <w:szCs w:val="24"/>
          <w:lang w:eastAsia="ar-SA"/>
        </w:rPr>
        <w:t xml:space="preserve">, если таковые привлекались для ее проведения. В случае неполучения </w:t>
      </w:r>
      <w:r w:rsidR="00A24D8F" w:rsidRPr="00A24D8F">
        <w:rPr>
          <w:rFonts w:ascii="Times New Roman" w:eastAsia="Calibri" w:hAnsi="Times New Roman" w:cs="Times New Roman"/>
          <w:sz w:val="24"/>
          <w:szCs w:val="24"/>
          <w:lang w:eastAsia="ru-RU"/>
        </w:rPr>
        <w:t>“Оператором”</w:t>
      </w:r>
      <w:r w:rsidR="00A24D8F" w:rsidRPr="00A24D8F">
        <w:rPr>
          <w:rFonts w:ascii="Times New Roman" w:eastAsia="Calibri" w:hAnsi="Times New Roman" w:cs="Times New Roman"/>
          <w:sz w:val="24"/>
          <w:szCs w:val="24"/>
          <w:lang w:eastAsia="ar-SA"/>
        </w:rPr>
        <w:t xml:space="preserve"> Акта оказанных услуг в срок до 25 числа месяца следующего за месяцем оказания услуг, информационные услуги считаются оказанными своевременно, в полном объеме, надлежащим образом и без претензий со стороны </w:t>
      </w:r>
      <w:r w:rsidR="00A24D8F" w:rsidRPr="00A24D8F">
        <w:rPr>
          <w:rFonts w:ascii="Times New Roman" w:eastAsia="Calibri" w:hAnsi="Times New Roman" w:cs="Times New Roman"/>
          <w:sz w:val="24"/>
          <w:szCs w:val="24"/>
          <w:lang w:eastAsia="ru-RU"/>
        </w:rPr>
        <w:t>“</w:t>
      </w:r>
      <w:r w:rsidR="00A24D8F" w:rsidRPr="00A24D8F">
        <w:rPr>
          <w:rFonts w:ascii="Times New Roman" w:eastAsia="Calibri" w:hAnsi="Times New Roman" w:cs="Times New Roman"/>
          <w:sz w:val="24"/>
          <w:szCs w:val="24"/>
          <w:lang w:eastAsia="ar-SA"/>
        </w:rPr>
        <w:t>Абонента</w:t>
      </w:r>
      <w:r w:rsidR="00A24D8F" w:rsidRPr="00A24D8F">
        <w:rPr>
          <w:rFonts w:ascii="Times New Roman" w:eastAsia="Calibri" w:hAnsi="Times New Roman" w:cs="Times New Roman"/>
          <w:sz w:val="24"/>
          <w:szCs w:val="24"/>
          <w:lang w:eastAsia="ru-RU"/>
        </w:rPr>
        <w:t>“</w:t>
      </w:r>
      <w:r w:rsidR="00A24D8F" w:rsidRPr="00A24D8F">
        <w:rPr>
          <w:rFonts w:ascii="Times New Roman" w:eastAsia="Calibri" w:hAnsi="Times New Roman" w:cs="Times New Roman"/>
          <w:sz w:val="24"/>
          <w:szCs w:val="24"/>
          <w:lang w:eastAsia="ar-SA"/>
        </w:rPr>
        <w:t>.</w:t>
      </w:r>
    </w:p>
    <w:p w:rsidR="00A24D8F" w:rsidRPr="00A24D8F" w:rsidRDefault="0043409E" w:rsidP="00A24D8F">
      <w:pPr>
        <w:spacing w:before="120" w:after="0" w:line="240" w:lineRule="auto"/>
        <w:ind w:firstLine="53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r w:rsidR="00A24D8F" w:rsidRPr="00A24D8F">
        <w:rPr>
          <w:rFonts w:ascii="Times New Roman" w:eastAsia="Calibri" w:hAnsi="Times New Roman" w:cs="Times New Roman"/>
          <w:b/>
          <w:sz w:val="24"/>
          <w:szCs w:val="24"/>
          <w:lang w:eastAsia="ru-RU"/>
        </w:rPr>
        <w:t>ПРАВА И ОБЯЗАННОСТИ СТОРОН.</w:t>
      </w:r>
    </w:p>
    <w:p w:rsidR="00A24D8F" w:rsidRPr="00A24D8F" w:rsidRDefault="0043409E" w:rsidP="0043409E">
      <w:pPr>
        <w:widowControl w:val="0"/>
        <w:tabs>
          <w:tab w:val="num" w:pos="728"/>
        </w:tabs>
        <w:autoSpaceDE w:val="0"/>
        <w:autoSpaceDN w:val="0"/>
        <w:adjustRightInd w:val="0"/>
        <w:spacing w:before="6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r w:rsidR="00A24D8F" w:rsidRPr="00A24D8F">
        <w:rPr>
          <w:rFonts w:ascii="Times New Roman" w:eastAsia="Times New Roman" w:hAnsi="Times New Roman" w:cs="Times New Roman"/>
          <w:b/>
          <w:sz w:val="24"/>
          <w:szCs w:val="24"/>
          <w:lang w:eastAsia="ru-RU"/>
        </w:rPr>
        <w:t>“Абонент” имеет право:</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A24D8F" w:rsidRPr="00A24D8F">
        <w:rPr>
          <w:rFonts w:ascii="Times New Roman" w:eastAsia="Times New Roman" w:hAnsi="Times New Roman" w:cs="Times New Roman"/>
          <w:sz w:val="24"/>
          <w:szCs w:val="24"/>
          <w:lang w:eastAsia="ru-RU"/>
        </w:rPr>
        <w:t>Требовать  от “Оператора” надлежащего исполнения обязательств в соответствии с условиями Контракта;</w:t>
      </w:r>
    </w:p>
    <w:p w:rsidR="00A24D8F" w:rsidRPr="00A24D8F" w:rsidRDefault="0043409E" w:rsidP="0043409E">
      <w:pPr>
        <w:widowControl w:val="0"/>
        <w:autoSpaceDE w:val="0"/>
        <w:autoSpaceDN w:val="0"/>
        <w:adjustRightInd w:val="0"/>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5.1.2.</w:t>
      </w:r>
      <w:r w:rsidR="00A24D8F" w:rsidRPr="00A24D8F">
        <w:rPr>
          <w:rFonts w:ascii="Times New Roman" w:eastAsia="Calibri" w:hAnsi="Times New Roman" w:cs="Times New Roman"/>
          <w:sz w:val="24"/>
          <w:szCs w:val="20"/>
          <w:lang w:eastAsia="ar-SA"/>
        </w:rPr>
        <w:t>требовать от “Оператора” представления надлежащим образом оформленных документов, подтверждающих исполнение обязательств в соответствии с условиями Контракта;</w:t>
      </w:r>
    </w:p>
    <w:p w:rsidR="00A24D8F" w:rsidRPr="00A24D8F" w:rsidRDefault="0043409E" w:rsidP="0043409E">
      <w:pPr>
        <w:widowControl w:val="0"/>
        <w:autoSpaceDE w:val="0"/>
        <w:autoSpaceDN w:val="0"/>
        <w:adjustRightInd w:val="0"/>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5.1.3.</w:t>
      </w:r>
      <w:r w:rsidR="00A24D8F" w:rsidRPr="00A24D8F">
        <w:rPr>
          <w:rFonts w:ascii="Times New Roman" w:eastAsia="Calibri" w:hAnsi="Times New Roman" w:cs="Times New Roman"/>
          <w:sz w:val="24"/>
          <w:szCs w:val="20"/>
          <w:lang w:eastAsia="ar-SA"/>
        </w:rPr>
        <w:t>запрашивать у “Оператора” информацию о ходе и состоянии исполнения обязательств по настоящему Контракту;</w:t>
      </w:r>
    </w:p>
    <w:p w:rsidR="00A24D8F" w:rsidRPr="00A24D8F" w:rsidRDefault="0043409E" w:rsidP="0043409E">
      <w:pPr>
        <w:widowControl w:val="0"/>
        <w:autoSpaceDE w:val="0"/>
        <w:autoSpaceDN w:val="0"/>
        <w:adjustRightInd w:val="0"/>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5.1.4.</w:t>
      </w:r>
      <w:r w:rsidR="00A24D8F" w:rsidRPr="00A24D8F">
        <w:rPr>
          <w:rFonts w:ascii="Times New Roman" w:eastAsia="Calibri" w:hAnsi="Times New Roman" w:cs="Times New Roman"/>
          <w:sz w:val="24"/>
          <w:szCs w:val="20"/>
          <w:lang w:eastAsia="ar-SA"/>
        </w:rPr>
        <w:t>проверять ход и качество оказываемых “Оператором” Услуг, не вмешиваясь в его деятельность;</w:t>
      </w:r>
    </w:p>
    <w:p w:rsidR="00A24D8F" w:rsidRPr="00A24D8F" w:rsidRDefault="00A24D8F" w:rsidP="00A24D8F">
      <w:pPr>
        <w:spacing w:after="0" w:line="240" w:lineRule="auto"/>
        <w:jc w:val="both"/>
        <w:rPr>
          <w:rFonts w:ascii="Times New Roman" w:eastAsia="Calibri" w:hAnsi="Times New Roman" w:cs="Times New Roman"/>
          <w:sz w:val="24"/>
          <w:szCs w:val="20"/>
          <w:lang w:eastAsia="ar-SA"/>
        </w:rPr>
      </w:pPr>
      <w:r w:rsidRPr="00A24D8F">
        <w:rPr>
          <w:rFonts w:ascii="Times New Roman" w:eastAsia="Calibri" w:hAnsi="Times New Roman" w:cs="Times New Roman"/>
          <w:sz w:val="24"/>
          <w:szCs w:val="20"/>
          <w:lang w:eastAsia="ar-SA"/>
        </w:rPr>
        <w:t>требовать возмещения неустойки (пени) в соответствии с пунктом 7.3 Контракта;</w:t>
      </w:r>
    </w:p>
    <w:p w:rsidR="00A24D8F" w:rsidRPr="00A24D8F" w:rsidRDefault="0043409E" w:rsidP="00A24D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ar-SA"/>
        </w:rPr>
        <w:t>5</w:t>
      </w:r>
      <w:r w:rsidR="00A24D8F" w:rsidRPr="00A24D8F">
        <w:rPr>
          <w:rFonts w:ascii="Times New Roman" w:eastAsia="Calibri" w:hAnsi="Times New Roman" w:cs="Times New Roman"/>
          <w:sz w:val="24"/>
          <w:szCs w:val="20"/>
          <w:lang w:eastAsia="ar-SA"/>
        </w:rPr>
        <w:t>.1.5</w:t>
      </w:r>
      <w:r w:rsidR="00A24D8F" w:rsidRPr="00A24D8F">
        <w:rPr>
          <w:rFonts w:ascii="Times New Roman" w:eastAsia="Calibri" w:hAnsi="Times New Roman" w:cs="Times New Roman"/>
          <w:sz w:val="24"/>
          <w:szCs w:val="20"/>
          <w:lang w:eastAsia="ar-SA"/>
        </w:rPr>
        <w:tab/>
        <w:t>осуществлять иные права, предусмотренные настоящим Контрактом и (или) действующим законодательством РФ;</w:t>
      </w:r>
    </w:p>
    <w:p w:rsidR="00A24D8F" w:rsidRPr="00A24D8F" w:rsidRDefault="0043409E" w:rsidP="00A24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5</w:t>
      </w:r>
      <w:r w:rsidR="00A24D8F" w:rsidRPr="00A24D8F">
        <w:rPr>
          <w:rFonts w:ascii="Times New Roman" w:eastAsia="Times New Roman" w:hAnsi="Times New Roman" w:cs="Times New Roman"/>
          <w:sz w:val="24"/>
          <w:szCs w:val="24"/>
          <w:lang w:eastAsia="ar-SA"/>
        </w:rPr>
        <w:t>.1.6 Б</w:t>
      </w:r>
      <w:r w:rsidR="00A24D8F" w:rsidRPr="00A24D8F">
        <w:rPr>
          <w:rFonts w:ascii="Times New Roman" w:eastAsia="Times New Roman" w:hAnsi="Times New Roman" w:cs="Times New Roman"/>
          <w:sz w:val="24"/>
          <w:szCs w:val="24"/>
          <w:lang w:eastAsia="ru-RU"/>
        </w:rPr>
        <w:t xml:space="preserve">еспрепятственно получать информацию у “Оператора” о текущих тарифах, состоянии лицевого счета и изменениях в </w:t>
      </w:r>
      <w:r w:rsidR="00A24D8F" w:rsidRPr="00A24D8F">
        <w:rPr>
          <w:rFonts w:ascii="Times New Roman" w:eastAsia="Times New Roman" w:hAnsi="Times New Roman" w:cs="Times New Roman"/>
          <w:iCs/>
          <w:sz w:val="24"/>
          <w:szCs w:val="24"/>
          <w:lang w:eastAsia="ru-RU"/>
        </w:rPr>
        <w:t>Соглашении о пользовании услугами;</w:t>
      </w:r>
      <w:r w:rsidR="00A24D8F" w:rsidRPr="00A24D8F">
        <w:rPr>
          <w:rFonts w:ascii="Times New Roman" w:eastAsia="Times New Roman" w:hAnsi="Times New Roman" w:cs="Times New Roman"/>
          <w:sz w:val="24"/>
          <w:szCs w:val="24"/>
          <w:lang w:eastAsia="ru-RU"/>
        </w:rPr>
        <w:t xml:space="preserve"> </w:t>
      </w:r>
    </w:p>
    <w:p w:rsidR="00A24D8F" w:rsidRPr="0043409E" w:rsidRDefault="0043409E" w:rsidP="00A24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24D8F" w:rsidRPr="00A24D8F">
        <w:rPr>
          <w:rFonts w:ascii="Times New Roman" w:eastAsia="Times New Roman" w:hAnsi="Times New Roman" w:cs="Times New Roman"/>
          <w:sz w:val="24"/>
          <w:szCs w:val="24"/>
          <w:lang w:eastAsia="ru-RU"/>
        </w:rPr>
        <w:t>.1.7. выразить свой отказ от использования сведений о себе в системе информационно-справочного обслуживания путем направления “Оператору” соответствующего письменного уведомления, которое становится неотъемлемой частью настоящего Контракта после его получения “Оператором”. Первоначально, заключая настоящий Контракт, “Абонент”, тем самым, выражает свое согласие на использование сведений о нем в системе информационно-справочного обслуживания для оказания справочных и иных информационных услуг “Оператором” или третьими лицами в случаях, уста</w:t>
      </w:r>
      <w:r>
        <w:rPr>
          <w:rFonts w:ascii="Times New Roman" w:eastAsia="Times New Roman" w:hAnsi="Times New Roman" w:cs="Times New Roman"/>
          <w:sz w:val="24"/>
          <w:szCs w:val="24"/>
          <w:lang w:eastAsia="ru-RU"/>
        </w:rPr>
        <w:t>новленных Законодательством РФ.</w:t>
      </w:r>
    </w:p>
    <w:p w:rsidR="00A24D8F" w:rsidRPr="00A24D8F" w:rsidRDefault="0043409E" w:rsidP="0043409E">
      <w:pPr>
        <w:widowControl w:val="0"/>
        <w:tabs>
          <w:tab w:val="num" w:pos="728"/>
        </w:tabs>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5.2.</w:t>
      </w:r>
      <w:r w:rsidR="00A24D8F" w:rsidRPr="0043409E">
        <w:rPr>
          <w:rFonts w:ascii="Times New Roman" w:eastAsia="Times New Roman" w:hAnsi="Times New Roman" w:cs="Times New Roman"/>
          <w:b/>
          <w:sz w:val="24"/>
          <w:szCs w:val="24"/>
          <w:lang w:eastAsia="ru-RU"/>
        </w:rPr>
        <w:t>“</w:t>
      </w:r>
      <w:r w:rsidR="00A24D8F" w:rsidRPr="00A24D8F">
        <w:rPr>
          <w:rFonts w:ascii="Times New Roman" w:eastAsia="Times New Roman" w:hAnsi="Times New Roman" w:cs="Times New Roman"/>
          <w:b/>
          <w:sz w:val="24"/>
          <w:szCs w:val="24"/>
          <w:lang w:eastAsia="ru-RU"/>
        </w:rPr>
        <w:t>Абонент</w:t>
      </w:r>
      <w:r w:rsidR="00A24D8F" w:rsidRPr="0043409E">
        <w:rPr>
          <w:rFonts w:ascii="Times New Roman" w:eastAsia="Times New Roman" w:hAnsi="Times New Roman" w:cs="Times New Roman"/>
          <w:b/>
          <w:sz w:val="24"/>
          <w:szCs w:val="24"/>
          <w:lang w:eastAsia="ru-RU"/>
        </w:rPr>
        <w:t>”</w:t>
      </w:r>
      <w:r w:rsidR="00A24D8F" w:rsidRPr="00A24D8F">
        <w:rPr>
          <w:rFonts w:ascii="Times New Roman" w:eastAsia="Times New Roman" w:hAnsi="Times New Roman" w:cs="Times New Roman"/>
          <w:b/>
          <w:sz w:val="24"/>
          <w:szCs w:val="24"/>
          <w:lang w:eastAsia="ru-RU"/>
        </w:rPr>
        <w:t xml:space="preserve"> обязан</w:t>
      </w:r>
      <w:r w:rsidR="00A24D8F" w:rsidRPr="00A24D8F">
        <w:rPr>
          <w:rFonts w:ascii="Times New Roman" w:eastAsia="Times New Roman" w:hAnsi="Times New Roman" w:cs="Times New Roman"/>
          <w:sz w:val="24"/>
          <w:szCs w:val="24"/>
          <w:lang w:eastAsia="ru-RU"/>
        </w:rPr>
        <w:t>:</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r w:rsidR="00A24D8F" w:rsidRPr="00A24D8F">
        <w:rPr>
          <w:rFonts w:ascii="Times New Roman" w:eastAsia="Times New Roman" w:hAnsi="Times New Roman" w:cs="Times New Roman"/>
          <w:sz w:val="24"/>
          <w:szCs w:val="24"/>
          <w:lang w:eastAsia="ru-RU"/>
        </w:rPr>
        <w:t>своевременно и в полном объеме оплачивать предоставляемые “Оператором” Услуги на условиях предусмотренных настоящим Контрактом;</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r w:rsidR="00A24D8F" w:rsidRPr="00A24D8F">
        <w:rPr>
          <w:rFonts w:ascii="Times New Roman" w:eastAsia="Times New Roman" w:hAnsi="Times New Roman" w:cs="Times New Roman"/>
          <w:sz w:val="24"/>
          <w:szCs w:val="24"/>
          <w:lang w:eastAsia="ru-RU"/>
        </w:rPr>
        <w:t xml:space="preserve">обеспечить </w:t>
      </w:r>
      <w:r w:rsidR="00A24D8F" w:rsidRPr="00A24D8F">
        <w:rPr>
          <w:rFonts w:ascii="Times New Roman" w:eastAsia="Times New Roman" w:hAnsi="Times New Roman" w:cs="Times New Roman"/>
          <w:sz w:val="24"/>
          <w:szCs w:val="24"/>
          <w:lang w:eastAsia="ar-SA"/>
        </w:rPr>
        <w:t>приемку оказанных по Контракту услуг по объему и качеству;</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r w:rsidR="00A24D8F" w:rsidRPr="00A24D8F">
        <w:rPr>
          <w:rFonts w:ascii="Times New Roman" w:eastAsia="Times New Roman" w:hAnsi="Times New Roman" w:cs="Times New Roman"/>
          <w:sz w:val="24"/>
          <w:szCs w:val="24"/>
          <w:lang w:eastAsia="ru-RU"/>
        </w:rPr>
        <w:t xml:space="preserve">провести экспертизу оказанных услуг своими силами или с привлечением экспертов, </w:t>
      </w:r>
      <w:r w:rsidR="00A24D8F" w:rsidRPr="00A24D8F">
        <w:rPr>
          <w:rFonts w:ascii="Times New Roman" w:eastAsia="Times New Roman" w:hAnsi="Times New Roman" w:cs="Times New Roman"/>
          <w:sz w:val="24"/>
          <w:szCs w:val="24"/>
          <w:lang w:eastAsia="ru-RU"/>
        </w:rPr>
        <w:lastRenderedPageBreak/>
        <w:t>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r w:rsidR="00A24D8F" w:rsidRPr="00A24D8F">
        <w:rPr>
          <w:rFonts w:ascii="Times New Roman" w:eastAsia="Times New Roman" w:hAnsi="Times New Roman" w:cs="Times New Roman"/>
          <w:sz w:val="24"/>
          <w:szCs w:val="24"/>
          <w:lang w:eastAsia="ru-RU"/>
        </w:rPr>
        <w:t>вернуть “Оператору”  обеспечение исполнения контракта в соответствии с пунктом 8.2 Контракта;</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5.2.5.</w:t>
      </w:r>
      <w:r w:rsidR="00A24D8F" w:rsidRPr="00A24D8F">
        <w:rPr>
          <w:rFonts w:ascii="Times New Roman" w:eastAsia="Times New Roman" w:hAnsi="Times New Roman" w:cs="Times New Roman"/>
          <w:sz w:val="24"/>
          <w:szCs w:val="24"/>
          <w:lang w:eastAsia="ru-RU"/>
        </w:rPr>
        <w:t>не использовать Услуги для незаконных целей, не получать и не использовать их незаконным способом, н</w:t>
      </w:r>
      <w:r w:rsidR="00A24D8F" w:rsidRPr="00A24D8F">
        <w:rPr>
          <w:rFonts w:ascii="Times New Roman" w:eastAsia="Times New Roman" w:hAnsi="Times New Roman" w:cs="Times New Roman"/>
          <w:snapToGrid w:val="0"/>
          <w:sz w:val="24"/>
          <w:szCs w:val="24"/>
          <w:lang w:eastAsia="ru-RU"/>
        </w:rPr>
        <w:t>е допускать самовольного подключения к действующим линиям</w:t>
      </w:r>
      <w:r w:rsidR="00A24D8F" w:rsidRPr="00A24D8F">
        <w:rPr>
          <w:rFonts w:ascii="Times New Roman" w:eastAsia="Times New Roman" w:hAnsi="Times New Roman" w:cs="Times New Roman"/>
          <w:sz w:val="24"/>
          <w:szCs w:val="24"/>
          <w:lang w:eastAsia="ru-RU"/>
        </w:rPr>
        <w:t xml:space="preserve"> связи; эксплуатировать необходимое для получения Услуг Абонентское оборудование с соблюдением правил технической безопасности, применять сертифицированное оборудование;</w:t>
      </w:r>
    </w:p>
    <w:p w:rsidR="00A24D8F" w:rsidRPr="00A24D8F" w:rsidRDefault="0043409E" w:rsidP="0043409E">
      <w:pPr>
        <w:widowControl w:val="0"/>
        <w:autoSpaceDE w:val="0"/>
        <w:autoSpaceDN w:val="0"/>
        <w:adjustRightInd w:val="0"/>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snapToGrid w:val="0"/>
          <w:sz w:val="24"/>
          <w:szCs w:val="24"/>
          <w:lang w:eastAsia="ru-RU"/>
        </w:rPr>
        <w:t>5.2.6.</w:t>
      </w:r>
      <w:r w:rsidR="00A24D8F" w:rsidRPr="00A24D8F">
        <w:rPr>
          <w:rFonts w:ascii="Times New Roman" w:eastAsia="Times New Roman" w:hAnsi="Times New Roman" w:cs="Times New Roman"/>
          <w:snapToGrid w:val="0"/>
          <w:sz w:val="24"/>
          <w:szCs w:val="24"/>
          <w:lang w:eastAsia="ru-RU"/>
        </w:rPr>
        <w:t xml:space="preserve">не предоставлять средства связи третьим лицам в коммерческих целях, </w:t>
      </w:r>
      <w:r w:rsidR="00A24D8F" w:rsidRPr="00A24D8F">
        <w:rPr>
          <w:rFonts w:ascii="Times New Roman" w:eastAsia="Times New Roman" w:hAnsi="Times New Roman" w:cs="Times New Roman"/>
          <w:sz w:val="24"/>
          <w:szCs w:val="24"/>
          <w:lang w:eastAsia="ru-RU"/>
        </w:rPr>
        <w:t>без лицензии на предоставление услуг связи;</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5.2.7.</w:t>
      </w:r>
      <w:r w:rsidR="00A24D8F" w:rsidRPr="00A24D8F">
        <w:rPr>
          <w:rFonts w:ascii="Times New Roman" w:eastAsia="Times New Roman" w:hAnsi="Times New Roman" w:cs="Times New Roman"/>
          <w:sz w:val="24"/>
          <w:szCs w:val="24"/>
          <w:lang w:eastAsia="ru-RU"/>
        </w:rPr>
        <w:t>в течение 30 (тридцати) дней сообщать “Оператору” об изменении данных, указанных в Бланке-заказе на услуги связи, пункте 14.3, разделе 15 настоящего Контракта. Оформление указанных изменений осуществляется Оператором в течение 10 (десяти) дней, с момента получения сообщения от Абонента, в соответствии с пунктом 14.2. настоящего Контракта;</w:t>
      </w:r>
    </w:p>
    <w:p w:rsidR="00A24D8F" w:rsidRPr="00A24D8F" w:rsidRDefault="0043409E" w:rsidP="0043409E">
      <w:pPr>
        <w:widowControl w:val="0"/>
        <w:tabs>
          <w:tab w:val="num" w:pos="728"/>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w:t>
      </w:r>
      <w:r w:rsidR="00A24D8F" w:rsidRPr="00A24D8F">
        <w:rPr>
          <w:rFonts w:ascii="Times New Roman" w:eastAsia="Times New Roman" w:hAnsi="Times New Roman" w:cs="Times New Roman"/>
          <w:b/>
          <w:sz w:val="24"/>
          <w:szCs w:val="24"/>
          <w:lang w:eastAsia="ru-RU"/>
        </w:rPr>
        <w:t>Оператор</w:t>
      </w:r>
      <w:r w:rsidR="00A24D8F" w:rsidRPr="0043409E">
        <w:rPr>
          <w:rFonts w:ascii="Times New Roman" w:eastAsia="Times New Roman" w:hAnsi="Times New Roman" w:cs="Times New Roman"/>
          <w:b/>
          <w:sz w:val="24"/>
          <w:szCs w:val="24"/>
          <w:lang w:eastAsia="ru-RU"/>
        </w:rPr>
        <w:t>”</w:t>
      </w:r>
      <w:r w:rsidR="00A24D8F" w:rsidRPr="00A24D8F">
        <w:rPr>
          <w:rFonts w:ascii="Times New Roman" w:eastAsia="Times New Roman" w:hAnsi="Times New Roman" w:cs="Times New Roman"/>
          <w:b/>
          <w:sz w:val="24"/>
          <w:szCs w:val="24"/>
          <w:lang w:eastAsia="ru-RU"/>
        </w:rPr>
        <w:t xml:space="preserve"> имеет право</w:t>
      </w:r>
      <w:r w:rsidR="00A24D8F" w:rsidRPr="00A24D8F">
        <w:rPr>
          <w:rFonts w:ascii="Times New Roman" w:eastAsia="Times New Roman" w:hAnsi="Times New Roman" w:cs="Times New Roman"/>
          <w:sz w:val="24"/>
          <w:szCs w:val="24"/>
          <w:lang w:eastAsia="ru-RU"/>
        </w:rPr>
        <w:t>:</w:t>
      </w:r>
    </w:p>
    <w:p w:rsidR="00A24D8F" w:rsidRPr="00A24D8F" w:rsidRDefault="0043409E" w:rsidP="0043409E">
      <w:pPr>
        <w:widowControl w:val="0"/>
        <w:autoSpaceDE w:val="0"/>
        <w:autoSpaceDN w:val="0"/>
        <w:adjustRightInd w:val="0"/>
        <w:spacing w:before="100" w:after="0" w:line="240" w:lineRule="auto"/>
        <w:jc w:val="both"/>
        <w:rPr>
          <w:rFonts w:ascii="Times New Roman" w:eastAsia="Times New Roman" w:hAnsi="Times New Roman" w:cs="Times New Roman"/>
          <w:iCs/>
          <w:sz w:val="24"/>
          <w:szCs w:val="20"/>
          <w:lang w:eastAsia="ru-RU"/>
        </w:rPr>
      </w:pPr>
      <w:r>
        <w:rPr>
          <w:rFonts w:ascii="Times New Roman" w:eastAsia="Times New Roman" w:hAnsi="Times New Roman" w:cs="Times New Roman"/>
          <w:sz w:val="24"/>
          <w:szCs w:val="24"/>
          <w:lang w:eastAsia="ar-SA"/>
        </w:rPr>
        <w:t>5.3.1.</w:t>
      </w:r>
      <w:r w:rsidR="00A24D8F" w:rsidRPr="00A24D8F">
        <w:rPr>
          <w:rFonts w:ascii="Times New Roman" w:eastAsia="Times New Roman" w:hAnsi="Times New Roman" w:cs="Times New Roman"/>
          <w:sz w:val="24"/>
          <w:szCs w:val="24"/>
          <w:lang w:eastAsia="ar-SA"/>
        </w:rPr>
        <w:t>требовать приемки и оплаты услуг в объеме, порядке, сроки и на условиях, предусмотренных настоящим Контрактом;</w:t>
      </w:r>
    </w:p>
    <w:p w:rsidR="00A24D8F" w:rsidRPr="00A24D8F" w:rsidRDefault="0043409E" w:rsidP="0043409E">
      <w:pPr>
        <w:widowControl w:val="0"/>
        <w:autoSpaceDE w:val="0"/>
        <w:autoSpaceDN w:val="0"/>
        <w:adjustRightInd w:val="0"/>
        <w:spacing w:before="100" w:after="0" w:line="240" w:lineRule="auto"/>
        <w:jc w:val="both"/>
        <w:rPr>
          <w:rFonts w:ascii="Times New Roman" w:eastAsia="Times New Roman" w:hAnsi="Times New Roman" w:cs="Times New Roman"/>
          <w:iCs/>
          <w:sz w:val="24"/>
          <w:szCs w:val="20"/>
          <w:lang w:eastAsia="ru-RU"/>
        </w:rPr>
      </w:pPr>
      <w:r>
        <w:rPr>
          <w:rFonts w:ascii="Times New Roman" w:eastAsia="Times New Roman" w:hAnsi="Times New Roman" w:cs="Times New Roman"/>
          <w:sz w:val="24"/>
          <w:szCs w:val="24"/>
          <w:lang w:eastAsia="ar-SA"/>
        </w:rPr>
        <w:t>5.3.2.</w:t>
      </w:r>
      <w:r w:rsidR="00A24D8F" w:rsidRPr="00A24D8F">
        <w:rPr>
          <w:rFonts w:ascii="Times New Roman" w:eastAsia="Times New Roman" w:hAnsi="Times New Roman" w:cs="Times New Roman"/>
          <w:sz w:val="24"/>
          <w:szCs w:val="24"/>
          <w:lang w:eastAsia="ar-SA"/>
        </w:rPr>
        <w:t xml:space="preserve">привлекать для оказания Услуг третьих лиц (соисполнителей) только с письменного согласия </w:t>
      </w:r>
      <w:r w:rsidR="00A24D8F" w:rsidRPr="00A24D8F">
        <w:rPr>
          <w:rFonts w:ascii="Times New Roman" w:eastAsia="Times New Roman" w:hAnsi="Times New Roman" w:cs="Times New Roman"/>
          <w:sz w:val="24"/>
          <w:szCs w:val="24"/>
          <w:lang w:eastAsia="ru-RU"/>
        </w:rPr>
        <w:t>“Абонента”</w:t>
      </w:r>
      <w:r w:rsidR="00A24D8F" w:rsidRPr="00A24D8F">
        <w:rPr>
          <w:rFonts w:ascii="Times New Roman" w:eastAsia="Times New Roman" w:hAnsi="Times New Roman" w:cs="Times New Roman"/>
          <w:sz w:val="24"/>
          <w:szCs w:val="24"/>
          <w:lang w:eastAsia="ar-SA"/>
        </w:rPr>
        <w:t xml:space="preserve">. В этом случае </w:t>
      </w:r>
      <w:r w:rsidR="00A24D8F" w:rsidRPr="00A24D8F">
        <w:rPr>
          <w:rFonts w:ascii="Times New Roman" w:eastAsia="Times New Roman" w:hAnsi="Times New Roman" w:cs="Times New Roman"/>
          <w:sz w:val="24"/>
          <w:szCs w:val="24"/>
          <w:lang w:eastAsia="ru-RU"/>
        </w:rPr>
        <w:t>“Оператор”</w:t>
      </w:r>
      <w:r w:rsidR="00A24D8F" w:rsidRPr="00A24D8F">
        <w:rPr>
          <w:rFonts w:ascii="Times New Roman" w:eastAsia="Times New Roman" w:hAnsi="Times New Roman" w:cs="Times New Roman"/>
          <w:sz w:val="24"/>
          <w:szCs w:val="24"/>
          <w:lang w:eastAsia="ar-SA"/>
        </w:rPr>
        <w:t xml:space="preserve"> несет перед </w:t>
      </w:r>
      <w:r w:rsidR="00A24D8F" w:rsidRPr="00A24D8F">
        <w:rPr>
          <w:rFonts w:ascii="Times New Roman" w:eastAsia="Times New Roman" w:hAnsi="Times New Roman" w:cs="Times New Roman"/>
          <w:sz w:val="24"/>
          <w:szCs w:val="24"/>
          <w:lang w:eastAsia="ru-RU"/>
        </w:rPr>
        <w:t>“Абонентом”</w:t>
      </w:r>
      <w:r w:rsidR="00A24D8F" w:rsidRPr="00A24D8F">
        <w:rPr>
          <w:rFonts w:ascii="Times New Roman" w:eastAsia="Times New Roman" w:hAnsi="Times New Roman" w:cs="Times New Roman"/>
          <w:b/>
          <w:sz w:val="24"/>
          <w:szCs w:val="24"/>
          <w:lang w:eastAsia="ru-RU"/>
        </w:rPr>
        <w:t xml:space="preserve"> </w:t>
      </w:r>
      <w:r w:rsidR="00A24D8F" w:rsidRPr="00A24D8F">
        <w:rPr>
          <w:rFonts w:ascii="Times New Roman" w:eastAsia="Times New Roman" w:hAnsi="Times New Roman" w:cs="Times New Roman"/>
          <w:sz w:val="24"/>
          <w:szCs w:val="24"/>
          <w:lang w:eastAsia="ar-SA"/>
        </w:rPr>
        <w:t xml:space="preserve"> ответственность за последствия неисполнения или ненадлежащего исполнения обязательств соисполнителем.</w:t>
      </w:r>
    </w:p>
    <w:p w:rsidR="00A24D8F" w:rsidRPr="00A24D8F" w:rsidRDefault="0043409E" w:rsidP="0043409E">
      <w:pPr>
        <w:widowControl w:val="0"/>
        <w:autoSpaceDE w:val="0"/>
        <w:autoSpaceDN w:val="0"/>
        <w:adjustRightInd w:val="0"/>
        <w:spacing w:before="100" w:after="0" w:line="240" w:lineRule="auto"/>
        <w:jc w:val="both"/>
        <w:rPr>
          <w:rFonts w:ascii="Times New Roman" w:eastAsia="Times New Roman" w:hAnsi="Times New Roman" w:cs="Times New Roman"/>
          <w:iCs/>
          <w:sz w:val="24"/>
          <w:szCs w:val="20"/>
          <w:lang w:eastAsia="ru-RU"/>
        </w:rPr>
      </w:pPr>
      <w:r>
        <w:rPr>
          <w:rFonts w:ascii="Times New Roman" w:eastAsia="Times New Roman" w:hAnsi="Times New Roman" w:cs="Times New Roman"/>
          <w:iCs/>
          <w:sz w:val="24"/>
          <w:szCs w:val="24"/>
          <w:lang w:eastAsia="ru-RU"/>
        </w:rPr>
        <w:t>5.3.3.</w:t>
      </w:r>
      <w:r w:rsidR="00A24D8F" w:rsidRPr="00A24D8F">
        <w:rPr>
          <w:rFonts w:ascii="Times New Roman" w:eastAsia="Times New Roman" w:hAnsi="Times New Roman" w:cs="Times New Roman"/>
          <w:iCs/>
          <w:sz w:val="24"/>
          <w:szCs w:val="24"/>
          <w:lang w:eastAsia="ru-RU"/>
        </w:rPr>
        <w:t>не производить перерасчет абонентской платы и стоимости услуг с фиксированной платой, если бездействие оборудования “Абонента”, обеспечивающее доступ к Услугам, произошло по вине “Абонента”.</w:t>
      </w:r>
    </w:p>
    <w:p w:rsidR="00A24D8F" w:rsidRPr="00A24D8F" w:rsidRDefault="0043409E" w:rsidP="0043409E">
      <w:pPr>
        <w:widowControl w:val="0"/>
        <w:tabs>
          <w:tab w:val="num" w:pos="728"/>
        </w:tabs>
        <w:autoSpaceDE w:val="0"/>
        <w:autoSpaceDN w:val="0"/>
        <w:adjustRightInd w:val="0"/>
        <w:spacing w:before="6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00A24D8F" w:rsidRPr="00A24D8F">
        <w:rPr>
          <w:rFonts w:ascii="Times New Roman" w:eastAsia="Times New Roman" w:hAnsi="Times New Roman" w:cs="Times New Roman"/>
          <w:b/>
          <w:sz w:val="24"/>
          <w:szCs w:val="24"/>
          <w:lang w:eastAsia="ru-RU"/>
        </w:rPr>
        <w:t>“Оператор” обязан:</w:t>
      </w:r>
    </w:p>
    <w:p w:rsidR="00A24D8F" w:rsidRPr="00A24D8F" w:rsidRDefault="0043409E" w:rsidP="0043409E">
      <w:pPr>
        <w:widowControl w:val="0"/>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w:t>
      </w:r>
      <w:r w:rsidR="00A24D8F" w:rsidRPr="00A24D8F">
        <w:rPr>
          <w:rFonts w:ascii="Times New Roman" w:eastAsia="Times New Roman" w:hAnsi="Times New Roman" w:cs="Times New Roman"/>
          <w:sz w:val="24"/>
          <w:szCs w:val="24"/>
          <w:lang w:eastAsia="ru-RU"/>
        </w:rPr>
        <w:t>в течение одного рабочего дня с момента заключения Контракта выполнить работы по организации технической возможности подключения к сети Оператора и начать предоставление Услуг;</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w:t>
      </w:r>
      <w:r w:rsidR="00A24D8F" w:rsidRPr="00A24D8F">
        <w:rPr>
          <w:rFonts w:ascii="Times New Roman" w:eastAsia="Times New Roman" w:hAnsi="Times New Roman" w:cs="Times New Roman"/>
          <w:sz w:val="24"/>
          <w:szCs w:val="24"/>
          <w:lang w:eastAsia="ru-RU"/>
        </w:rPr>
        <w:t>обеспечить предоставление услуг связи 24 часа в сутки, ежедневно, без перерывов, в соответствии с техническими возможностями “Оператора”, условиями настоящего Контракта и требованиями нормативных актов, предъявляемых к качеству услуг, за исключением случаев проведения необходимых профилактических (регламентных) и ремонтных работ;</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r w:rsidR="00A24D8F" w:rsidRPr="00A24D8F">
        <w:rPr>
          <w:rFonts w:ascii="Times New Roman" w:eastAsia="Times New Roman" w:hAnsi="Times New Roman" w:cs="Times New Roman"/>
          <w:sz w:val="24"/>
          <w:szCs w:val="24"/>
          <w:lang w:eastAsia="ru-RU"/>
        </w:rPr>
        <w:t xml:space="preserve">безвозмездно устранять обнаруженные </w:t>
      </w:r>
      <w:r w:rsidR="00A24D8F" w:rsidRPr="00A24D8F">
        <w:rPr>
          <w:rFonts w:ascii="Times New Roman" w:eastAsia="Times New Roman" w:hAnsi="Times New Roman" w:cs="Times New Roman"/>
          <w:iCs/>
          <w:sz w:val="24"/>
          <w:szCs w:val="24"/>
          <w:lang w:eastAsia="ru-RU"/>
        </w:rPr>
        <w:t>“Абонентом”</w:t>
      </w:r>
      <w:r w:rsidR="00A24D8F" w:rsidRPr="00A24D8F">
        <w:rPr>
          <w:rFonts w:ascii="Times New Roman" w:eastAsia="Times New Roman" w:hAnsi="Times New Roman" w:cs="Times New Roman"/>
          <w:sz w:val="24"/>
          <w:szCs w:val="24"/>
          <w:lang w:eastAsia="ru-RU"/>
        </w:rPr>
        <w:t xml:space="preserve"> недостатки в результатах  оказанных услуг или иные отступления от условий настоящего Контракта; </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r w:rsidR="00A24D8F" w:rsidRPr="00A24D8F">
        <w:rPr>
          <w:rFonts w:ascii="Times New Roman" w:eastAsia="Times New Roman" w:hAnsi="Times New Roman" w:cs="Times New Roman"/>
          <w:sz w:val="24"/>
          <w:szCs w:val="24"/>
          <w:lang w:eastAsia="ru-RU"/>
        </w:rPr>
        <w:t xml:space="preserve"> соблюдать действующие у  </w:t>
      </w:r>
      <w:r w:rsidR="00A24D8F" w:rsidRPr="00A24D8F">
        <w:rPr>
          <w:rFonts w:ascii="Times New Roman" w:eastAsia="Times New Roman" w:hAnsi="Times New Roman" w:cs="Times New Roman"/>
          <w:iCs/>
          <w:sz w:val="24"/>
          <w:szCs w:val="24"/>
          <w:lang w:eastAsia="ru-RU"/>
        </w:rPr>
        <w:t>“Абонента”</w:t>
      </w:r>
      <w:r w:rsidR="00A24D8F" w:rsidRPr="00A24D8F">
        <w:rPr>
          <w:rFonts w:ascii="Times New Roman" w:eastAsia="Times New Roman" w:hAnsi="Times New Roman" w:cs="Times New Roman"/>
          <w:sz w:val="24"/>
          <w:szCs w:val="24"/>
          <w:lang w:eastAsia="ru-RU"/>
        </w:rPr>
        <w:t xml:space="preserve"> правила внутреннего трудового распорядка, правила техники безопасности и пожарной безопасности, а также пропускной режим (при необходимости);</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A24D8F" w:rsidRPr="00A24D8F">
        <w:rPr>
          <w:rFonts w:ascii="Times New Roman" w:eastAsia="Times New Roman" w:hAnsi="Times New Roman" w:cs="Times New Roman"/>
          <w:sz w:val="24"/>
          <w:szCs w:val="24"/>
          <w:lang w:eastAsia="ru-RU"/>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обязательство по Контракту; </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r w:rsidR="00A24D8F" w:rsidRPr="00A24D8F">
        <w:rPr>
          <w:rFonts w:ascii="Times New Roman" w:eastAsia="Times New Roman" w:hAnsi="Times New Roman" w:cs="Times New Roman"/>
          <w:sz w:val="24"/>
          <w:szCs w:val="24"/>
          <w:lang w:eastAsia="ru-RU"/>
        </w:rPr>
        <w:t xml:space="preserve"> незамедлительно информировать </w:t>
      </w:r>
      <w:r w:rsidR="00A24D8F" w:rsidRPr="00A24D8F">
        <w:rPr>
          <w:rFonts w:ascii="Times New Roman" w:eastAsia="Times New Roman" w:hAnsi="Times New Roman" w:cs="Times New Roman"/>
          <w:iCs/>
          <w:sz w:val="24"/>
          <w:szCs w:val="24"/>
          <w:lang w:eastAsia="ru-RU"/>
        </w:rPr>
        <w:t>“Абонента”</w:t>
      </w:r>
      <w:r w:rsidR="00A24D8F" w:rsidRPr="00A24D8F">
        <w:rPr>
          <w:rFonts w:ascii="Times New Roman" w:eastAsia="Times New Roman" w:hAnsi="Times New Roman" w:cs="Times New Roman"/>
          <w:sz w:val="24"/>
          <w:szCs w:val="24"/>
          <w:lang w:eastAsia="ru-RU"/>
        </w:rPr>
        <w:t xml:space="preserve"> обо всех обстоятельствах, препятствующих исполнению Контракта, извещать о причинах не предоставления связи, зависящих и не зависящих от него, с указанием предполагаемых сроков устранения повреждений;</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r w:rsidR="00A24D8F" w:rsidRPr="00A24D8F">
        <w:rPr>
          <w:rFonts w:ascii="Times New Roman" w:eastAsia="Times New Roman" w:hAnsi="Times New Roman" w:cs="Times New Roman"/>
          <w:sz w:val="24"/>
          <w:szCs w:val="24"/>
          <w:lang w:eastAsia="ru-RU"/>
        </w:rPr>
        <w:t xml:space="preserve">представить </w:t>
      </w:r>
      <w:r w:rsidR="00A24D8F" w:rsidRPr="00A24D8F">
        <w:rPr>
          <w:rFonts w:ascii="Times New Roman" w:eastAsia="Times New Roman" w:hAnsi="Times New Roman" w:cs="Times New Roman"/>
          <w:iCs/>
          <w:sz w:val="24"/>
          <w:szCs w:val="24"/>
          <w:lang w:eastAsia="ru-RU"/>
        </w:rPr>
        <w:t>“Абоненту”</w:t>
      </w:r>
      <w:r w:rsidR="00A24D8F" w:rsidRPr="00A24D8F">
        <w:rPr>
          <w:rFonts w:ascii="Times New Roman" w:eastAsia="Times New Roman" w:hAnsi="Times New Roman" w:cs="Times New Roman"/>
          <w:sz w:val="24"/>
          <w:szCs w:val="24"/>
          <w:lang w:eastAsia="ru-RU"/>
        </w:rPr>
        <w:t xml:space="preserve">  на момент заключения Контракта обеспечение исполнения настоящего Контракта.</w:t>
      </w:r>
    </w:p>
    <w:p w:rsid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r w:rsidR="00A24D8F" w:rsidRPr="00A24D8F">
        <w:rPr>
          <w:rFonts w:ascii="Times New Roman" w:eastAsia="Times New Roman" w:hAnsi="Times New Roman" w:cs="Times New Roman"/>
          <w:sz w:val="24"/>
          <w:szCs w:val="24"/>
          <w:lang w:eastAsia="ru-RU"/>
        </w:rPr>
        <w:t>В течение 20 (двадцати) дней сообщать «Оператору» об изменении данных, указанных в Бланке-заказе на услуги связи, пункте 14.3, разделе 15 настоящего Контракта. Оформление указанных изменений осуществляется Оператором в течение  5 (пяти) дней, с момента  получения сообщения от Абонента, в соответствии с пунктом 14.2. настоящего контракта.</w:t>
      </w:r>
    </w:p>
    <w:p w:rsidR="00326A4F" w:rsidRDefault="00326A4F"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4F" w:rsidRPr="00A24D8F" w:rsidRDefault="00326A4F"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4D8F" w:rsidRPr="00A24D8F" w:rsidRDefault="0043409E" w:rsidP="00A24D8F">
      <w:pPr>
        <w:tabs>
          <w:tab w:val="left" w:pos="540"/>
        </w:tabs>
        <w:spacing w:before="120" w:after="0" w:line="240" w:lineRule="auto"/>
        <w:ind w:firstLine="53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6.</w:t>
      </w:r>
      <w:r w:rsidR="00A24D8F" w:rsidRPr="00A24D8F">
        <w:rPr>
          <w:rFonts w:ascii="Times New Roman" w:eastAsia="Calibri" w:hAnsi="Times New Roman" w:cs="Times New Roman"/>
          <w:b/>
          <w:sz w:val="24"/>
          <w:szCs w:val="24"/>
          <w:lang w:eastAsia="ru-RU"/>
        </w:rPr>
        <w:t>ОТВЕТСВЕННОСТЬ СТОРОН</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24D8F" w:rsidRPr="00A24D8F">
        <w:rPr>
          <w:rFonts w:ascii="Times New Roman" w:eastAsia="Times New Roman" w:hAnsi="Times New Roman" w:cs="Times New Roman"/>
          <w:sz w:val="24"/>
          <w:szCs w:val="24"/>
          <w:lang w:eastAsia="ru-RU"/>
        </w:rPr>
        <w:t>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РФ.</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A24D8F" w:rsidRPr="00A24D8F">
        <w:rPr>
          <w:rFonts w:ascii="Times New Roman" w:eastAsia="Times New Roman" w:hAnsi="Times New Roman" w:cs="Times New Roman"/>
          <w:sz w:val="24"/>
          <w:szCs w:val="24"/>
          <w:lang w:eastAsia="ru-RU"/>
        </w:rPr>
        <w:t xml:space="preserve">Ответственность </w:t>
      </w:r>
      <w:r w:rsidR="00A24D8F" w:rsidRPr="00A24D8F">
        <w:rPr>
          <w:rFonts w:ascii="Times New Roman" w:eastAsia="Times New Roman" w:hAnsi="Times New Roman" w:cs="Times New Roman"/>
          <w:iCs/>
          <w:sz w:val="24"/>
          <w:szCs w:val="24"/>
          <w:lang w:eastAsia="ru-RU"/>
        </w:rPr>
        <w:t>“Абонента”</w:t>
      </w:r>
      <w:r w:rsidR="00A24D8F" w:rsidRPr="00A24D8F">
        <w:rPr>
          <w:rFonts w:ascii="Times New Roman" w:eastAsia="Times New Roman" w:hAnsi="Times New Roman" w:cs="Times New Roman"/>
          <w:sz w:val="24"/>
          <w:szCs w:val="24"/>
          <w:lang w:eastAsia="ru-RU"/>
        </w:rPr>
        <w:t>:</w:t>
      </w:r>
    </w:p>
    <w:p w:rsidR="00A24D8F" w:rsidRPr="00A24D8F" w:rsidRDefault="00A24D8F" w:rsidP="00A24D8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 за нарушение сроков исполнения </w:t>
      </w:r>
      <w:r w:rsidRPr="00A24D8F">
        <w:rPr>
          <w:rFonts w:ascii="Times New Roman" w:eastAsia="Times New Roman" w:hAnsi="Times New Roman" w:cs="Times New Roman"/>
          <w:iCs/>
          <w:sz w:val="24"/>
          <w:szCs w:val="24"/>
          <w:lang w:eastAsia="ru-RU"/>
        </w:rPr>
        <w:t>“Абонентом”</w:t>
      </w:r>
      <w:r w:rsidRPr="00A24D8F">
        <w:rPr>
          <w:rFonts w:ascii="Times New Roman" w:eastAsia="Times New Roman" w:hAnsi="Times New Roman" w:cs="Times New Roman"/>
          <w:sz w:val="24"/>
          <w:szCs w:val="24"/>
          <w:lang w:eastAsia="ru-RU"/>
        </w:rPr>
        <w:t xml:space="preserve"> обязательств, предусмотренных Контрактом, “Оператор”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24D8F" w:rsidRPr="00A24D8F" w:rsidRDefault="00A24D8F" w:rsidP="00A24D8F">
      <w:pPr>
        <w:tabs>
          <w:tab w:val="left" w:pos="540"/>
        </w:tabs>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w:t>
      </w:r>
      <w:r w:rsidR="00326A4F">
        <w:rPr>
          <w:rFonts w:ascii="Times New Roman" w:eastAsia="Times New Roman" w:hAnsi="Times New Roman" w:cs="Times New Roman"/>
          <w:sz w:val="24"/>
          <w:szCs w:val="24"/>
          <w:lang w:eastAsia="ru-RU"/>
        </w:rPr>
        <w:t>_____, что составляет</w:t>
      </w:r>
      <w:r w:rsidRPr="00A24D8F">
        <w:rPr>
          <w:rFonts w:ascii="Times New Roman" w:eastAsia="Times New Roman" w:hAnsi="Times New Roman" w:cs="Times New Roman"/>
          <w:sz w:val="24"/>
          <w:szCs w:val="24"/>
          <w:lang w:eastAsia="ru-RU"/>
        </w:rPr>
        <w:t xml:space="preserve"> 2,5% цены контракта</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A24D8F" w:rsidRPr="00A24D8F">
        <w:rPr>
          <w:rFonts w:ascii="Times New Roman" w:eastAsia="Times New Roman" w:hAnsi="Times New Roman" w:cs="Times New Roman"/>
          <w:sz w:val="24"/>
          <w:szCs w:val="24"/>
          <w:lang w:eastAsia="ru-RU"/>
        </w:rPr>
        <w:t xml:space="preserve">Ответственность “Оператора”: </w:t>
      </w:r>
    </w:p>
    <w:p w:rsidR="00A24D8F" w:rsidRPr="00A24D8F" w:rsidRDefault="00A24D8F" w:rsidP="00A24D8F">
      <w:pPr>
        <w:tabs>
          <w:tab w:val="left" w:pos="540"/>
        </w:tabs>
        <w:spacing w:after="0" w:line="240" w:lineRule="auto"/>
        <w:jc w:val="both"/>
        <w:rPr>
          <w:rFonts w:ascii="Times New Roman" w:eastAsia="Times New Roman" w:hAnsi="Times New Roman" w:cs="Times New Roman"/>
          <w:sz w:val="24"/>
          <w:szCs w:val="24"/>
          <w:lang w:eastAsia="ru-RU"/>
        </w:rPr>
      </w:pPr>
      <w:proofErr w:type="gramStart"/>
      <w:r w:rsidRPr="00A24D8F">
        <w:rPr>
          <w:rFonts w:ascii="Times New Roman" w:eastAsia="Times New Roman" w:hAnsi="Times New Roman" w:cs="Times New Roman"/>
          <w:sz w:val="24"/>
          <w:szCs w:val="24"/>
          <w:lang w:eastAsia="ru-RU"/>
        </w:rPr>
        <w:t>- за нарушение сроков оказания Услуг, предусмотренных Контрактом, “Оператор” обязуется выплатить “Абоненту”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каждый день просрочки (по формуле, указанной в Правилах определения размера штрафа, начисляемого в случае ненадлежащего исполнения заказчиком</w:t>
      </w:r>
      <w:proofErr w:type="gramEnd"/>
      <w:r w:rsidRPr="00A24D8F">
        <w:rPr>
          <w:rFonts w:ascii="Times New Roman" w:eastAsia="Times New Roman" w:hAnsi="Times New Roman" w:cs="Times New Roman"/>
          <w:sz w:val="24"/>
          <w:szCs w:val="24"/>
          <w:lang w:eastAsia="ru-RU"/>
        </w:rPr>
        <w:t xml:space="preserve">, </w:t>
      </w:r>
      <w:proofErr w:type="gramStart"/>
      <w:r w:rsidRPr="00A24D8F">
        <w:rPr>
          <w:rFonts w:ascii="Times New Roman" w:eastAsia="Times New Roman" w:hAnsi="Times New Roman" w:cs="Times New Roman"/>
          <w:sz w:val="24"/>
          <w:szCs w:val="24"/>
          <w:lang w:eastAsia="ru-RU"/>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24D8F" w:rsidRPr="00A24D8F" w:rsidRDefault="00A24D8F" w:rsidP="00A24D8F">
      <w:pPr>
        <w:tabs>
          <w:tab w:val="left" w:pos="540"/>
        </w:tabs>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за нарушение условий Контракта “Оператором”, за неисполнение или ненадлежащее исполнение “Оператором”  обязательств, предусмотренных Контрактом, за исключением просрочки исполнения обязательств, “Оператор”  по письменному требованию “Абонента” выплачивает штраф в размере</w:t>
      </w:r>
      <w:r w:rsidR="00326A4F">
        <w:rPr>
          <w:rFonts w:ascii="Times New Roman" w:eastAsia="Times New Roman" w:hAnsi="Times New Roman" w:cs="Times New Roman"/>
          <w:sz w:val="24"/>
          <w:szCs w:val="24"/>
          <w:lang w:eastAsia="ru-RU"/>
        </w:rPr>
        <w:t>_____, что составляет</w:t>
      </w:r>
      <w:r w:rsidRPr="00A24D8F">
        <w:rPr>
          <w:rFonts w:ascii="Times New Roman" w:eastAsia="Times New Roman" w:hAnsi="Times New Roman" w:cs="Times New Roman"/>
          <w:sz w:val="24"/>
          <w:szCs w:val="24"/>
          <w:lang w:eastAsia="ru-RU"/>
        </w:rPr>
        <w:t xml:space="preserve"> 10% цены контракта.</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A24D8F" w:rsidRPr="00A24D8F">
        <w:rPr>
          <w:rFonts w:ascii="Times New Roman" w:eastAsia="Times New Roman" w:hAnsi="Times New Roman" w:cs="Times New Roman"/>
          <w:sz w:val="24"/>
          <w:szCs w:val="24"/>
          <w:lang w:eastAsia="ru-RU"/>
        </w:rPr>
        <w:t>Заказчик вправе вычесть из цены Контракта сумму пени и (или) штрафа. О размере неустойки Заказчик уведомляет Исполнителя в письменном виде при осуществлении окончательных расчетов за выполненные работы путем направления соответствующей информации в адрес Исполнителя. Уплата неустойки не освобождает Стороны от выполнения своих обязательств в натуре.</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A24D8F" w:rsidRPr="00A24D8F">
        <w:rPr>
          <w:rFonts w:ascii="Times New Roman" w:eastAsia="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6.6.</w:t>
      </w:r>
      <w:r w:rsidR="00A24D8F" w:rsidRPr="00A24D8F">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по настоящему Контракту, обязана немедленно известить другую сторону о наступлении и окончании вышеуказанных обстоятельств, но в любом случае не позднее 10 (десяти) дней с момента их начала посредством почтовой связи или иным доступным способом.</w:t>
      </w:r>
    </w:p>
    <w:p w:rsidR="00A24D8F" w:rsidRPr="00A24D8F" w:rsidRDefault="00A24D8F" w:rsidP="00A24D8F">
      <w:pPr>
        <w:tabs>
          <w:tab w:val="left" w:pos="540"/>
        </w:tabs>
        <w:spacing w:after="0" w:line="240" w:lineRule="auto"/>
        <w:jc w:val="both"/>
        <w:rPr>
          <w:rFonts w:ascii="Times New Roman" w:eastAsia="Times New Roman" w:hAnsi="Times New Roman" w:cs="Times New Roman"/>
          <w:sz w:val="24"/>
          <w:szCs w:val="20"/>
          <w:lang w:eastAsia="ru-RU"/>
        </w:rPr>
      </w:pPr>
    </w:p>
    <w:p w:rsidR="00A24D8F" w:rsidRPr="00A24D8F" w:rsidRDefault="0043409E" w:rsidP="0043409E">
      <w:pPr>
        <w:spacing w:before="120" w:after="0" w:line="240" w:lineRule="auto"/>
        <w:ind w:firstLine="539"/>
        <w:jc w:val="center"/>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7.</w:t>
      </w:r>
      <w:r w:rsidR="00A24D8F" w:rsidRPr="00A24D8F">
        <w:rPr>
          <w:rFonts w:ascii="Times New Roman" w:eastAsia="Calibri" w:hAnsi="Times New Roman" w:cs="Times New Roman"/>
          <w:b/>
          <w:sz w:val="24"/>
          <w:szCs w:val="20"/>
          <w:lang w:eastAsia="ru-RU"/>
        </w:rPr>
        <w:t>О</w:t>
      </w:r>
      <w:r>
        <w:rPr>
          <w:rFonts w:ascii="Times New Roman" w:eastAsia="Calibri" w:hAnsi="Times New Roman" w:cs="Times New Roman"/>
          <w:b/>
          <w:sz w:val="24"/>
          <w:szCs w:val="20"/>
          <w:lang w:eastAsia="ru-RU"/>
        </w:rPr>
        <w:t>БЕСПЕЧЕНИЕ ИСПОЛНЕНИЯ КОНТРАКТА</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4"/>
          <w:lang w:eastAsia="ru-RU"/>
        </w:rPr>
        <w:t>7.1.</w:t>
      </w:r>
      <w:r w:rsidR="00A24D8F" w:rsidRPr="00A24D8F">
        <w:rPr>
          <w:rFonts w:ascii="Times New Roman" w:eastAsia="Times New Roman" w:hAnsi="Times New Roman" w:cs="Times New Roman"/>
          <w:sz w:val="24"/>
          <w:szCs w:val="24"/>
          <w:lang w:eastAsia="ru-RU"/>
        </w:rPr>
        <w:t>“Оператор” обязан представить “Абоненту”  на момент заключения Контракта обеспечение исполнения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_________% от начальной</w:t>
      </w:r>
      <w:proofErr w:type="gramEnd"/>
      <w:r w:rsidR="00A24D8F" w:rsidRPr="00A24D8F">
        <w:rPr>
          <w:rFonts w:ascii="Times New Roman" w:eastAsia="Times New Roman" w:hAnsi="Times New Roman" w:cs="Times New Roman"/>
          <w:sz w:val="24"/>
          <w:szCs w:val="24"/>
          <w:lang w:eastAsia="ru-RU"/>
        </w:rPr>
        <w:t xml:space="preserve"> (максимальной) цены контракта, на указанный Заказчиком счет.</w:t>
      </w:r>
    </w:p>
    <w:p w:rsidR="00A24D8F" w:rsidRPr="00A24D8F" w:rsidRDefault="00A24D8F" w:rsidP="00A24D8F">
      <w:pPr>
        <w:tabs>
          <w:tab w:val="left" w:pos="540"/>
        </w:tabs>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7.2.</w:t>
      </w:r>
      <w:r w:rsidR="00A24D8F" w:rsidRPr="00A24D8F">
        <w:rPr>
          <w:rFonts w:ascii="Times New Roman" w:eastAsia="Times New Roman" w:hAnsi="Times New Roman" w:cs="Times New Roman"/>
          <w:sz w:val="24"/>
          <w:szCs w:val="24"/>
          <w:lang w:eastAsia="ru-RU"/>
        </w:rPr>
        <w:t xml:space="preserve">Денежные средства, внесенные в качестве способа обеспечения исполнения Контракта, </w:t>
      </w:r>
      <w:r w:rsidR="00A24D8F" w:rsidRPr="00A24D8F">
        <w:rPr>
          <w:rFonts w:ascii="Times New Roman" w:eastAsia="Times New Roman" w:hAnsi="Times New Roman" w:cs="Times New Roman"/>
          <w:sz w:val="24"/>
          <w:szCs w:val="24"/>
          <w:lang w:eastAsia="ru-RU"/>
        </w:rPr>
        <w:lastRenderedPageBreak/>
        <w:t>возвращаются “Оператору” (в случае, если Исполнитель выберет  указанный вид обеспечения исполнения Контракта), в течение 10 (десяти) банковских дней с момента подписания Сторонами последнего Акта оказанных услуг, при условии надлежащего исполнения Исполнителем обязательств по Контракту.</w:t>
      </w:r>
    </w:p>
    <w:p w:rsidR="00A24D8F" w:rsidRPr="00A24D8F" w:rsidRDefault="00A24D8F" w:rsidP="00A24D8F">
      <w:pPr>
        <w:tabs>
          <w:tab w:val="left" w:pos="540"/>
        </w:tabs>
        <w:spacing w:after="0" w:line="240" w:lineRule="auto"/>
        <w:jc w:val="both"/>
        <w:rPr>
          <w:rFonts w:ascii="Times New Roman" w:eastAsia="Times New Roman" w:hAnsi="Times New Roman" w:cs="Times New Roman"/>
          <w:sz w:val="24"/>
          <w:szCs w:val="20"/>
          <w:lang w:eastAsia="ru-RU"/>
        </w:rPr>
      </w:pPr>
    </w:p>
    <w:p w:rsidR="00A24D8F" w:rsidRPr="00A24D8F" w:rsidRDefault="0043409E" w:rsidP="00326A4F">
      <w:pPr>
        <w:spacing w:before="120" w:after="0" w:line="240" w:lineRule="auto"/>
        <w:ind w:firstLine="539"/>
        <w:jc w:val="center"/>
        <w:rPr>
          <w:rFonts w:ascii="Times New Roman" w:eastAsia="Calibri" w:hAnsi="Times New Roman" w:cs="Times New Roman"/>
          <w:b/>
          <w:sz w:val="24"/>
          <w:szCs w:val="20"/>
          <w:lang w:eastAsia="ru-RU"/>
        </w:rPr>
      </w:pPr>
      <w:r>
        <w:rPr>
          <w:rFonts w:ascii="Times New Roman" w:eastAsia="Calibri" w:hAnsi="Times New Roman" w:cs="Times New Roman"/>
          <w:b/>
          <w:bCs/>
          <w:sz w:val="24"/>
          <w:szCs w:val="24"/>
          <w:lang w:eastAsia="ru-RU"/>
        </w:rPr>
        <w:t>8.</w:t>
      </w:r>
      <w:r w:rsidR="00A24D8F" w:rsidRPr="00A24D8F">
        <w:rPr>
          <w:rFonts w:ascii="Times New Roman" w:eastAsia="Calibri" w:hAnsi="Times New Roman" w:cs="Times New Roman"/>
          <w:b/>
          <w:bCs/>
          <w:sz w:val="24"/>
          <w:szCs w:val="24"/>
          <w:lang w:eastAsia="ru-RU"/>
        </w:rPr>
        <w:t>ОБСТОЯТЕЛЬСТВА НЕПРЕОДОЛИМОЙ СИЛЫ</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4"/>
          <w:lang w:eastAsia="ar-SA"/>
        </w:rPr>
        <w:t>8.1.</w:t>
      </w:r>
      <w:r w:rsidR="00A24D8F" w:rsidRPr="00A24D8F">
        <w:rPr>
          <w:rFonts w:ascii="Times New Roman" w:eastAsia="Times New Roman" w:hAnsi="Times New Roman" w:cs="Times New Roman"/>
          <w:sz w:val="24"/>
          <w:szCs w:val="24"/>
          <w:lang w:eastAsia="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ar-SA"/>
        </w:rPr>
        <w:t>8.2.</w:t>
      </w:r>
      <w:proofErr w:type="gramStart"/>
      <w:r w:rsidR="00A24D8F" w:rsidRPr="00A24D8F">
        <w:rPr>
          <w:rFonts w:ascii="Times New Roman" w:eastAsia="Times New Roman" w:hAnsi="Times New Roman" w:cs="Times New Roman"/>
          <w:sz w:val="24"/>
          <w:szCs w:val="24"/>
          <w:lang w:eastAsia="ar-SA"/>
        </w:rPr>
        <w:t>При</w:t>
      </w:r>
      <w:proofErr w:type="gramEnd"/>
      <w:r w:rsidR="00A24D8F" w:rsidRPr="00A24D8F">
        <w:rPr>
          <w:rFonts w:ascii="Times New Roman" w:eastAsia="Times New Roman" w:hAnsi="Times New Roman" w:cs="Times New Roman"/>
          <w:sz w:val="24"/>
          <w:szCs w:val="24"/>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ar-SA"/>
        </w:rPr>
        <w:t>8.3.</w:t>
      </w:r>
      <w:r w:rsidR="00A24D8F" w:rsidRPr="00A24D8F">
        <w:rPr>
          <w:rFonts w:ascii="Times New Roman" w:eastAsia="Times New Roman" w:hAnsi="Times New Roman" w:cs="Times New Roman"/>
          <w:sz w:val="24"/>
          <w:szCs w:val="24"/>
          <w:lang w:eastAsia="ar-SA"/>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ar-SA"/>
        </w:rPr>
        <w:t>8.4.</w:t>
      </w:r>
      <w:r w:rsidR="00A24D8F" w:rsidRPr="00A24D8F">
        <w:rPr>
          <w:rFonts w:ascii="Times New Roman" w:eastAsia="Times New Roman" w:hAnsi="Times New Roman" w:cs="Times New Roman"/>
          <w:sz w:val="24"/>
          <w:szCs w:val="24"/>
          <w:lang w:eastAsia="ar-SA"/>
        </w:rPr>
        <w:t>Сторона, которая не исполняет своего обязательства вследствие действия непреодолимой силы, должна немедленно (в течение ___дней)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ar-SA"/>
        </w:rPr>
        <w:t>8.5.</w:t>
      </w:r>
      <w:r w:rsidR="00A24D8F" w:rsidRPr="00A24D8F">
        <w:rPr>
          <w:rFonts w:ascii="Times New Roman" w:eastAsia="Times New Roman" w:hAnsi="Times New Roman" w:cs="Times New Roman"/>
          <w:sz w:val="24"/>
          <w:szCs w:val="24"/>
          <w:lang w:eastAsia="ar-SA"/>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ar-SA"/>
        </w:rPr>
        <w:t>8.6.</w:t>
      </w:r>
      <w:r w:rsidR="00A24D8F" w:rsidRPr="00A24D8F">
        <w:rPr>
          <w:rFonts w:ascii="Times New Roman" w:eastAsia="Times New Roman" w:hAnsi="Times New Roman" w:cs="Times New Roman"/>
          <w:sz w:val="24"/>
          <w:szCs w:val="24"/>
          <w:lang w:eastAsia="ar-SA"/>
        </w:rPr>
        <w:t xml:space="preserve">Если обстоятельства, указанные в пункте 9.1 настоящего Контракта, будут длиться более______ </w:t>
      </w:r>
      <w:proofErr w:type="gramStart"/>
      <w:r w:rsidR="00A24D8F" w:rsidRPr="00A24D8F">
        <w:rPr>
          <w:rFonts w:ascii="Times New Roman" w:eastAsia="Times New Roman" w:hAnsi="Times New Roman" w:cs="Times New Roman"/>
          <w:sz w:val="24"/>
          <w:szCs w:val="24"/>
          <w:lang w:eastAsia="ar-SA"/>
        </w:rPr>
        <w:t>с даты</w:t>
      </w:r>
      <w:proofErr w:type="gramEnd"/>
      <w:r w:rsidR="00A24D8F" w:rsidRPr="00A24D8F">
        <w:rPr>
          <w:rFonts w:ascii="Times New Roman" w:eastAsia="Times New Roman" w:hAnsi="Times New Roman" w:cs="Times New Roman"/>
          <w:sz w:val="24"/>
          <w:szCs w:val="24"/>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24D8F" w:rsidRPr="00A24D8F" w:rsidRDefault="00A24D8F" w:rsidP="00A24D8F">
      <w:pPr>
        <w:tabs>
          <w:tab w:val="left" w:pos="540"/>
        </w:tabs>
        <w:spacing w:after="0" w:line="240" w:lineRule="auto"/>
        <w:jc w:val="both"/>
        <w:rPr>
          <w:rFonts w:ascii="Times New Roman" w:eastAsia="Times New Roman" w:hAnsi="Times New Roman" w:cs="Times New Roman"/>
          <w:sz w:val="24"/>
          <w:szCs w:val="20"/>
          <w:lang w:eastAsia="ru-RU"/>
        </w:rPr>
      </w:pPr>
    </w:p>
    <w:p w:rsidR="00A24D8F" w:rsidRPr="00A24D8F" w:rsidRDefault="0043409E" w:rsidP="0043409E">
      <w:pPr>
        <w:spacing w:before="120" w:after="0" w:line="240" w:lineRule="auto"/>
        <w:ind w:firstLine="539"/>
        <w:jc w:val="center"/>
        <w:rPr>
          <w:rFonts w:ascii="Times New Roman" w:eastAsia="Calibri" w:hAnsi="Times New Roman" w:cs="Times New Roman"/>
          <w:b/>
          <w:sz w:val="24"/>
          <w:szCs w:val="20"/>
          <w:lang w:eastAsia="ru-RU"/>
        </w:rPr>
      </w:pPr>
      <w:r>
        <w:rPr>
          <w:rFonts w:ascii="Times New Roman" w:eastAsia="Calibri" w:hAnsi="Times New Roman" w:cs="Times New Roman"/>
          <w:b/>
          <w:sz w:val="24"/>
          <w:szCs w:val="24"/>
          <w:lang w:eastAsia="ru-RU"/>
        </w:rPr>
        <w:t>9.</w:t>
      </w:r>
      <w:r w:rsidR="00A24D8F" w:rsidRPr="00A24D8F">
        <w:rPr>
          <w:rFonts w:ascii="Times New Roman" w:eastAsia="Calibri" w:hAnsi="Times New Roman" w:cs="Times New Roman"/>
          <w:b/>
          <w:sz w:val="24"/>
          <w:szCs w:val="24"/>
          <w:lang w:eastAsia="ru-RU"/>
        </w:rPr>
        <w:t>СРОК ДЕЙСТВИЯ КОНТРАКТА</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A24D8F" w:rsidRPr="00A24D8F">
        <w:rPr>
          <w:rFonts w:ascii="Times New Roman" w:eastAsia="Times New Roman" w:hAnsi="Times New Roman" w:cs="Times New Roman"/>
          <w:sz w:val="24"/>
          <w:szCs w:val="24"/>
          <w:lang w:eastAsia="ru-RU"/>
        </w:rPr>
        <w:t>Настоящий Контра</w:t>
      </w:r>
      <w:proofErr w:type="gramStart"/>
      <w:r w:rsidR="00A24D8F" w:rsidRPr="00A24D8F">
        <w:rPr>
          <w:rFonts w:ascii="Times New Roman" w:eastAsia="Times New Roman" w:hAnsi="Times New Roman" w:cs="Times New Roman"/>
          <w:sz w:val="24"/>
          <w:szCs w:val="24"/>
          <w:lang w:eastAsia="ru-RU"/>
        </w:rPr>
        <w:t>кт вст</w:t>
      </w:r>
      <w:proofErr w:type="gramEnd"/>
      <w:r w:rsidR="00A24D8F" w:rsidRPr="00A24D8F">
        <w:rPr>
          <w:rFonts w:ascii="Times New Roman" w:eastAsia="Times New Roman" w:hAnsi="Times New Roman" w:cs="Times New Roman"/>
          <w:sz w:val="24"/>
          <w:szCs w:val="24"/>
          <w:lang w:eastAsia="ru-RU"/>
        </w:rPr>
        <w:t xml:space="preserve">упает в силу с 01 января 2015 г. и действует до </w:t>
      </w:r>
      <w:r w:rsidR="00A24D8F" w:rsidRPr="00A24D8F">
        <w:rPr>
          <w:rFonts w:ascii="Times New Roman" w:eastAsia="Times New Roman" w:hAnsi="Times New Roman" w:cs="Times New Roman"/>
          <w:spacing w:val="-1"/>
          <w:sz w:val="24"/>
          <w:szCs w:val="24"/>
          <w:lang w:val="en-US" w:eastAsia="ru-RU"/>
        </w:rPr>
        <w:fldChar w:fldCharType="begin"/>
      </w:r>
      <w:r w:rsidR="00A24D8F" w:rsidRPr="00A24D8F">
        <w:rPr>
          <w:rFonts w:ascii="Times New Roman" w:eastAsia="Times New Roman" w:hAnsi="Times New Roman" w:cs="Times New Roman"/>
          <w:spacing w:val="-1"/>
          <w:sz w:val="24"/>
          <w:szCs w:val="24"/>
          <w:lang w:val="en-US" w:eastAsia="ru-RU"/>
        </w:rPr>
        <w:instrText>DOCVARIABLE</w:instrText>
      </w:r>
      <w:r w:rsidR="00A24D8F" w:rsidRPr="00A24D8F">
        <w:rPr>
          <w:rFonts w:ascii="Times New Roman" w:eastAsia="Times New Roman" w:hAnsi="Times New Roman" w:cs="Times New Roman"/>
          <w:spacing w:val="-1"/>
          <w:sz w:val="24"/>
          <w:szCs w:val="24"/>
          <w:lang w:eastAsia="ru-RU"/>
        </w:rPr>
        <w:instrText xml:space="preserve"> ДатаКонца</w:instrText>
      </w:r>
      <w:r w:rsidR="00A24D8F" w:rsidRPr="00A24D8F">
        <w:rPr>
          <w:rFonts w:ascii="Times New Roman" w:eastAsia="Times New Roman" w:hAnsi="Times New Roman" w:cs="Times New Roman"/>
          <w:spacing w:val="-1"/>
          <w:sz w:val="24"/>
          <w:szCs w:val="24"/>
          <w:lang w:val="en-US" w:eastAsia="ru-RU"/>
        </w:rPr>
        <w:fldChar w:fldCharType="separate"/>
      </w:r>
      <w:r w:rsidR="00A24D8F" w:rsidRPr="00A24D8F">
        <w:rPr>
          <w:rFonts w:ascii="Times New Roman" w:eastAsia="Times New Roman" w:hAnsi="Times New Roman" w:cs="Times New Roman"/>
          <w:spacing w:val="-1"/>
          <w:sz w:val="24"/>
          <w:szCs w:val="24"/>
          <w:lang w:eastAsia="ru-RU"/>
        </w:rPr>
        <w:t>31 декабря  2015 г.</w:t>
      </w:r>
      <w:r w:rsidR="00A24D8F" w:rsidRPr="00A24D8F">
        <w:rPr>
          <w:rFonts w:ascii="Times New Roman" w:eastAsia="Times New Roman" w:hAnsi="Times New Roman" w:cs="Times New Roman"/>
          <w:spacing w:val="-1"/>
          <w:sz w:val="24"/>
          <w:szCs w:val="24"/>
          <w:lang w:val="en-US" w:eastAsia="ru-RU"/>
        </w:rPr>
        <w:fldChar w:fldCharType="end"/>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A24D8F" w:rsidRPr="00A24D8F">
        <w:rPr>
          <w:rFonts w:ascii="Times New Roman" w:eastAsia="Times New Roman" w:hAnsi="Times New Roman" w:cs="Times New Roman"/>
          <w:sz w:val="24"/>
          <w:szCs w:val="24"/>
          <w:lang w:eastAsia="ru-RU"/>
        </w:rPr>
        <w:t>Окончание срока действия Контракта не освобождает Стороны от ответственности за нарушение его условий в период действия</w:t>
      </w:r>
      <w:r w:rsidR="00A24D8F" w:rsidRPr="00A24D8F">
        <w:rPr>
          <w:rFonts w:ascii="Arial" w:eastAsia="Times New Roman" w:hAnsi="Arial" w:cs="Arial"/>
          <w:sz w:val="20"/>
          <w:szCs w:val="20"/>
          <w:lang w:eastAsia="ru-RU"/>
        </w:rPr>
        <w:t xml:space="preserve"> </w:t>
      </w:r>
      <w:r w:rsidR="00A24D8F" w:rsidRPr="00A24D8F">
        <w:rPr>
          <w:rFonts w:ascii="Times New Roman" w:eastAsia="Times New Roman" w:hAnsi="Times New Roman" w:cs="Times New Roman"/>
          <w:sz w:val="24"/>
          <w:szCs w:val="24"/>
          <w:lang w:eastAsia="ru-RU"/>
        </w:rPr>
        <w:t>Контракта.</w:t>
      </w:r>
    </w:p>
    <w:p w:rsidR="00A24D8F" w:rsidRPr="00A24D8F" w:rsidRDefault="00A24D8F" w:rsidP="00A24D8F">
      <w:pPr>
        <w:spacing w:before="120" w:after="0" w:line="240" w:lineRule="auto"/>
        <w:rPr>
          <w:rFonts w:ascii="Times New Roman" w:eastAsia="Calibri" w:hAnsi="Times New Roman" w:cs="Times New Roman"/>
          <w:b/>
          <w:sz w:val="24"/>
          <w:szCs w:val="20"/>
          <w:lang w:eastAsia="ru-RU"/>
        </w:rPr>
      </w:pPr>
    </w:p>
    <w:p w:rsidR="00A24D8F" w:rsidRPr="00A24D8F" w:rsidRDefault="0043409E" w:rsidP="0043409E">
      <w:pPr>
        <w:spacing w:before="120" w:after="0" w:line="240" w:lineRule="auto"/>
        <w:ind w:firstLine="539"/>
        <w:jc w:val="center"/>
        <w:rPr>
          <w:rFonts w:ascii="Times New Roman" w:eastAsia="Calibri" w:hAnsi="Times New Roman" w:cs="Times New Roman"/>
          <w:b/>
          <w:sz w:val="24"/>
          <w:szCs w:val="20"/>
          <w:lang w:eastAsia="ru-RU"/>
        </w:rPr>
      </w:pPr>
      <w:r>
        <w:rPr>
          <w:rFonts w:ascii="Times New Roman" w:eastAsia="Calibri" w:hAnsi="Times New Roman" w:cs="Times New Roman"/>
          <w:b/>
          <w:bCs/>
          <w:sz w:val="24"/>
          <w:szCs w:val="24"/>
          <w:lang w:eastAsia="ru-RU"/>
        </w:rPr>
        <w:t>10.</w:t>
      </w:r>
      <w:r w:rsidR="00A24D8F" w:rsidRPr="00A24D8F">
        <w:rPr>
          <w:rFonts w:ascii="Times New Roman" w:eastAsia="Calibri" w:hAnsi="Times New Roman" w:cs="Times New Roman"/>
          <w:b/>
          <w:bCs/>
          <w:sz w:val="24"/>
          <w:szCs w:val="24"/>
          <w:lang w:eastAsia="ru-RU"/>
        </w:rPr>
        <w:t>ОСНОВАНИЯ И ПОРЯДОК ИЗМЕНЕНИЯ И РАСТОРЖЕНИЯ КОНТРАКТА</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10.1.</w:t>
      </w:r>
      <w:r w:rsidR="00A24D8F" w:rsidRPr="00A24D8F">
        <w:rPr>
          <w:rFonts w:ascii="Times New Roman" w:eastAsia="Times New Roman" w:hAnsi="Times New Roman" w:cs="Times New Roman"/>
          <w:sz w:val="24"/>
          <w:szCs w:val="24"/>
          <w:lang w:eastAsia="ru-RU"/>
        </w:rPr>
        <w:t>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24D8F" w:rsidRPr="00A24D8F">
        <w:rPr>
          <w:rFonts w:ascii="Times New Roman" w:eastAsia="Times New Roman" w:hAnsi="Times New Roman" w:cs="Times New Roman"/>
          <w:sz w:val="24"/>
          <w:szCs w:val="24"/>
          <w:lang w:eastAsia="ar-SA"/>
        </w:rPr>
        <w:t>.</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A24D8F" w:rsidRPr="00A24D8F">
        <w:rPr>
          <w:rFonts w:ascii="Times New Roman" w:eastAsia="Times New Roman" w:hAnsi="Times New Roman" w:cs="Times New Roman"/>
          <w:sz w:val="24"/>
          <w:szCs w:val="24"/>
          <w:lang w:eastAsia="ru-RU"/>
        </w:rPr>
        <w:t xml:space="preserve">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w:t>
      </w:r>
    </w:p>
    <w:p w:rsidR="00A24D8F" w:rsidRPr="00A24D8F" w:rsidRDefault="00A24D8F" w:rsidP="00A24D8F">
      <w:pPr>
        <w:tabs>
          <w:tab w:val="num" w:pos="900"/>
          <w:tab w:val="num" w:pos="1002"/>
        </w:tabs>
        <w:autoSpaceDE w:val="0"/>
        <w:autoSpaceDN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w:t>
      </w:r>
      <w:r w:rsidRPr="00A24D8F">
        <w:rPr>
          <w:rFonts w:ascii="Times New Roman" w:eastAsia="Times New Roman" w:hAnsi="Times New Roman" w:cs="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A24D8F" w:rsidRPr="00A24D8F">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A24D8F" w:rsidRPr="00A24D8F">
        <w:rPr>
          <w:rFonts w:ascii="Times New Roman" w:eastAsia="Times New Roman" w:hAnsi="Times New Roman" w:cs="Times New Roman"/>
          <w:sz w:val="24"/>
          <w:szCs w:val="24"/>
          <w:lang w:eastAsia="ru-RU"/>
        </w:rPr>
        <w:t xml:space="preserve">Заказчик вправе предложить Исполнителю увеличение или уменьшение объема Услуг, предусмотренных Контрактом, но не более чем на 10% в соответствии с </w:t>
      </w:r>
      <w:proofErr w:type="spellStart"/>
      <w:r w:rsidR="00A24D8F" w:rsidRPr="00A24D8F">
        <w:rPr>
          <w:rFonts w:ascii="Times New Roman" w:eastAsia="Times New Roman" w:hAnsi="Times New Roman" w:cs="Times New Roman"/>
          <w:sz w:val="24"/>
          <w:szCs w:val="24"/>
          <w:lang w:eastAsia="ru-RU"/>
        </w:rPr>
        <w:t>п.</w:t>
      </w:r>
      <w:proofErr w:type="gramStart"/>
      <w:r w:rsidR="00A24D8F" w:rsidRPr="00A24D8F">
        <w:rPr>
          <w:rFonts w:ascii="Times New Roman" w:eastAsia="Times New Roman" w:hAnsi="Times New Roman" w:cs="Times New Roman"/>
          <w:sz w:val="24"/>
          <w:szCs w:val="24"/>
          <w:lang w:eastAsia="ru-RU"/>
        </w:rPr>
        <w:t>п</w:t>
      </w:r>
      <w:proofErr w:type="spellEnd"/>
      <w:r w:rsidR="00A24D8F" w:rsidRPr="00A24D8F">
        <w:rPr>
          <w:rFonts w:ascii="Times New Roman" w:eastAsia="Times New Roman" w:hAnsi="Times New Roman" w:cs="Times New Roman"/>
          <w:sz w:val="24"/>
          <w:szCs w:val="24"/>
          <w:lang w:eastAsia="ru-RU"/>
        </w:rPr>
        <w:t>. б</w:t>
      </w:r>
      <w:proofErr w:type="gramEnd"/>
      <w:r w:rsidR="00A24D8F" w:rsidRPr="00A24D8F">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w:t>
      </w:r>
      <w:r w:rsidR="00A24D8F" w:rsidRPr="00A24D8F">
        <w:rPr>
          <w:rFonts w:ascii="Times New Roman" w:eastAsia="Times New Roman" w:hAnsi="Times New Roman" w:cs="Times New Roman"/>
          <w:sz w:val="24"/>
          <w:szCs w:val="24"/>
          <w:lang w:eastAsia="ru-RU"/>
        </w:rPr>
        <w:lastRenderedPageBreak/>
        <w:t xml:space="preserve">работ, услуг для обеспечения государственных и муниципальных нужд». </w:t>
      </w:r>
      <w:proofErr w:type="gramStart"/>
      <w:r w:rsidR="00A24D8F" w:rsidRPr="00A24D8F">
        <w:rPr>
          <w:rFonts w:ascii="Times New Roman" w:eastAsia="Times New Roman" w:hAnsi="Times New Roman" w:cs="Times New Roman"/>
          <w:sz w:val="24"/>
          <w:szCs w:val="24"/>
          <w:lang w:eastAsia="ru-RU"/>
        </w:rPr>
        <w:t xml:space="preserve">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 </w:t>
      </w:r>
      <w:proofErr w:type="gramEnd"/>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A24D8F" w:rsidRPr="00A24D8F">
        <w:rPr>
          <w:rFonts w:ascii="Times New Roman" w:eastAsia="Times New Roman" w:hAnsi="Times New Roman" w:cs="Times New Roman"/>
          <w:sz w:val="24"/>
          <w:szCs w:val="24"/>
          <w:lang w:eastAsia="ru-RU"/>
        </w:rPr>
        <w:t xml:space="preserve">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24D8F" w:rsidRPr="00A24D8F" w:rsidRDefault="0043409E" w:rsidP="0043409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10.6.</w:t>
      </w:r>
      <w:r w:rsidR="00A24D8F" w:rsidRPr="00A24D8F">
        <w:rPr>
          <w:rFonts w:ascii="Times New Roman" w:eastAsia="Times New Roman" w:hAnsi="Times New Roman" w:cs="Times New Roman"/>
          <w:sz w:val="24"/>
          <w:szCs w:val="24"/>
          <w:lang w:eastAsia="ru-RU"/>
        </w:rPr>
        <w:t>Все изменения и дополнения к настоящему Контракту осуществляются путем заключения дополнительного соглашения, подписанного Сторонами, являющегося неотъемлемой частью настоящего Контракта.</w:t>
      </w:r>
    </w:p>
    <w:p w:rsidR="00A24D8F" w:rsidRPr="00A24D8F" w:rsidRDefault="0043409E" w:rsidP="0043409E">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00A24D8F" w:rsidRPr="00A24D8F">
        <w:rPr>
          <w:rFonts w:ascii="Times New Roman" w:eastAsia="Times New Roman" w:hAnsi="Times New Roman" w:cs="Times New Roman"/>
          <w:sz w:val="24"/>
          <w:szCs w:val="24"/>
        </w:rPr>
        <w:t xml:space="preserve">Расторжение контракта допускается по соглашению сторон, по решению суда или в случае одностороннего отказа «Абонента» от исполнения Контракта в соответствии с гражданским законодательством. Настоящий </w:t>
      </w:r>
      <w:proofErr w:type="gramStart"/>
      <w:r w:rsidR="00A24D8F" w:rsidRPr="00A24D8F">
        <w:rPr>
          <w:rFonts w:ascii="Times New Roman" w:eastAsia="Times New Roman" w:hAnsi="Times New Roman" w:cs="Times New Roman"/>
          <w:sz w:val="24"/>
          <w:szCs w:val="24"/>
        </w:rPr>
        <w:t>Контракт</w:t>
      </w:r>
      <w:proofErr w:type="gramEnd"/>
      <w:r w:rsidR="00A24D8F" w:rsidRPr="00A24D8F">
        <w:rPr>
          <w:rFonts w:ascii="Times New Roman" w:eastAsia="Times New Roman" w:hAnsi="Times New Roman" w:cs="Times New Roman"/>
          <w:sz w:val="24"/>
          <w:szCs w:val="24"/>
        </w:rPr>
        <w:t xml:space="preserve">  может быть расторгнут «Абонентом» в следующих случаях:</w:t>
      </w:r>
    </w:p>
    <w:p w:rsidR="00A24D8F" w:rsidRPr="00A24D8F" w:rsidRDefault="0043409E" w:rsidP="0043409E">
      <w:pPr>
        <w:widowControl w:val="0"/>
        <w:tabs>
          <w:tab w:val="left" w:pos="709"/>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r w:rsidR="00A24D8F" w:rsidRPr="00A24D8F">
        <w:rPr>
          <w:rFonts w:ascii="Times New Roman" w:eastAsia="Times New Roman" w:hAnsi="Times New Roman" w:cs="Times New Roman"/>
          <w:sz w:val="24"/>
          <w:szCs w:val="24"/>
        </w:rPr>
        <w:t>В связи с  переездом “Абонента” влекущий за собой  отсутствие технической возможности у “Оператора” обеспечить доступ “Абонента” к Услугам;</w:t>
      </w:r>
    </w:p>
    <w:p w:rsidR="00A24D8F" w:rsidRPr="00A24D8F" w:rsidRDefault="0043409E" w:rsidP="0043409E">
      <w:pPr>
        <w:widowControl w:val="0"/>
        <w:tabs>
          <w:tab w:val="left" w:pos="709"/>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A24D8F" w:rsidRPr="00A24D8F">
        <w:rPr>
          <w:rFonts w:ascii="Times New Roman" w:eastAsia="Times New Roman" w:hAnsi="Times New Roman" w:cs="Times New Roman"/>
          <w:sz w:val="24"/>
          <w:szCs w:val="24"/>
        </w:rPr>
        <w:t xml:space="preserve"> В связи с  утратой “Абонентом” прав на помещение, оборудованное средствами связи, необходимыми для предоставления Услуг;</w:t>
      </w:r>
    </w:p>
    <w:p w:rsidR="00A24D8F" w:rsidRPr="00A24D8F" w:rsidRDefault="0043409E" w:rsidP="0043409E">
      <w:pPr>
        <w:widowControl w:val="0"/>
        <w:tabs>
          <w:tab w:val="left" w:pos="709"/>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roofErr w:type="gramStart"/>
      <w:r w:rsidR="00A24D8F" w:rsidRPr="00A24D8F">
        <w:rPr>
          <w:rFonts w:ascii="Times New Roman" w:eastAsia="Times New Roman" w:hAnsi="Times New Roman" w:cs="Times New Roman"/>
          <w:sz w:val="24"/>
          <w:szCs w:val="24"/>
        </w:rPr>
        <w:t xml:space="preserve"> В</w:t>
      </w:r>
      <w:proofErr w:type="gramEnd"/>
      <w:r w:rsidR="00A24D8F" w:rsidRPr="00A24D8F">
        <w:rPr>
          <w:rFonts w:ascii="Times New Roman" w:eastAsia="Times New Roman" w:hAnsi="Times New Roman" w:cs="Times New Roman"/>
          <w:sz w:val="24"/>
          <w:szCs w:val="24"/>
        </w:rPr>
        <w:t xml:space="preserve"> случае если предоставление Услуг приостановлено более чем на 6 (шесть) месяцев.</w:t>
      </w:r>
    </w:p>
    <w:p w:rsidR="00A24D8F" w:rsidRPr="00A24D8F" w:rsidRDefault="0043409E" w:rsidP="0043409E">
      <w:pPr>
        <w:widowControl w:val="0"/>
        <w:tabs>
          <w:tab w:val="left" w:pos="709"/>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A24D8F" w:rsidRPr="00A24D8F">
        <w:rPr>
          <w:rFonts w:ascii="Times New Roman" w:eastAsia="Times New Roman" w:hAnsi="Times New Roman" w:cs="Times New Roman"/>
          <w:sz w:val="24"/>
          <w:szCs w:val="24"/>
        </w:rPr>
        <w:t xml:space="preserve"> «Абонент» направляет уведомление об отказе от исполнения контракта в случаях указанных в п. 11.7.1- 11.7.3 и Контракт прекращает свое действие в течение 10 дней с момента направления такого уведомления.</w:t>
      </w:r>
    </w:p>
    <w:p w:rsidR="00A24D8F" w:rsidRPr="0043409E" w:rsidRDefault="0043409E" w:rsidP="0043409E">
      <w:pPr>
        <w:widowControl w:val="0"/>
        <w:tabs>
          <w:tab w:val="num" w:pos="644"/>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A24D8F" w:rsidRPr="00A24D8F">
        <w:rPr>
          <w:rFonts w:ascii="Times New Roman" w:eastAsia="Times New Roman" w:hAnsi="Times New Roman" w:cs="Times New Roman"/>
          <w:sz w:val="24"/>
          <w:szCs w:val="24"/>
        </w:rPr>
        <w:t>В случае нарушения Оператором условий настоящего контракта, а так же выполнения работ ненадлежащего качества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 При наличии указанных обстоятельств “Абонент”</w:t>
      </w:r>
      <w:r w:rsidR="00A24D8F" w:rsidRPr="00A24D8F">
        <w:rPr>
          <w:rFonts w:ascii="Calibri" w:eastAsia="Times New Roman" w:hAnsi="Calibri" w:cs="Times New Roman"/>
          <w:sz w:val="24"/>
          <w:szCs w:val="24"/>
        </w:rPr>
        <w:t xml:space="preserve"> </w:t>
      </w:r>
      <w:r w:rsidR="00A24D8F" w:rsidRPr="00A24D8F">
        <w:rPr>
          <w:rFonts w:ascii="Times New Roman" w:eastAsia="Times New Roman" w:hAnsi="Times New Roman" w:cs="Times New Roman"/>
          <w:sz w:val="24"/>
          <w:szCs w:val="24"/>
        </w:rPr>
        <w:t xml:space="preserve"> вправе направить в адрес Оператора уведомление о расторжении контракта. С момента получения Оператором соответствующего уведомления настоящий Контракт считается расторгнутым после выплаты соответствующих пеней (штрафов) установленных разделом 7 настоящего</w:t>
      </w:r>
      <w:r>
        <w:rPr>
          <w:rFonts w:ascii="Times New Roman" w:eastAsia="Times New Roman" w:hAnsi="Times New Roman" w:cs="Times New Roman"/>
          <w:sz w:val="24"/>
          <w:szCs w:val="24"/>
        </w:rPr>
        <w:t xml:space="preserve"> Контракта со стороны Оператора</w:t>
      </w:r>
    </w:p>
    <w:p w:rsidR="00A24D8F" w:rsidRPr="00A24D8F" w:rsidRDefault="0043409E" w:rsidP="0043409E">
      <w:pPr>
        <w:spacing w:before="120" w:after="0" w:line="240" w:lineRule="auto"/>
        <w:ind w:firstLine="539"/>
        <w:jc w:val="center"/>
        <w:rPr>
          <w:rFonts w:ascii="Times New Roman" w:eastAsia="Calibri" w:hAnsi="Times New Roman" w:cs="Times New Roman"/>
          <w:b/>
          <w:sz w:val="24"/>
          <w:szCs w:val="20"/>
          <w:lang w:eastAsia="ru-RU"/>
        </w:rPr>
      </w:pPr>
      <w:r>
        <w:rPr>
          <w:rFonts w:ascii="Times New Roman" w:eastAsia="Calibri" w:hAnsi="Times New Roman" w:cs="Times New Roman"/>
          <w:b/>
          <w:sz w:val="24"/>
          <w:szCs w:val="24"/>
          <w:lang w:eastAsia="ru-RU"/>
        </w:rPr>
        <w:t>11.</w:t>
      </w:r>
      <w:r w:rsidR="00A24D8F" w:rsidRPr="00A24D8F">
        <w:rPr>
          <w:rFonts w:ascii="Times New Roman" w:eastAsia="Calibri" w:hAnsi="Times New Roman" w:cs="Times New Roman"/>
          <w:b/>
          <w:sz w:val="24"/>
          <w:szCs w:val="24"/>
          <w:lang w:eastAsia="ru-RU"/>
        </w:rPr>
        <w:t>ПОРЯДОК УРЕГУЛИРОВАНИЯ СПОРОВ.</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A24D8F" w:rsidRPr="00A24D8F">
        <w:rPr>
          <w:rFonts w:ascii="Times New Roman" w:eastAsia="Times New Roman" w:hAnsi="Times New Roman" w:cs="Times New Roman"/>
          <w:sz w:val="24"/>
          <w:szCs w:val="24"/>
          <w:lang w:eastAsia="ru-RU"/>
        </w:rPr>
        <w:t>Претензионный порядок досудебного урегулирования споров, вытекающих из Контракта, является для Сторон обязательным.</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A24D8F" w:rsidRPr="00A24D8F">
        <w:rPr>
          <w:rFonts w:ascii="Times New Roman" w:eastAsia="Times New Roman" w:hAnsi="Times New Roman" w:cs="Times New Roman"/>
          <w:sz w:val="24"/>
          <w:szCs w:val="24"/>
          <w:lang w:eastAsia="ru-RU"/>
        </w:rPr>
        <w:t>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15 Контракта.</w:t>
      </w:r>
      <w:r w:rsidR="00A24D8F" w:rsidRPr="00A24D8F">
        <w:rPr>
          <w:rFonts w:ascii="Times New Roman" w:eastAsia="Times New Roman" w:hAnsi="Times New Roman" w:cs="Times New Roman"/>
          <w:sz w:val="20"/>
          <w:szCs w:val="20"/>
          <w:lang w:eastAsia="ru-RU"/>
        </w:rPr>
        <w:t xml:space="preserve"> </w:t>
      </w:r>
      <w:r w:rsidR="00A24D8F" w:rsidRPr="00A24D8F">
        <w:rPr>
          <w:rFonts w:ascii="Times New Roman" w:eastAsia="Times New Roman" w:hAnsi="Times New Roman" w:cs="Times New Roman"/>
          <w:sz w:val="24"/>
          <w:szCs w:val="24"/>
          <w:lang w:eastAsia="ru-RU"/>
        </w:rPr>
        <w:t>О результатах рассмотрения претензии сторона получившая претензию  сообщает другой стороне в течение 10 календарных дней со дня предъявления претензии.</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A24D8F" w:rsidRPr="00A24D8F">
        <w:rPr>
          <w:rFonts w:ascii="Times New Roman" w:eastAsia="Times New Roman" w:hAnsi="Times New Roman" w:cs="Times New Roman"/>
          <w:sz w:val="24"/>
          <w:szCs w:val="24"/>
          <w:lang w:eastAsia="ru-RU"/>
        </w:rPr>
        <w:t xml:space="preserve">Все споры по настоящему Контракту разрешаются путем переговоров, а в случае </w:t>
      </w:r>
      <w:proofErr w:type="spellStart"/>
      <w:r w:rsidR="00A24D8F" w:rsidRPr="00A24D8F">
        <w:rPr>
          <w:rFonts w:ascii="Times New Roman" w:eastAsia="Times New Roman" w:hAnsi="Times New Roman" w:cs="Times New Roman"/>
          <w:sz w:val="24"/>
          <w:szCs w:val="24"/>
          <w:lang w:eastAsia="ru-RU"/>
        </w:rPr>
        <w:t>недостижения</w:t>
      </w:r>
      <w:proofErr w:type="spellEnd"/>
      <w:r w:rsidR="00A24D8F" w:rsidRPr="00A24D8F">
        <w:rPr>
          <w:rFonts w:ascii="Times New Roman" w:eastAsia="Times New Roman" w:hAnsi="Times New Roman" w:cs="Times New Roman"/>
          <w:sz w:val="24"/>
          <w:szCs w:val="24"/>
          <w:lang w:eastAsia="ru-RU"/>
        </w:rPr>
        <w:t xml:space="preserve"> взаимного согласия - в Арбитражном суде Ивановской области, с обязательным соблюдением претензионного порядка.</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A24D8F" w:rsidRPr="00A24D8F">
        <w:rPr>
          <w:rFonts w:ascii="Times New Roman" w:eastAsia="Times New Roman" w:hAnsi="Times New Roman" w:cs="Times New Roman"/>
          <w:sz w:val="24"/>
          <w:szCs w:val="24"/>
          <w:lang w:eastAsia="ru-RU"/>
        </w:rPr>
        <w:t>Во всем остальном, что прямо не оговорено в настоящем Контракте, Стороны будут руководствоваться действующим законодательством Российской Федерации.</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A24D8F" w:rsidRPr="00A24D8F">
        <w:rPr>
          <w:rFonts w:ascii="Times New Roman" w:eastAsia="Times New Roman" w:hAnsi="Times New Roman" w:cs="Times New Roman"/>
          <w:sz w:val="24"/>
          <w:szCs w:val="24"/>
          <w:lang w:eastAsia="ru-RU"/>
        </w:rPr>
        <w:t>В ожидании урегулирования разногласия Стороны обязаны продолжать исполнять свои Контрактные обязательства, не подпадающие под предмет спора.</w:t>
      </w:r>
    </w:p>
    <w:p w:rsidR="00A24D8F" w:rsidRDefault="00A24D8F" w:rsidP="00A24D8F">
      <w:pPr>
        <w:spacing w:after="0" w:line="240" w:lineRule="auto"/>
        <w:jc w:val="both"/>
        <w:rPr>
          <w:rFonts w:ascii="Times New Roman" w:eastAsia="Times New Roman" w:hAnsi="Times New Roman" w:cs="Times New Roman"/>
          <w:sz w:val="24"/>
          <w:szCs w:val="24"/>
          <w:lang w:eastAsia="ru-RU"/>
        </w:rPr>
      </w:pPr>
    </w:p>
    <w:p w:rsidR="00326A4F" w:rsidRDefault="00326A4F" w:rsidP="00A24D8F">
      <w:pPr>
        <w:spacing w:after="0" w:line="240" w:lineRule="auto"/>
        <w:jc w:val="both"/>
        <w:rPr>
          <w:rFonts w:ascii="Times New Roman" w:eastAsia="Times New Roman" w:hAnsi="Times New Roman" w:cs="Times New Roman"/>
          <w:sz w:val="24"/>
          <w:szCs w:val="24"/>
          <w:lang w:eastAsia="ru-RU"/>
        </w:rPr>
      </w:pPr>
    </w:p>
    <w:p w:rsidR="00326A4F" w:rsidRPr="00A24D8F" w:rsidRDefault="00326A4F" w:rsidP="00A24D8F">
      <w:pPr>
        <w:spacing w:after="0" w:line="240" w:lineRule="auto"/>
        <w:jc w:val="both"/>
        <w:rPr>
          <w:rFonts w:ascii="Times New Roman" w:eastAsia="Times New Roman" w:hAnsi="Times New Roman" w:cs="Times New Roman"/>
          <w:sz w:val="24"/>
          <w:szCs w:val="24"/>
          <w:lang w:eastAsia="ru-RU"/>
        </w:rPr>
      </w:pPr>
    </w:p>
    <w:p w:rsidR="00A24D8F" w:rsidRPr="00A24D8F" w:rsidRDefault="0043409E" w:rsidP="00326A4F">
      <w:pPr>
        <w:spacing w:after="0" w:line="240" w:lineRule="auto"/>
        <w:ind w:firstLine="53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12.</w:t>
      </w:r>
      <w:r w:rsidR="00A24D8F" w:rsidRPr="00A24D8F">
        <w:rPr>
          <w:rFonts w:ascii="Times New Roman" w:eastAsia="Calibri" w:hAnsi="Times New Roman" w:cs="Times New Roman"/>
          <w:b/>
          <w:sz w:val="24"/>
          <w:szCs w:val="24"/>
          <w:lang w:eastAsia="ru-RU"/>
        </w:rPr>
        <w:t>КОНФИДЕНЦИАЛЬНОСТЬ.</w:t>
      </w:r>
    </w:p>
    <w:p w:rsidR="00A24D8F" w:rsidRPr="00A24D8F" w:rsidRDefault="0043409E" w:rsidP="00326A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00A24D8F" w:rsidRPr="00A24D8F">
        <w:rPr>
          <w:rFonts w:ascii="Times New Roman" w:eastAsia="Times New Roman" w:hAnsi="Times New Roman" w:cs="Times New Roman"/>
          <w:sz w:val="24"/>
          <w:szCs w:val="24"/>
          <w:lang w:eastAsia="ru-RU"/>
        </w:rPr>
        <w:t>Каждая Сторона отдает себе отчет в том, что ей может потребоваться, в целях надлежащего выполнения настоящего Контракта, передавать другой Стороне свою конфиденциальную информацию. 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A24D8F" w:rsidRPr="00A24D8F">
        <w:rPr>
          <w:rFonts w:ascii="Times New Roman" w:eastAsia="Times New Roman" w:hAnsi="Times New Roman" w:cs="Times New Roman"/>
          <w:sz w:val="24"/>
          <w:szCs w:val="24"/>
          <w:lang w:eastAsia="ru-RU"/>
        </w:rPr>
        <w:t>В течение срока действия настоящего Контракта и 3 (трех) лет по прекращении его действия каждая Сторона рассматривает и охраняет всю информацию как конфиденциальную, полученную в результате исполнения настоящего Контракта. “Оператор” обязуется не передавать или иным образом не разглашать ставшие ему известными сведения об “Абоненте” каким-либо третьим лицам без прямо выраженного указания “Абонента” или вступившего в законную силу судебного решения.</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12.3.</w:t>
      </w:r>
      <w:r w:rsidR="00A24D8F" w:rsidRPr="00A24D8F">
        <w:rPr>
          <w:rFonts w:ascii="Times New Roman" w:eastAsia="Times New Roman" w:hAnsi="Times New Roman" w:cs="Times New Roman"/>
          <w:sz w:val="24"/>
          <w:szCs w:val="24"/>
          <w:lang w:eastAsia="ru-RU"/>
        </w:rPr>
        <w:t>Любая информация по Контракту предоставляется только “Абоненту” или лицу с надлежаще оформленной доверенностью, а также уполномоченным государственным органам в соответствии с Законодательством Российской Федерации.</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12.4.</w:t>
      </w:r>
      <w:r w:rsidR="00A24D8F" w:rsidRPr="00A24D8F">
        <w:rPr>
          <w:rFonts w:ascii="Times New Roman" w:eastAsia="Times New Roman" w:hAnsi="Times New Roman" w:cs="Times New Roman"/>
          <w:sz w:val="24"/>
          <w:szCs w:val="24"/>
          <w:lang w:eastAsia="ru-RU"/>
        </w:rPr>
        <w:t>“Оператор” обеспечивает сохранение тайны связи в отношении сообщений передаваемых по линиям связи при исполнении настоящего Контракта за исключением случаев, предусмотренных законодательством Российской Федерации.</w:t>
      </w:r>
    </w:p>
    <w:p w:rsidR="00A24D8F" w:rsidRPr="00A24D8F" w:rsidRDefault="00A24D8F" w:rsidP="00A24D8F">
      <w:pPr>
        <w:spacing w:after="0" w:line="240" w:lineRule="auto"/>
        <w:jc w:val="both"/>
        <w:rPr>
          <w:rFonts w:ascii="Times New Roman" w:eastAsia="Times New Roman" w:hAnsi="Times New Roman" w:cs="Times New Roman"/>
          <w:sz w:val="20"/>
          <w:szCs w:val="20"/>
          <w:lang w:eastAsia="ru-RU"/>
        </w:rPr>
      </w:pPr>
    </w:p>
    <w:p w:rsidR="00A24D8F" w:rsidRPr="00A24D8F" w:rsidRDefault="0043409E" w:rsidP="00326A4F">
      <w:pPr>
        <w:spacing w:after="0" w:line="240" w:lineRule="auto"/>
        <w:ind w:firstLine="53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13.ПРОЧИЕ УСЛОВИЯ.</w:t>
      </w:r>
    </w:p>
    <w:p w:rsidR="00A24D8F" w:rsidRPr="00A24D8F" w:rsidRDefault="0043409E" w:rsidP="00326A4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13.1.</w:t>
      </w:r>
      <w:r w:rsidR="00A24D8F" w:rsidRPr="00A24D8F">
        <w:rPr>
          <w:rFonts w:ascii="Times New Roman" w:eastAsia="Times New Roman" w:hAnsi="Times New Roman" w:cs="Times New Roman"/>
          <w:sz w:val="24"/>
          <w:szCs w:val="24"/>
          <w:lang w:eastAsia="ru-RU"/>
        </w:rPr>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A24D8F" w:rsidRPr="00A24D8F" w:rsidRDefault="0043409E" w:rsidP="004340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13.2.</w:t>
      </w:r>
      <w:r w:rsidR="00A24D8F" w:rsidRPr="00A24D8F">
        <w:rPr>
          <w:rFonts w:ascii="Times New Roman" w:eastAsia="Times New Roman" w:hAnsi="Times New Roman" w:cs="Times New Roman"/>
          <w:sz w:val="24"/>
          <w:szCs w:val="24"/>
          <w:lang w:eastAsia="ru-RU"/>
        </w:rPr>
        <w:t>Внесение в Контракт каких-либо изменений, дополнений и поправок допускается только по соглашению обеих Сторон, которое подтверждается Дополнительным соглашением, подписанным уполномоченными представителями каждой из сторон.</w:t>
      </w:r>
    </w:p>
    <w:p w:rsidR="00A24D8F" w:rsidRPr="00A24D8F" w:rsidRDefault="0043409E" w:rsidP="0043409E">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A24D8F" w:rsidRPr="00A24D8F">
        <w:rPr>
          <w:rFonts w:ascii="Times New Roman" w:eastAsia="Times New Roman" w:hAnsi="Times New Roman" w:cs="Times New Roman"/>
          <w:sz w:val="24"/>
          <w:szCs w:val="24"/>
        </w:rPr>
        <w:t>Для решения вопросов, связанных с оперативным взаимодействием Сторон в рамках настоящего Контракта, Стороны назначили перечисленных ниже должностных лиц и определили сферы их ответственности следующим образом:</w:t>
      </w:r>
    </w:p>
    <w:p w:rsidR="00A24D8F" w:rsidRPr="00A24D8F" w:rsidRDefault="00A24D8F" w:rsidP="00A24D8F">
      <w:pPr>
        <w:widowControl w:val="0"/>
        <w:autoSpaceDE w:val="0"/>
        <w:autoSpaceDN w:val="0"/>
        <w:adjustRightInd w:val="0"/>
        <w:spacing w:before="100" w:after="100" w:line="240" w:lineRule="auto"/>
        <w:jc w:val="center"/>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от “Абонента”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962"/>
        <w:gridCol w:w="3600"/>
      </w:tblGrid>
      <w:tr w:rsidR="00A24D8F" w:rsidRPr="00A24D8F" w:rsidTr="00A24D8F">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Общие вопросы</w:t>
            </w: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Основное</w:t>
            </w: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Замещающее</w:t>
            </w: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bookmarkStart w:id="6" w:name="_Hlk41367024"/>
            <w:r w:rsidRPr="00A24D8F">
              <w:rPr>
                <w:rFonts w:ascii="Times New Roman" w:eastAsia="Times New Roman" w:hAnsi="Times New Roman" w:cs="Times New Roman"/>
                <w:sz w:val="24"/>
                <w:szCs w:val="24"/>
                <w:lang w:eastAsia="ru-RU"/>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Факс</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e-</w:t>
            </w:r>
            <w:proofErr w:type="spellStart"/>
            <w:r w:rsidRPr="00A24D8F">
              <w:rPr>
                <w:rFonts w:ascii="Times New Roman" w:eastAsia="Times New Roman" w:hAnsi="Times New Roman" w:cs="Times New Roman"/>
                <w:sz w:val="24"/>
                <w:szCs w:val="24"/>
                <w:lang w:eastAsia="ru-RU"/>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bookmarkEnd w:id="6"/>
      <w:tr w:rsidR="00A24D8F" w:rsidRPr="00A24D8F" w:rsidTr="00A24D8F">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Технические вопросы</w:t>
            </w: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Факс</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e-</w:t>
            </w:r>
            <w:proofErr w:type="spellStart"/>
            <w:r w:rsidRPr="00A24D8F">
              <w:rPr>
                <w:rFonts w:ascii="Times New Roman" w:eastAsia="Times New Roman" w:hAnsi="Times New Roman" w:cs="Times New Roman"/>
                <w:sz w:val="24"/>
                <w:szCs w:val="24"/>
                <w:lang w:eastAsia="ru-RU"/>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Вопросы оформления документов</w:t>
            </w: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lastRenderedPageBreak/>
              <w:t>Факс</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e-</w:t>
            </w:r>
            <w:proofErr w:type="spellStart"/>
            <w:r w:rsidRPr="00A24D8F">
              <w:rPr>
                <w:rFonts w:ascii="Times New Roman" w:eastAsia="Times New Roman" w:hAnsi="Times New Roman" w:cs="Times New Roman"/>
                <w:sz w:val="24"/>
                <w:szCs w:val="24"/>
                <w:lang w:eastAsia="ru-RU"/>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Финансовые вопросы</w:t>
            </w: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Факс</w:t>
            </w:r>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24D8F" w:rsidRPr="00A24D8F" w:rsidTr="00A24D8F">
        <w:tc>
          <w:tcPr>
            <w:tcW w:w="2518"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e-</w:t>
            </w:r>
            <w:proofErr w:type="spellStart"/>
            <w:r w:rsidRPr="00A24D8F">
              <w:rPr>
                <w:rFonts w:ascii="Times New Roman" w:eastAsia="Times New Roman" w:hAnsi="Times New Roman" w:cs="Times New Roman"/>
                <w:sz w:val="24"/>
                <w:szCs w:val="24"/>
                <w:lang w:eastAsia="ru-RU"/>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A24D8F" w:rsidRPr="00A24D8F" w:rsidRDefault="00A24D8F" w:rsidP="00A24D8F">
      <w:pPr>
        <w:widowControl w:val="0"/>
        <w:autoSpaceDE w:val="0"/>
        <w:autoSpaceDN w:val="0"/>
        <w:adjustRightInd w:val="0"/>
        <w:spacing w:before="100" w:after="100" w:line="240" w:lineRule="auto"/>
        <w:jc w:val="center"/>
        <w:rPr>
          <w:rFonts w:ascii="Times New Roman" w:eastAsia="Times New Roman" w:hAnsi="Times New Roman" w:cs="Times New Roman"/>
          <w:b/>
          <w:sz w:val="24"/>
          <w:szCs w:val="24"/>
          <w:lang w:eastAsia="ru-RU"/>
        </w:rPr>
      </w:pPr>
    </w:p>
    <w:p w:rsidR="00A24D8F" w:rsidRPr="00A24D8F" w:rsidRDefault="00A24D8F" w:rsidP="00A24D8F">
      <w:pPr>
        <w:widowControl w:val="0"/>
        <w:autoSpaceDE w:val="0"/>
        <w:autoSpaceDN w:val="0"/>
        <w:adjustRightInd w:val="0"/>
        <w:spacing w:before="100" w:after="100" w:line="240" w:lineRule="auto"/>
        <w:jc w:val="center"/>
        <w:rPr>
          <w:rFonts w:ascii="Times New Roman" w:eastAsia="Calibri" w:hAnsi="Times New Roman" w:cs="Times New Roman"/>
          <w:b/>
          <w:sz w:val="24"/>
          <w:szCs w:val="24"/>
          <w:lang w:eastAsia="ru-RU"/>
        </w:rPr>
      </w:pPr>
      <w:r w:rsidRPr="00A24D8F">
        <w:rPr>
          <w:rFonts w:ascii="Times New Roman" w:eastAsia="Times New Roman" w:hAnsi="Times New Roman" w:cs="Times New Roman"/>
          <w:b/>
          <w:sz w:val="24"/>
          <w:szCs w:val="24"/>
          <w:lang w:eastAsia="ru-RU"/>
        </w:rPr>
        <w:t>от “Оператора”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62"/>
        <w:gridCol w:w="3600"/>
      </w:tblGrid>
      <w:tr w:rsidR="00A24D8F" w:rsidRPr="00A24D8F" w:rsidTr="00A24D8F">
        <w:trPr>
          <w:cantSplit/>
        </w:trPr>
        <w:tc>
          <w:tcPr>
            <w:tcW w:w="2518" w:type="dxa"/>
            <w:shd w:val="clear" w:color="auto" w:fill="E6E6E6"/>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Сфера ответственности</w:t>
            </w:r>
          </w:p>
        </w:tc>
        <w:tc>
          <w:tcPr>
            <w:tcW w:w="7562" w:type="dxa"/>
            <w:gridSpan w:val="2"/>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Общие вопросы</w:t>
            </w: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Должностное лицо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ФИО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Должность</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Телефон</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Факс</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e-</w:t>
            </w:r>
            <w:proofErr w:type="spellStart"/>
            <w:r w:rsidRPr="00A24D8F">
              <w:rPr>
                <w:rFonts w:ascii="Times New Roman" w:eastAsia="Times New Roman" w:hAnsi="Times New Roman" w:cs="Times New Roman"/>
                <w:lang w:eastAsia="ru-RU"/>
              </w:rPr>
              <w:t>mail</w:t>
            </w:r>
            <w:proofErr w:type="spellEnd"/>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rPr>
          <w:cantSplit/>
        </w:trPr>
        <w:tc>
          <w:tcPr>
            <w:tcW w:w="2518" w:type="dxa"/>
            <w:shd w:val="clear" w:color="auto" w:fill="E6E6E6"/>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Сфера ответственности</w:t>
            </w:r>
          </w:p>
        </w:tc>
        <w:tc>
          <w:tcPr>
            <w:tcW w:w="7562" w:type="dxa"/>
            <w:gridSpan w:val="2"/>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Технические вопросы</w:t>
            </w: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Должностное лицо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ФИО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Должность</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Телефон</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tcPr>
          <w:p w:rsidR="00A24D8F" w:rsidRPr="00A24D8F" w:rsidRDefault="00A24D8F" w:rsidP="00A24D8F">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val="en-US"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Факс</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tcPr>
          <w:p w:rsidR="00A24D8F" w:rsidRPr="00A24D8F" w:rsidRDefault="00A24D8F" w:rsidP="00A24D8F">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val="en-US"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e-</w:t>
            </w:r>
            <w:proofErr w:type="spellStart"/>
            <w:r w:rsidRPr="00A24D8F">
              <w:rPr>
                <w:rFonts w:ascii="Times New Roman" w:eastAsia="Times New Roman" w:hAnsi="Times New Roman" w:cs="Times New Roman"/>
                <w:lang w:eastAsia="ru-RU"/>
              </w:rPr>
              <w:t>mail</w:t>
            </w:r>
            <w:proofErr w:type="spellEnd"/>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p>
        </w:tc>
      </w:tr>
      <w:tr w:rsidR="00A24D8F" w:rsidRPr="00A24D8F" w:rsidTr="00A24D8F">
        <w:trPr>
          <w:cantSplit/>
        </w:trPr>
        <w:tc>
          <w:tcPr>
            <w:tcW w:w="2518" w:type="dxa"/>
            <w:shd w:val="clear" w:color="auto" w:fill="E6E6E6"/>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Сфера ответственности</w:t>
            </w:r>
          </w:p>
        </w:tc>
        <w:tc>
          <w:tcPr>
            <w:tcW w:w="7562" w:type="dxa"/>
            <w:gridSpan w:val="2"/>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Вопросы оформления документов</w:t>
            </w: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Должностное лицо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ФИО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Должность</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Телефон</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Факс</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e-</w:t>
            </w:r>
            <w:proofErr w:type="spellStart"/>
            <w:r w:rsidRPr="00A24D8F">
              <w:rPr>
                <w:rFonts w:ascii="Times New Roman" w:eastAsia="Times New Roman" w:hAnsi="Times New Roman" w:cs="Times New Roman"/>
                <w:lang w:eastAsia="ru-RU"/>
              </w:rPr>
              <w:t>mail</w:t>
            </w:r>
            <w:proofErr w:type="spellEnd"/>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rPr>
          <w:cantSplit/>
        </w:trPr>
        <w:tc>
          <w:tcPr>
            <w:tcW w:w="2518" w:type="dxa"/>
            <w:shd w:val="clear" w:color="auto" w:fill="E6E6E6"/>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Сфера ответственности</w:t>
            </w:r>
          </w:p>
        </w:tc>
        <w:tc>
          <w:tcPr>
            <w:tcW w:w="7562" w:type="dxa"/>
            <w:gridSpan w:val="2"/>
            <w:shd w:val="clear" w:color="auto" w:fill="E6E6E6"/>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Финансовые вопросы</w:t>
            </w: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Должностное лицо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ФИО</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Должность</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Телефон</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Факс</w:t>
            </w:r>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24D8F" w:rsidRPr="00A24D8F" w:rsidTr="00A24D8F">
        <w:tc>
          <w:tcPr>
            <w:tcW w:w="2518" w:type="dxa"/>
            <w:vAlign w:val="center"/>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lang w:eastAsia="ru-RU"/>
              </w:rPr>
            </w:pPr>
            <w:r w:rsidRPr="00A24D8F">
              <w:rPr>
                <w:rFonts w:ascii="Times New Roman" w:eastAsia="Times New Roman" w:hAnsi="Times New Roman" w:cs="Times New Roman"/>
                <w:lang w:eastAsia="ru-RU"/>
              </w:rPr>
              <w:t>e-</w:t>
            </w:r>
            <w:proofErr w:type="spellStart"/>
            <w:r w:rsidRPr="00A24D8F">
              <w:rPr>
                <w:rFonts w:ascii="Times New Roman" w:eastAsia="Times New Roman" w:hAnsi="Times New Roman" w:cs="Times New Roman"/>
                <w:lang w:eastAsia="ru-RU"/>
              </w:rPr>
              <w:t>mail</w:t>
            </w:r>
            <w:proofErr w:type="spellEnd"/>
          </w:p>
        </w:tc>
        <w:tc>
          <w:tcPr>
            <w:tcW w:w="3962"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0" w:type="dxa"/>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A24D8F" w:rsidRPr="00A24D8F" w:rsidRDefault="00A24D8F" w:rsidP="00A24D8F">
      <w:pPr>
        <w:widowControl w:val="0"/>
        <w:autoSpaceDE w:val="0"/>
        <w:autoSpaceDN w:val="0"/>
        <w:adjustRightInd w:val="0"/>
        <w:spacing w:before="200" w:after="120" w:line="240" w:lineRule="auto"/>
        <w:ind w:firstLine="567"/>
        <w:jc w:val="both"/>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t>Стороны обязуются незамедлительно уведомлять друг друга об изменениях, которые могут быть внесены в приведенные выше сведения.</w:t>
      </w:r>
    </w:p>
    <w:p w:rsidR="00A24D8F" w:rsidRPr="00A24D8F" w:rsidRDefault="0043409E" w:rsidP="0043409E">
      <w:pPr>
        <w:widowControl w:val="0"/>
        <w:autoSpaceDE w:val="0"/>
        <w:autoSpaceDN w:val="0"/>
        <w:adjustRightInd w:val="0"/>
        <w:spacing w:before="200"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A24D8F" w:rsidRPr="00A24D8F">
        <w:rPr>
          <w:rFonts w:ascii="Times New Roman" w:eastAsia="Times New Roman" w:hAnsi="Times New Roman" w:cs="Times New Roman"/>
          <w:sz w:val="24"/>
          <w:szCs w:val="24"/>
          <w:lang w:eastAsia="ru-RU"/>
        </w:rPr>
        <w:t>Неотъемлемой частью настоящего Контракта являются следующие приложения:</w:t>
      </w:r>
      <w:r w:rsidR="00A24D8F" w:rsidRPr="00A24D8F">
        <w:rPr>
          <w:rFonts w:ascii="Times New Roman" w:eastAsia="Times New Roman" w:hAnsi="Times New Roman" w:cs="Times New Roman"/>
          <w:sz w:val="24"/>
          <w:szCs w:val="24"/>
          <w:lang w:eastAsia="ru-RU"/>
        </w:rPr>
        <w:br/>
        <w:t xml:space="preserve">- Приложение № 1 - Бланк-заказ на оказание услуг передачи данных и </w:t>
      </w:r>
      <w:proofErr w:type="spellStart"/>
      <w:r w:rsidR="00A24D8F" w:rsidRPr="00A24D8F">
        <w:rPr>
          <w:rFonts w:ascii="Times New Roman" w:eastAsia="Times New Roman" w:hAnsi="Times New Roman" w:cs="Times New Roman"/>
          <w:sz w:val="24"/>
          <w:szCs w:val="24"/>
          <w:lang w:eastAsia="ru-RU"/>
        </w:rPr>
        <w:t>телематических</w:t>
      </w:r>
      <w:proofErr w:type="spellEnd"/>
      <w:r w:rsidR="00A24D8F" w:rsidRPr="00A24D8F">
        <w:rPr>
          <w:rFonts w:ascii="Times New Roman" w:eastAsia="Times New Roman" w:hAnsi="Times New Roman" w:cs="Times New Roman"/>
          <w:sz w:val="24"/>
          <w:szCs w:val="24"/>
          <w:lang w:eastAsia="ru-RU"/>
        </w:rPr>
        <w:t xml:space="preserve"> служб в сети Интернет.</w:t>
      </w:r>
      <w:r w:rsidR="00A24D8F" w:rsidRPr="00A24D8F">
        <w:rPr>
          <w:rFonts w:ascii="Times New Roman" w:eastAsia="Times New Roman" w:hAnsi="Times New Roman" w:cs="Times New Roman"/>
          <w:sz w:val="24"/>
          <w:szCs w:val="24"/>
          <w:lang w:eastAsia="ru-RU"/>
        </w:rPr>
        <w:br/>
        <w:t xml:space="preserve">- Приложение № 2 - Соглашение о пользовании услугами передачи данных и </w:t>
      </w:r>
      <w:proofErr w:type="spellStart"/>
      <w:r w:rsidR="00A24D8F" w:rsidRPr="00A24D8F">
        <w:rPr>
          <w:rFonts w:ascii="Times New Roman" w:eastAsia="Times New Roman" w:hAnsi="Times New Roman" w:cs="Times New Roman"/>
          <w:sz w:val="24"/>
          <w:szCs w:val="24"/>
          <w:lang w:eastAsia="ru-RU"/>
        </w:rPr>
        <w:t>телематических</w:t>
      </w:r>
      <w:proofErr w:type="spellEnd"/>
      <w:r w:rsidR="00A24D8F" w:rsidRPr="00A24D8F">
        <w:rPr>
          <w:rFonts w:ascii="Times New Roman" w:eastAsia="Times New Roman" w:hAnsi="Times New Roman" w:cs="Times New Roman"/>
          <w:sz w:val="24"/>
          <w:szCs w:val="24"/>
          <w:lang w:eastAsia="ru-RU"/>
        </w:rPr>
        <w:t xml:space="preserve"> служб в сети Интернет</w:t>
      </w:r>
    </w:p>
    <w:p w:rsidR="00A24D8F" w:rsidRPr="00A24D8F" w:rsidRDefault="0043409E" w:rsidP="0043409E">
      <w:pPr>
        <w:widowControl w:val="0"/>
        <w:autoSpaceDE w:val="0"/>
        <w:autoSpaceDN w:val="0"/>
        <w:adjustRightInd w:val="0"/>
        <w:spacing w:before="200"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A24D8F" w:rsidRPr="00A24D8F">
        <w:rPr>
          <w:rFonts w:ascii="Times New Roman" w:eastAsia="Times New Roman" w:hAnsi="Times New Roman" w:cs="Times New Roman"/>
          <w:sz w:val="24"/>
          <w:szCs w:val="24"/>
          <w:lang w:eastAsia="ru-RU"/>
        </w:rPr>
        <w:t>Перечень документов, являющихся неотъемлемой частью настоящего Контракта, может быть расширен по согласованию Сторон, как при подписании настоящего Контракта, так и в процессе его исполнения.</w:t>
      </w:r>
    </w:p>
    <w:p w:rsidR="00A24D8F" w:rsidRPr="00A24D8F" w:rsidRDefault="0043409E" w:rsidP="00A24D8F">
      <w:pPr>
        <w:spacing w:before="160" w:after="0" w:line="240" w:lineRule="auto"/>
        <w:ind w:firstLine="54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14.</w:t>
      </w:r>
      <w:r w:rsidR="00A24D8F" w:rsidRPr="00A24D8F">
        <w:rPr>
          <w:rFonts w:ascii="Times New Roman" w:eastAsia="Calibri" w:hAnsi="Times New Roman" w:cs="Times New Roman"/>
          <w:b/>
          <w:sz w:val="24"/>
          <w:szCs w:val="24"/>
          <w:lang w:eastAsia="ru-RU"/>
        </w:rPr>
        <w:t>АДРЕСА И БАНКОВСКИЕ РЕКВИЗИТЫ СТОРОН.</w:t>
      </w:r>
    </w:p>
    <w:p w:rsidR="00A24D8F" w:rsidRPr="00A24D8F" w:rsidRDefault="00A24D8F" w:rsidP="0043409E">
      <w:pPr>
        <w:spacing w:before="160" w:after="0" w:line="240" w:lineRule="auto"/>
        <w:rPr>
          <w:rFonts w:ascii="Times New Roman" w:eastAsia="Calibri" w:hAnsi="Times New Roman" w:cs="Times New Roman"/>
          <w:b/>
          <w:sz w:val="24"/>
          <w:szCs w:val="24"/>
          <w:lang w:eastAsia="ru-RU"/>
        </w:rPr>
      </w:pPr>
    </w:p>
    <w:tbl>
      <w:tblPr>
        <w:tblW w:w="9648" w:type="dxa"/>
        <w:tblLook w:val="01E0" w:firstRow="1" w:lastRow="1" w:firstColumn="1" w:lastColumn="1" w:noHBand="0" w:noVBand="0"/>
      </w:tblPr>
      <w:tblGrid>
        <w:gridCol w:w="4732"/>
        <w:gridCol w:w="236"/>
        <w:gridCol w:w="4680"/>
      </w:tblGrid>
      <w:tr w:rsidR="00A24D8F" w:rsidRPr="00A24D8F" w:rsidTr="0043409E">
        <w:tc>
          <w:tcPr>
            <w:tcW w:w="4732" w:type="dxa"/>
          </w:tcPr>
          <w:p w:rsidR="00A24D8F" w:rsidRPr="00A24D8F" w:rsidRDefault="00A24D8F" w:rsidP="00A24D8F">
            <w:pPr>
              <w:autoSpaceDE w:val="0"/>
              <w:autoSpaceDN w:val="0"/>
              <w:spacing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“АБОНЕНТ”:</w:t>
            </w:r>
          </w:p>
        </w:tc>
        <w:tc>
          <w:tcPr>
            <w:tcW w:w="236"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c>
          <w:tcPr>
            <w:tcW w:w="4680" w:type="dxa"/>
          </w:tcPr>
          <w:p w:rsidR="00A24D8F" w:rsidRPr="00A24D8F" w:rsidRDefault="00A24D8F" w:rsidP="00A24D8F">
            <w:pPr>
              <w:autoSpaceDE w:val="0"/>
              <w:autoSpaceDN w:val="0"/>
              <w:spacing w:after="0" w:line="240" w:lineRule="auto"/>
              <w:ind w:firstLine="720"/>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“ОПЕРАТОР”:</w:t>
            </w:r>
          </w:p>
        </w:tc>
      </w:tr>
      <w:tr w:rsidR="00A24D8F" w:rsidRPr="00A24D8F" w:rsidTr="0043409E">
        <w:tc>
          <w:tcPr>
            <w:tcW w:w="4732" w:type="dxa"/>
          </w:tcPr>
          <w:p w:rsidR="00BA689A" w:rsidRPr="00BA689A" w:rsidRDefault="00BA689A" w:rsidP="00BA689A">
            <w:pPr>
              <w:autoSpaceDE w:val="0"/>
              <w:autoSpaceDN w:val="0"/>
              <w:spacing w:after="0" w:line="240" w:lineRule="auto"/>
              <w:rPr>
                <w:rFonts w:ascii="Times New Roman" w:eastAsia="Times New Roman" w:hAnsi="Times New Roman" w:cs="Times New Roman"/>
                <w:sz w:val="24"/>
                <w:szCs w:val="24"/>
                <w:lang w:eastAsia="ru-RU"/>
              </w:rPr>
            </w:pPr>
            <w:r w:rsidRPr="00BA689A">
              <w:rPr>
                <w:rFonts w:ascii="Times New Roman" w:eastAsia="Times New Roman" w:hAnsi="Times New Roman" w:cs="Times New Roman"/>
                <w:sz w:val="24"/>
                <w:szCs w:val="24"/>
                <w:lang w:eastAsia="ru-RU"/>
              </w:rPr>
              <w:t>Администрация города Иванова</w:t>
            </w:r>
          </w:p>
          <w:p w:rsidR="00BA689A" w:rsidRPr="00BA689A" w:rsidRDefault="00BA689A" w:rsidP="00BA689A">
            <w:pPr>
              <w:autoSpaceDE w:val="0"/>
              <w:autoSpaceDN w:val="0"/>
              <w:spacing w:after="0" w:line="240" w:lineRule="auto"/>
              <w:rPr>
                <w:rFonts w:ascii="Times New Roman" w:eastAsia="Times New Roman" w:hAnsi="Times New Roman" w:cs="Times New Roman"/>
                <w:sz w:val="24"/>
                <w:szCs w:val="24"/>
                <w:lang w:eastAsia="ru-RU"/>
              </w:rPr>
            </w:pPr>
            <w:r w:rsidRPr="00BA689A">
              <w:rPr>
                <w:rFonts w:ascii="Times New Roman" w:eastAsia="Times New Roman" w:hAnsi="Times New Roman" w:cs="Times New Roman"/>
                <w:sz w:val="24"/>
                <w:szCs w:val="24"/>
                <w:lang w:eastAsia="ru-RU"/>
              </w:rPr>
              <w:t>Юридический адрес:</w:t>
            </w:r>
            <w:r w:rsidRPr="00BA689A">
              <w:rPr>
                <w:rFonts w:ascii="Times New Roman" w:eastAsia="Times New Roman" w:hAnsi="Times New Roman" w:cs="Times New Roman"/>
                <w:sz w:val="24"/>
                <w:szCs w:val="24"/>
                <w:lang w:eastAsia="ru-RU"/>
              </w:rPr>
              <w:br/>
              <w:t>153000, г. Иваново, пл. Революции, д. 6</w:t>
            </w:r>
          </w:p>
          <w:p w:rsidR="00BA689A" w:rsidRPr="00BA689A" w:rsidRDefault="00BA689A" w:rsidP="00BA689A">
            <w:pPr>
              <w:autoSpaceDE w:val="0"/>
              <w:autoSpaceDN w:val="0"/>
              <w:spacing w:after="0" w:line="240" w:lineRule="auto"/>
              <w:rPr>
                <w:rFonts w:ascii="Times New Roman" w:eastAsia="Times New Roman" w:hAnsi="Times New Roman" w:cs="Times New Roman"/>
                <w:sz w:val="24"/>
                <w:szCs w:val="24"/>
                <w:lang w:eastAsia="ru-RU"/>
              </w:rPr>
            </w:pPr>
            <w:r w:rsidRPr="00BA689A">
              <w:rPr>
                <w:rFonts w:ascii="Times New Roman" w:eastAsia="Times New Roman" w:hAnsi="Times New Roman" w:cs="Times New Roman"/>
                <w:sz w:val="24"/>
                <w:szCs w:val="24"/>
                <w:lang w:eastAsia="ru-RU"/>
              </w:rPr>
              <w:t>Фактический адрес:</w:t>
            </w:r>
            <w:r w:rsidRPr="00BA689A">
              <w:rPr>
                <w:rFonts w:ascii="Times New Roman" w:eastAsia="Times New Roman" w:hAnsi="Times New Roman" w:cs="Times New Roman"/>
                <w:sz w:val="24"/>
                <w:szCs w:val="24"/>
                <w:lang w:eastAsia="ru-RU"/>
              </w:rPr>
              <w:br/>
              <w:t>153000, г. Иваново, пл. Революции, д. 6</w:t>
            </w:r>
          </w:p>
          <w:p w:rsidR="00BA689A" w:rsidRPr="00BA689A" w:rsidRDefault="00BA689A" w:rsidP="00BA689A">
            <w:pPr>
              <w:autoSpaceDE w:val="0"/>
              <w:autoSpaceDN w:val="0"/>
              <w:spacing w:after="0" w:line="240" w:lineRule="auto"/>
              <w:rPr>
                <w:rFonts w:ascii="Times New Roman" w:eastAsia="Times New Roman" w:hAnsi="Times New Roman" w:cs="Times New Roman"/>
                <w:sz w:val="24"/>
                <w:szCs w:val="24"/>
                <w:lang w:eastAsia="ru-RU"/>
              </w:rPr>
            </w:pPr>
            <w:r w:rsidRPr="00BA689A">
              <w:rPr>
                <w:rFonts w:ascii="Times New Roman" w:eastAsia="Times New Roman" w:hAnsi="Times New Roman" w:cs="Times New Roman"/>
                <w:sz w:val="24"/>
                <w:szCs w:val="24"/>
                <w:lang w:eastAsia="ru-RU"/>
              </w:rPr>
              <w:t>ИНН/КПП 3728012487/370201001</w:t>
            </w:r>
          </w:p>
          <w:p w:rsidR="00BA689A" w:rsidRPr="00BA689A" w:rsidRDefault="00BA689A" w:rsidP="00BA689A">
            <w:pPr>
              <w:autoSpaceDE w:val="0"/>
              <w:autoSpaceDN w:val="0"/>
              <w:spacing w:after="0" w:line="240" w:lineRule="auto"/>
              <w:rPr>
                <w:rFonts w:ascii="Times New Roman" w:eastAsia="Times New Roman" w:hAnsi="Times New Roman" w:cs="Times New Roman"/>
                <w:sz w:val="24"/>
                <w:szCs w:val="24"/>
                <w:lang w:eastAsia="ru-RU"/>
              </w:rPr>
            </w:pPr>
            <w:proofErr w:type="gramStart"/>
            <w:r w:rsidRPr="00BA689A">
              <w:rPr>
                <w:rFonts w:ascii="Times New Roman" w:eastAsia="Times New Roman" w:hAnsi="Times New Roman" w:cs="Times New Roman"/>
                <w:sz w:val="24"/>
                <w:szCs w:val="24"/>
                <w:lang w:eastAsia="ru-RU"/>
              </w:rPr>
              <w:t>р</w:t>
            </w:r>
            <w:proofErr w:type="gramEnd"/>
            <w:r w:rsidRPr="00BA689A">
              <w:rPr>
                <w:rFonts w:ascii="Times New Roman" w:eastAsia="Times New Roman" w:hAnsi="Times New Roman" w:cs="Times New Roman"/>
                <w:sz w:val="24"/>
                <w:szCs w:val="24"/>
                <w:lang w:eastAsia="ru-RU"/>
              </w:rPr>
              <w:t>/с № 40204810800000000054</w:t>
            </w:r>
          </w:p>
          <w:p w:rsidR="00BA689A" w:rsidRPr="00BA689A" w:rsidRDefault="00BA689A" w:rsidP="00BA689A">
            <w:pPr>
              <w:spacing w:after="0" w:line="240" w:lineRule="auto"/>
              <w:rPr>
                <w:rFonts w:ascii="Times New Roman" w:eastAsia="Times New Roman" w:hAnsi="Times New Roman" w:cs="Times New Roman"/>
                <w:sz w:val="24"/>
                <w:szCs w:val="24"/>
              </w:rPr>
            </w:pPr>
            <w:r w:rsidRPr="00BA689A">
              <w:rPr>
                <w:rFonts w:ascii="Times New Roman" w:eastAsia="Times New Roman" w:hAnsi="Times New Roman" w:cs="Times New Roman"/>
                <w:sz w:val="24"/>
                <w:szCs w:val="24"/>
              </w:rPr>
              <w:t>Отделение Иваново г. Иваново</w:t>
            </w:r>
          </w:p>
          <w:p w:rsidR="00BA689A" w:rsidRPr="00BA689A" w:rsidRDefault="00BA689A" w:rsidP="00BA689A">
            <w:pPr>
              <w:autoSpaceDN w:val="0"/>
              <w:rPr>
                <w:rFonts w:ascii="Times New Roman" w:eastAsia="Times New Roman" w:hAnsi="Times New Roman" w:cs="Times New Roman"/>
                <w:sz w:val="24"/>
                <w:szCs w:val="24"/>
              </w:rPr>
            </w:pPr>
            <w:r w:rsidRPr="00BA689A">
              <w:rPr>
                <w:rFonts w:ascii="Times New Roman" w:eastAsia="Times New Roman" w:hAnsi="Times New Roman" w:cs="Times New Roman"/>
                <w:sz w:val="24"/>
                <w:szCs w:val="24"/>
              </w:rPr>
              <w:t>БИК 042406001</w:t>
            </w:r>
          </w:p>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c>
          <w:tcPr>
            <w:tcW w:w="236"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c>
          <w:tcPr>
            <w:tcW w:w="4680"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r>
      <w:tr w:rsidR="00A24D8F" w:rsidRPr="00A24D8F" w:rsidTr="0043409E">
        <w:tc>
          <w:tcPr>
            <w:tcW w:w="4732"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c>
          <w:tcPr>
            <w:tcW w:w="236"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c>
          <w:tcPr>
            <w:tcW w:w="4680"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r>
      <w:tr w:rsidR="00A24D8F" w:rsidRPr="00A24D8F" w:rsidTr="0043409E">
        <w:tc>
          <w:tcPr>
            <w:tcW w:w="4732" w:type="dxa"/>
          </w:tcPr>
          <w:p w:rsidR="00A24D8F" w:rsidRPr="00A24D8F" w:rsidRDefault="00A24D8F" w:rsidP="00A24D8F">
            <w:pPr>
              <w:autoSpaceDE w:val="0"/>
              <w:autoSpaceDN w:val="0"/>
              <w:spacing w:after="0" w:line="240" w:lineRule="auto"/>
              <w:jc w:val="both"/>
              <w:rPr>
                <w:rFonts w:ascii="Times New Roman" w:eastAsia="Times New Roman" w:hAnsi="Times New Roman" w:cs="Times New Roman"/>
                <w:sz w:val="24"/>
                <w:szCs w:val="24"/>
                <w:lang w:eastAsia="ru-RU"/>
              </w:rPr>
            </w:pPr>
          </w:p>
          <w:p w:rsidR="00A24D8F" w:rsidRPr="00A24D8F" w:rsidRDefault="00A24D8F" w:rsidP="00A24D8F">
            <w:pPr>
              <w:autoSpaceDE w:val="0"/>
              <w:autoSpaceDN w:val="0"/>
              <w:spacing w:after="0" w:line="240" w:lineRule="auto"/>
              <w:jc w:val="both"/>
              <w:rPr>
                <w:rFonts w:ascii="Times New Roman" w:eastAsia="Times New Roman" w:hAnsi="Times New Roman" w:cs="Times New Roman"/>
                <w:sz w:val="24"/>
                <w:szCs w:val="24"/>
                <w:lang w:eastAsia="ru-RU"/>
              </w:rPr>
            </w:pPr>
          </w:p>
          <w:p w:rsidR="00A24D8F" w:rsidRPr="00A24D8F" w:rsidRDefault="00A24D8F" w:rsidP="00A24D8F">
            <w:pPr>
              <w:autoSpaceDE w:val="0"/>
              <w:autoSpaceDN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____________________ Л.М. Семенова</w:t>
            </w:r>
          </w:p>
          <w:p w:rsidR="00A24D8F" w:rsidRPr="00A24D8F" w:rsidRDefault="00A24D8F" w:rsidP="00A24D8F">
            <w:pPr>
              <w:autoSpaceDE w:val="0"/>
              <w:autoSpaceDN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М.П.</w:t>
            </w:r>
          </w:p>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c>
          <w:tcPr>
            <w:tcW w:w="236"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tc>
        <w:tc>
          <w:tcPr>
            <w:tcW w:w="4680" w:type="dxa"/>
          </w:tcPr>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24D8F" w:rsidRPr="00A24D8F" w:rsidRDefault="00A24D8F" w:rsidP="00A24D8F">
            <w:pPr>
              <w:autoSpaceDE w:val="0"/>
              <w:autoSpaceDN w:val="0"/>
              <w:spacing w:after="0" w:line="240" w:lineRule="auto"/>
              <w:jc w:val="both"/>
              <w:rPr>
                <w:rFonts w:ascii="Times New Roman" w:eastAsia="Times New Roman" w:hAnsi="Times New Roman" w:cs="Times New Roman"/>
                <w:sz w:val="24"/>
                <w:szCs w:val="24"/>
                <w:lang w:eastAsia="ru-RU"/>
              </w:rPr>
            </w:pPr>
          </w:p>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___________________    </w:t>
            </w:r>
          </w:p>
          <w:p w:rsidR="00A24D8F" w:rsidRPr="00A24D8F" w:rsidRDefault="00A24D8F" w:rsidP="00A24D8F">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М.П.</w:t>
            </w:r>
          </w:p>
        </w:tc>
      </w:tr>
    </w:tbl>
    <w:p w:rsidR="002867AA" w:rsidRDefault="002867AA" w:rsidP="002867AA">
      <w:pPr>
        <w:suppressAutoHyphens/>
        <w:spacing w:after="0" w:line="240" w:lineRule="auto"/>
        <w:ind w:right="126"/>
        <w:jc w:val="right"/>
        <w:rPr>
          <w:rFonts w:ascii="Times New Roman" w:eastAsia="Times New Roman" w:hAnsi="Times New Roman" w:cs="Times New Roman"/>
          <w:i/>
          <w:sz w:val="20"/>
          <w:szCs w:val="20"/>
          <w:lang w:eastAsia="ar-SA"/>
        </w:rPr>
      </w:pPr>
    </w:p>
    <w:p w:rsidR="00A24D8F" w:rsidRPr="002867AA" w:rsidRDefault="00A24D8F" w:rsidP="002867AA">
      <w:pPr>
        <w:suppressAutoHyphens/>
        <w:spacing w:after="0" w:line="240" w:lineRule="auto"/>
        <w:ind w:right="126"/>
        <w:jc w:val="right"/>
        <w:rPr>
          <w:rFonts w:ascii="Times New Roman" w:eastAsia="Times New Roman" w:hAnsi="Times New Roman" w:cs="Times New Roman"/>
          <w:i/>
          <w:sz w:val="20"/>
          <w:szCs w:val="20"/>
          <w:lang w:eastAsia="ar-SA"/>
        </w:rPr>
      </w:pPr>
    </w:p>
    <w:p w:rsidR="002867AA" w:rsidRDefault="002867A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326A4F" w:rsidRDefault="00326A4F"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326A4F" w:rsidRDefault="00326A4F"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326A4F" w:rsidRDefault="00326A4F"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326A4F" w:rsidRDefault="00326A4F"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326A4F" w:rsidRDefault="00326A4F"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Pr="002867A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bookmarkEnd w:id="2"/>
    <w:bookmarkEnd w:id="3"/>
    <w:bookmarkEnd w:id="4"/>
    <w:bookmarkEnd w:id="5"/>
    <w:tbl>
      <w:tblPr>
        <w:tblW w:w="10031" w:type="dxa"/>
        <w:tblLook w:val="01E0" w:firstRow="1" w:lastRow="1" w:firstColumn="1" w:lastColumn="1" w:noHBand="0" w:noVBand="0"/>
      </w:tblPr>
      <w:tblGrid>
        <w:gridCol w:w="4361"/>
        <w:gridCol w:w="5670"/>
      </w:tblGrid>
      <w:tr w:rsidR="00A24D8F" w:rsidRPr="00A24D8F" w:rsidTr="00A24D8F">
        <w:tc>
          <w:tcPr>
            <w:tcW w:w="4361" w:type="dxa"/>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lastRenderedPageBreak/>
              <w:br w:type="page"/>
            </w:r>
          </w:p>
        </w:tc>
        <w:tc>
          <w:tcPr>
            <w:tcW w:w="5670" w:type="dxa"/>
          </w:tcPr>
          <w:p w:rsidR="00A24D8F" w:rsidRPr="00A24D8F" w:rsidRDefault="00A24D8F" w:rsidP="00A24D8F">
            <w:pPr>
              <w:spacing w:after="0" w:line="240" w:lineRule="auto"/>
              <w:jc w:val="right"/>
              <w:outlineLvl w:val="0"/>
              <w:rPr>
                <w:rFonts w:ascii="Times New Roman" w:eastAsia="Calibri" w:hAnsi="Times New Roman" w:cs="Times New Roman"/>
                <w:kern w:val="28"/>
                <w:sz w:val="24"/>
                <w:szCs w:val="24"/>
                <w:lang w:eastAsia="ru-RU"/>
              </w:rPr>
            </w:pPr>
            <w:r w:rsidRPr="00A24D8F">
              <w:rPr>
                <w:rFonts w:ascii="Times New Roman" w:eastAsia="Times New Roman" w:hAnsi="Times New Roman" w:cs="Times New Roman"/>
                <w:kern w:val="28"/>
                <w:sz w:val="24"/>
                <w:szCs w:val="24"/>
                <w:lang w:eastAsia="ru-RU"/>
              </w:rPr>
              <w:t>Приложение № 1</w:t>
            </w:r>
          </w:p>
          <w:p w:rsidR="00A24D8F" w:rsidRPr="00A24D8F" w:rsidRDefault="00A24D8F" w:rsidP="00A24D8F">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4D8F">
              <w:rPr>
                <w:rFonts w:ascii="Times New Roman" w:eastAsia="Times New Roman" w:hAnsi="Times New Roman" w:cs="Times New Roman"/>
                <w:bCs/>
                <w:sz w:val="24"/>
                <w:szCs w:val="24"/>
                <w:lang w:eastAsia="ru-RU"/>
              </w:rPr>
              <w:t xml:space="preserve">к муниципальному контракту </w:t>
            </w:r>
            <w:r w:rsidRPr="00A24D8F">
              <w:rPr>
                <w:rFonts w:ascii="Times New Roman" w:eastAsia="Times New Roman" w:hAnsi="Times New Roman" w:cs="Times New Roman"/>
                <w:sz w:val="24"/>
                <w:szCs w:val="24"/>
                <w:lang w:eastAsia="ru-RU"/>
              </w:rPr>
              <w:t>№ _____</w:t>
            </w:r>
          </w:p>
          <w:p w:rsidR="00A24D8F" w:rsidRPr="00A24D8F" w:rsidRDefault="00A24D8F" w:rsidP="00A24D8F">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A24D8F">
              <w:rPr>
                <w:rFonts w:ascii="Times New Roman" w:eastAsia="Times New Roman" w:hAnsi="Times New Roman" w:cs="Times New Roman"/>
                <w:bCs/>
                <w:sz w:val="24"/>
                <w:szCs w:val="24"/>
                <w:lang w:eastAsia="ru-RU"/>
              </w:rPr>
              <w:t xml:space="preserve">от </w: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QUOTE  </w:instrTex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DOCVARIABLE  Contract.StartDate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instrText>28/07/2010</w:instrText>
            </w:r>
            <w:r w:rsidRPr="00A24D8F">
              <w:rPr>
                <w:rFonts w:ascii="Times New Roman" w:eastAsia="Times New Roman" w:hAnsi="Times New Roman" w:cs="Times New Roman"/>
                <w:sz w:val="24"/>
                <w:szCs w:val="24"/>
                <w:lang w:eastAsia="ru-RU"/>
              </w:rPr>
              <w:fldChar w:fldCharType="end"/>
            </w:r>
            <w:r w:rsidRPr="00A24D8F">
              <w:rPr>
                <w:rFonts w:ascii="Times New Roman" w:eastAsia="Times New Roman" w:hAnsi="Times New Roman" w:cs="Times New Roman"/>
                <w:sz w:val="24"/>
                <w:szCs w:val="24"/>
                <w:lang w:eastAsia="ru-RU"/>
              </w:rPr>
              <w:instrText xml:space="preserve"> \@ "d MMMM yyyy 'г.'"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t>“ ___ ” __________ 201__ года.</w:t>
            </w:r>
            <w:r w:rsidRPr="00A24D8F">
              <w:rPr>
                <w:rFonts w:ascii="Times New Roman" w:eastAsia="Times New Roman" w:hAnsi="Times New Roman" w:cs="Times New Roman"/>
                <w:sz w:val="24"/>
                <w:szCs w:val="24"/>
                <w:lang w:eastAsia="ru-RU"/>
              </w:rPr>
              <w:fldChar w:fldCharType="end"/>
            </w:r>
          </w:p>
        </w:tc>
      </w:tr>
    </w:tbl>
    <w:p w:rsid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Бланк-заказ</w:t>
      </w:r>
    </w:p>
    <w:p w:rsid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на оказание услуг передачи данных и </w:t>
      </w:r>
      <w:proofErr w:type="spellStart"/>
      <w:r w:rsidRPr="00A24D8F">
        <w:rPr>
          <w:rFonts w:ascii="Times New Roman" w:eastAsia="Times New Roman" w:hAnsi="Times New Roman" w:cs="Times New Roman"/>
          <w:sz w:val="24"/>
          <w:szCs w:val="24"/>
          <w:lang w:eastAsia="ru-RU"/>
        </w:rPr>
        <w:t>телематических</w:t>
      </w:r>
      <w:proofErr w:type="spellEnd"/>
      <w:r w:rsidRPr="00A24D8F">
        <w:rPr>
          <w:rFonts w:ascii="Times New Roman" w:eastAsia="Times New Roman" w:hAnsi="Times New Roman" w:cs="Times New Roman"/>
          <w:sz w:val="24"/>
          <w:szCs w:val="24"/>
          <w:lang w:eastAsia="ru-RU"/>
        </w:rPr>
        <w:t xml:space="preserve"> служб в сети Интернет*</w:t>
      </w:r>
    </w:p>
    <w:p w:rsid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A24D8F" w:rsidRPr="00A24D8F" w:rsidRDefault="00A24D8F" w:rsidP="00A24D8F">
      <w:pPr>
        <w:spacing w:before="240" w:after="60" w:line="240" w:lineRule="auto"/>
        <w:jc w:val="right"/>
        <w:outlineLvl w:val="0"/>
        <w:rPr>
          <w:rFonts w:ascii="Times New Roman" w:eastAsia="Times New Roman" w:hAnsi="Times New Roman" w:cs="Times New Roman"/>
          <w:kern w:val="28"/>
          <w:sz w:val="24"/>
          <w:szCs w:val="24"/>
          <w:lang w:eastAsia="ru-RU"/>
        </w:rPr>
      </w:pPr>
      <w:r w:rsidRPr="00A24D8F">
        <w:rPr>
          <w:rFonts w:ascii="Times New Roman" w:eastAsia="Times New Roman" w:hAnsi="Times New Roman" w:cs="Times New Roman"/>
          <w:kern w:val="28"/>
          <w:sz w:val="24"/>
          <w:szCs w:val="24"/>
          <w:lang w:eastAsia="ru-RU"/>
        </w:rPr>
        <w:t>Приложение № 2</w:t>
      </w:r>
    </w:p>
    <w:p w:rsidR="00A24D8F" w:rsidRPr="00A24D8F" w:rsidRDefault="00A24D8F" w:rsidP="00A24D8F">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4D8F">
        <w:rPr>
          <w:rFonts w:ascii="Times New Roman" w:eastAsia="Times New Roman" w:hAnsi="Times New Roman" w:cs="Times New Roman"/>
          <w:bCs/>
          <w:sz w:val="24"/>
          <w:szCs w:val="24"/>
          <w:lang w:eastAsia="ru-RU"/>
        </w:rPr>
        <w:t xml:space="preserve">к муниципальному контракту </w:t>
      </w:r>
      <w:r w:rsidRPr="00A24D8F">
        <w:rPr>
          <w:rFonts w:ascii="Times New Roman" w:eastAsia="Times New Roman" w:hAnsi="Times New Roman" w:cs="Times New Roman"/>
          <w:sz w:val="24"/>
          <w:szCs w:val="24"/>
          <w:lang w:eastAsia="ru-RU"/>
        </w:rPr>
        <w:t xml:space="preserve">№ </w: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DOCVARIABLE  Contract.Number  \* MERGEFORMAT </w:instrText>
      </w:r>
      <w:r w:rsidRPr="00A24D8F">
        <w:rPr>
          <w:rFonts w:ascii="Times New Roman" w:eastAsia="Times New Roman" w:hAnsi="Times New Roman" w:cs="Times New Roman"/>
          <w:sz w:val="24"/>
          <w:szCs w:val="24"/>
          <w:lang w:eastAsia="ru-RU"/>
        </w:rPr>
        <w:fldChar w:fldCharType="end"/>
      </w:r>
      <w:r w:rsidRPr="00A24D8F">
        <w:rPr>
          <w:rFonts w:ascii="Times New Roman" w:eastAsia="Times New Roman" w:hAnsi="Times New Roman" w:cs="Times New Roman"/>
          <w:sz w:val="24"/>
          <w:szCs w:val="24"/>
          <w:lang w:eastAsia="ru-RU"/>
        </w:rPr>
        <w:t>______</w:t>
      </w:r>
    </w:p>
    <w:p w:rsidR="00A24D8F" w:rsidRPr="00A24D8F" w:rsidRDefault="00A24D8F" w:rsidP="00A24D8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4D8F">
        <w:rPr>
          <w:rFonts w:ascii="Times New Roman" w:eastAsia="Times New Roman" w:hAnsi="Times New Roman" w:cs="Times New Roman"/>
          <w:bCs/>
          <w:sz w:val="24"/>
          <w:szCs w:val="24"/>
          <w:lang w:eastAsia="ru-RU"/>
        </w:rPr>
        <w:t xml:space="preserve">от </w: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QUOTE  </w:instrTex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DOCVARIABLE  Contract.StartDate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instrText>28/07/2010</w:instrText>
      </w:r>
      <w:r w:rsidRPr="00A24D8F">
        <w:rPr>
          <w:rFonts w:ascii="Times New Roman" w:eastAsia="Times New Roman" w:hAnsi="Times New Roman" w:cs="Times New Roman"/>
          <w:sz w:val="24"/>
          <w:szCs w:val="24"/>
          <w:lang w:eastAsia="ru-RU"/>
        </w:rPr>
        <w:fldChar w:fldCharType="end"/>
      </w:r>
      <w:r w:rsidRPr="00A24D8F">
        <w:rPr>
          <w:rFonts w:ascii="Times New Roman" w:eastAsia="Times New Roman" w:hAnsi="Times New Roman" w:cs="Times New Roman"/>
          <w:sz w:val="24"/>
          <w:szCs w:val="24"/>
          <w:lang w:eastAsia="ru-RU"/>
        </w:rPr>
        <w:instrText xml:space="preserve"> \@ "d MMMM yyyy 'г.'"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t>“ ___ ” ____________ 201__ г.</w:t>
      </w:r>
      <w:r w:rsidRPr="00A24D8F">
        <w:rPr>
          <w:rFonts w:ascii="Times New Roman" w:eastAsia="Times New Roman" w:hAnsi="Times New Roman" w:cs="Times New Roman"/>
          <w:sz w:val="24"/>
          <w:szCs w:val="24"/>
          <w:lang w:eastAsia="ru-RU"/>
        </w:rPr>
        <w:fldChar w:fldCharType="end"/>
      </w:r>
    </w:p>
    <w:p w:rsidR="00A24D8F" w:rsidRDefault="00A24D8F" w:rsidP="00A24D8F">
      <w:pPr>
        <w:spacing w:after="0" w:line="240" w:lineRule="auto"/>
        <w:jc w:val="center"/>
        <w:outlineLvl w:val="0"/>
        <w:rPr>
          <w:rFonts w:ascii="Times New Roman" w:eastAsia="Times New Roman" w:hAnsi="Times New Roman" w:cs="Times New Roman"/>
          <w:b/>
          <w:kern w:val="28"/>
          <w:sz w:val="24"/>
          <w:szCs w:val="24"/>
          <w:lang w:eastAsia="ru-RU"/>
        </w:rPr>
      </w:pPr>
    </w:p>
    <w:p w:rsidR="00A24D8F" w:rsidRPr="00A24D8F" w:rsidRDefault="00A24D8F" w:rsidP="00A24D8F">
      <w:pPr>
        <w:spacing w:after="0" w:line="240" w:lineRule="auto"/>
        <w:jc w:val="center"/>
        <w:outlineLvl w:val="0"/>
        <w:rPr>
          <w:rFonts w:ascii="Times New Roman" w:eastAsia="Times New Roman" w:hAnsi="Times New Roman" w:cs="Times New Roman"/>
          <w:kern w:val="28"/>
          <w:sz w:val="24"/>
          <w:szCs w:val="24"/>
          <w:lang w:eastAsia="ru-RU"/>
        </w:rPr>
      </w:pPr>
      <w:r w:rsidRPr="00A24D8F">
        <w:rPr>
          <w:rFonts w:ascii="Times New Roman" w:eastAsia="Times New Roman" w:hAnsi="Times New Roman" w:cs="Times New Roman"/>
          <w:kern w:val="28"/>
          <w:sz w:val="24"/>
          <w:szCs w:val="24"/>
          <w:lang w:eastAsia="ru-RU"/>
        </w:rPr>
        <w:t>Соглашение о пользовании услугами</w:t>
      </w:r>
    </w:p>
    <w:p w:rsidR="00A24D8F" w:rsidRPr="00A24D8F" w:rsidRDefault="00A24D8F" w:rsidP="00A24D8F">
      <w:pPr>
        <w:spacing w:after="0" w:line="240" w:lineRule="auto"/>
        <w:jc w:val="center"/>
        <w:outlineLvl w:val="0"/>
        <w:rPr>
          <w:rFonts w:ascii="Times New Roman" w:eastAsia="Times New Roman" w:hAnsi="Times New Roman" w:cs="Times New Roman"/>
          <w:kern w:val="28"/>
          <w:sz w:val="24"/>
          <w:szCs w:val="24"/>
          <w:lang w:eastAsia="ru-RU"/>
        </w:rPr>
      </w:pPr>
      <w:r w:rsidRPr="00A24D8F">
        <w:rPr>
          <w:rFonts w:ascii="Times New Roman" w:eastAsia="Times New Roman" w:hAnsi="Times New Roman" w:cs="Times New Roman"/>
          <w:kern w:val="28"/>
          <w:sz w:val="24"/>
          <w:szCs w:val="24"/>
          <w:lang w:eastAsia="ru-RU"/>
        </w:rPr>
        <w:t xml:space="preserve">передачи данных и </w:t>
      </w:r>
      <w:proofErr w:type="spellStart"/>
      <w:r w:rsidRPr="00A24D8F">
        <w:rPr>
          <w:rFonts w:ascii="Times New Roman" w:eastAsia="Times New Roman" w:hAnsi="Times New Roman" w:cs="Times New Roman"/>
          <w:kern w:val="28"/>
          <w:sz w:val="24"/>
          <w:szCs w:val="24"/>
          <w:lang w:eastAsia="ru-RU"/>
        </w:rPr>
        <w:t>телематических</w:t>
      </w:r>
      <w:proofErr w:type="spellEnd"/>
      <w:r w:rsidRPr="00A24D8F">
        <w:rPr>
          <w:rFonts w:ascii="Times New Roman" w:eastAsia="Times New Roman" w:hAnsi="Times New Roman" w:cs="Times New Roman"/>
          <w:kern w:val="28"/>
          <w:sz w:val="24"/>
          <w:szCs w:val="24"/>
          <w:lang w:eastAsia="ru-RU"/>
        </w:rPr>
        <w:t xml:space="preserve"> служб в сети Интернет</w:t>
      </w:r>
      <w:r>
        <w:rPr>
          <w:rFonts w:ascii="Times New Roman" w:eastAsia="Times New Roman" w:hAnsi="Times New Roman" w:cs="Times New Roman"/>
          <w:kern w:val="28"/>
          <w:sz w:val="24"/>
          <w:szCs w:val="24"/>
          <w:lang w:eastAsia="ru-RU"/>
        </w:rPr>
        <w:t>*</w:t>
      </w:r>
    </w:p>
    <w:p w:rsid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A24D8F" w:rsidRP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B52F7F" w:rsidRPr="00B52F7F" w:rsidRDefault="00B52F7F" w:rsidP="00B52F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B52F7F" w:rsidRPr="00B52F7F" w:rsidRDefault="00B52F7F" w:rsidP="00B5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7F">
        <w:rPr>
          <w:rFonts w:ascii="Times New Roman" w:eastAsia="SimSun" w:hAnsi="Times New Roman" w:cs="Times New Roman"/>
          <w:kern w:val="3"/>
          <w:sz w:val="24"/>
          <w:szCs w:val="24"/>
          <w:lang w:eastAsia="zh-CN" w:bidi="hi-IN"/>
        </w:rPr>
        <w:t xml:space="preserve">*В соответствии с частью </w:t>
      </w:r>
      <w:r w:rsidRPr="00B52F7F">
        <w:rPr>
          <w:rFonts w:ascii="Times New Roman" w:eastAsia="Times New Roman" w:hAnsi="Times New Roman" w:cs="Times New Roman"/>
          <w:sz w:val="24"/>
          <w:szCs w:val="24"/>
          <w:lang w:val="en-US" w:eastAsia="ru-RU"/>
        </w:rPr>
        <w:t>III</w:t>
      </w:r>
      <w:r w:rsidRPr="00B52F7F">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B52F7F" w:rsidRPr="00D60B55" w:rsidRDefault="00B52F7F" w:rsidP="00B52F7F">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75ED9" w:rsidRDefault="00675ED9" w:rsidP="00A24D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75ED9" w:rsidRDefault="00675ED9" w:rsidP="00D60B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B52F7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F52F4" w:rsidRDefault="00D60B55" w:rsidP="00B52F7F">
      <w:pPr>
        <w:pStyle w:val="ae"/>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Бланк-заказ</w:t>
      </w:r>
    </w:p>
    <w:p w:rsidR="00A24D8F" w:rsidRP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 xml:space="preserve">на оказание услуг передачи данных и </w:t>
      </w:r>
      <w:proofErr w:type="spellStart"/>
      <w:r w:rsidRPr="00A24D8F">
        <w:rPr>
          <w:rFonts w:ascii="Times New Roman" w:eastAsia="Times New Roman" w:hAnsi="Times New Roman" w:cs="Times New Roman"/>
          <w:b/>
          <w:sz w:val="24"/>
          <w:szCs w:val="24"/>
          <w:lang w:eastAsia="ru-RU"/>
        </w:rPr>
        <w:t>телематических</w:t>
      </w:r>
      <w:proofErr w:type="spellEnd"/>
      <w:r w:rsidRPr="00A24D8F">
        <w:rPr>
          <w:rFonts w:ascii="Times New Roman" w:eastAsia="Times New Roman" w:hAnsi="Times New Roman" w:cs="Times New Roman"/>
          <w:b/>
          <w:sz w:val="24"/>
          <w:szCs w:val="24"/>
          <w:lang w:eastAsia="ru-RU"/>
        </w:rPr>
        <w:t xml:space="preserve"> служб в сети Интернет</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A24D8F" w:rsidRPr="00A24D8F" w:rsidTr="00A24D8F">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left="-95" w:right="-95"/>
              <w:rPr>
                <w:rFonts w:ascii="Times New Roman" w:eastAsia="Times New Roman" w:hAnsi="Times New Roman" w:cs="Times New Roman"/>
                <w:sz w:val="24"/>
                <w:szCs w:val="24"/>
                <w:lang w:eastAsia="ru-RU"/>
              </w:rPr>
            </w:pPr>
            <w:r w:rsidRPr="00A24D8F">
              <w:rPr>
                <w:rFonts w:ascii="Times New Roman" w:eastAsia="Times New Roman" w:hAnsi="Times New Roman" w:cs="Times New Roman"/>
                <w:bCs/>
                <w:sz w:val="24"/>
                <w:szCs w:val="24"/>
                <w:lang w:eastAsia="ru-RU"/>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A24D8F" w:rsidRPr="00A24D8F" w:rsidRDefault="00A24D8F" w:rsidP="00A24D8F">
            <w:pPr>
              <w:widowControl w:val="0"/>
              <w:autoSpaceDE w:val="0"/>
              <w:autoSpaceDN w:val="0"/>
              <w:adjustRightInd w:val="0"/>
              <w:spacing w:after="0" w:line="240" w:lineRule="auto"/>
              <w:ind w:left="-95" w:right="-95"/>
              <w:jc w:val="center"/>
              <w:rPr>
                <w:rFonts w:ascii="Times New Roman" w:eastAsia="Times New Roman" w:hAnsi="Times New Roman" w:cs="Times New Roman"/>
                <w:b/>
                <w:sz w:val="24"/>
                <w:szCs w:val="24"/>
                <w:lang w:eastAsia="ru-RU"/>
              </w:rPr>
            </w:pPr>
            <w:proofErr w:type="spellStart"/>
            <w:r w:rsidRPr="00A24D8F">
              <w:rPr>
                <w:rFonts w:ascii="Times New Roman" w:eastAsia="Times New Roman" w:hAnsi="Times New Roman" w:cs="Times New Roman"/>
                <w:b/>
                <w:sz w:val="24"/>
                <w:szCs w:val="24"/>
                <w:lang w:val="en-US" w:eastAsia="ru-RU"/>
              </w:rPr>
              <w:t>FastEthernet</w:t>
            </w:r>
            <w:proofErr w:type="spellEnd"/>
          </w:p>
        </w:tc>
      </w:tr>
      <w:tr w:rsidR="00A24D8F" w:rsidRPr="00A24D8F" w:rsidTr="00A24D8F">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left="34" w:right="-95"/>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A24D8F" w:rsidRPr="00A24D8F" w:rsidRDefault="00A24D8F" w:rsidP="00A24D8F">
            <w:pPr>
              <w:widowControl w:val="0"/>
              <w:autoSpaceDE w:val="0"/>
              <w:autoSpaceDN w:val="0"/>
              <w:adjustRightInd w:val="0"/>
              <w:spacing w:after="0" w:line="240" w:lineRule="auto"/>
              <w:ind w:left="-95" w:right="-95"/>
              <w:jc w:val="center"/>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г. Иваново, пл. Революции, д. 6</w:t>
            </w:r>
          </w:p>
        </w:tc>
      </w:tr>
      <w:tr w:rsidR="00A24D8F" w:rsidRPr="00A24D8F" w:rsidTr="00A24D8F">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576"/>
              <w:jc w:val="center"/>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Основные услуги</w:t>
            </w:r>
          </w:p>
        </w:tc>
      </w:tr>
      <w:tr w:rsidR="00A24D8F" w:rsidRPr="00A24D8F" w:rsidTr="00A24D8F">
        <w:tc>
          <w:tcPr>
            <w:tcW w:w="710"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 </w:t>
            </w:r>
            <w:proofErr w:type="spellStart"/>
            <w:r w:rsidRPr="00A24D8F">
              <w:rPr>
                <w:rFonts w:ascii="Times New Roman" w:eastAsia="Times New Roman" w:hAnsi="Times New Roman" w:cs="Times New Roman"/>
                <w:sz w:val="24"/>
                <w:szCs w:val="24"/>
                <w:lang w:eastAsia="ru-RU"/>
              </w:rPr>
              <w:t>п.п</w:t>
            </w:r>
            <w:proofErr w:type="spellEnd"/>
            <w:r w:rsidRPr="00A24D8F">
              <w:rPr>
                <w:rFonts w:ascii="Times New Roman" w:eastAsia="Times New Roman" w:hAnsi="Times New Roman" w:cs="Times New Roman"/>
                <w:sz w:val="24"/>
                <w:szCs w:val="24"/>
                <w:lang w:eastAsia="ru-RU"/>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3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175"/>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Стоимость</w:t>
            </w:r>
          </w:p>
        </w:tc>
      </w:tr>
      <w:tr w:rsidR="00A24D8F" w:rsidRPr="00A24D8F" w:rsidTr="00A24D8F">
        <w:tc>
          <w:tcPr>
            <w:tcW w:w="71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ind w:left="-142" w:right="-103"/>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Абонентская плата за Интернет-трафик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руб./мес.</w:t>
            </w:r>
          </w:p>
        </w:tc>
      </w:tr>
    </w:tbl>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b/>
          <w:bCs/>
          <w:lang w:eastAsia="ru-RU"/>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A24D8F" w:rsidRPr="00A24D8F" w:rsidTr="00A24D8F">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left="-95" w:right="-95"/>
              <w:rPr>
                <w:rFonts w:ascii="Times New Roman" w:eastAsia="Times New Roman" w:hAnsi="Times New Roman" w:cs="Times New Roman"/>
                <w:sz w:val="24"/>
                <w:szCs w:val="24"/>
                <w:lang w:eastAsia="ru-RU"/>
              </w:rPr>
            </w:pPr>
            <w:r w:rsidRPr="00A24D8F">
              <w:rPr>
                <w:rFonts w:ascii="Times New Roman" w:eastAsia="Times New Roman" w:hAnsi="Times New Roman" w:cs="Times New Roman"/>
                <w:bCs/>
                <w:sz w:val="24"/>
                <w:szCs w:val="24"/>
                <w:lang w:eastAsia="ru-RU"/>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A24D8F" w:rsidRPr="00A24D8F" w:rsidRDefault="00A24D8F" w:rsidP="00A24D8F">
            <w:pPr>
              <w:widowControl w:val="0"/>
              <w:autoSpaceDE w:val="0"/>
              <w:autoSpaceDN w:val="0"/>
              <w:adjustRightInd w:val="0"/>
              <w:spacing w:after="0" w:line="240" w:lineRule="auto"/>
              <w:ind w:left="-95" w:right="-95"/>
              <w:jc w:val="center"/>
              <w:rPr>
                <w:rFonts w:ascii="Times New Roman" w:eastAsia="Times New Roman" w:hAnsi="Times New Roman" w:cs="Times New Roman"/>
                <w:b/>
                <w:sz w:val="24"/>
                <w:szCs w:val="24"/>
                <w:lang w:eastAsia="ru-RU"/>
              </w:rPr>
            </w:pPr>
            <w:proofErr w:type="spellStart"/>
            <w:r w:rsidRPr="00A24D8F">
              <w:rPr>
                <w:rFonts w:ascii="Times New Roman" w:eastAsia="Times New Roman" w:hAnsi="Times New Roman" w:cs="Times New Roman"/>
                <w:b/>
                <w:sz w:val="24"/>
                <w:szCs w:val="24"/>
                <w:lang w:val="en-US" w:eastAsia="ru-RU"/>
              </w:rPr>
              <w:t>FastEthernet</w:t>
            </w:r>
            <w:proofErr w:type="spellEnd"/>
          </w:p>
        </w:tc>
      </w:tr>
      <w:tr w:rsidR="00A24D8F" w:rsidRPr="00A24D8F" w:rsidTr="00A24D8F">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left="34" w:right="-95"/>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A24D8F" w:rsidRPr="00A24D8F" w:rsidRDefault="00A24D8F" w:rsidP="00A24D8F">
            <w:pPr>
              <w:widowControl w:val="0"/>
              <w:autoSpaceDE w:val="0"/>
              <w:autoSpaceDN w:val="0"/>
              <w:adjustRightInd w:val="0"/>
              <w:spacing w:after="0" w:line="240" w:lineRule="auto"/>
              <w:ind w:left="-95" w:right="-95"/>
              <w:jc w:val="center"/>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lang w:eastAsia="ru-RU"/>
              </w:rPr>
              <w:t xml:space="preserve">г. Иваново, </w:t>
            </w:r>
            <w:proofErr w:type="spellStart"/>
            <w:r w:rsidRPr="00A24D8F">
              <w:rPr>
                <w:rFonts w:ascii="Times New Roman" w:eastAsia="Times New Roman" w:hAnsi="Times New Roman" w:cs="Times New Roman"/>
                <w:b/>
                <w:lang w:eastAsia="ru-RU"/>
              </w:rPr>
              <w:t>Шереметевский</w:t>
            </w:r>
            <w:proofErr w:type="spellEnd"/>
            <w:r w:rsidRPr="00A24D8F">
              <w:rPr>
                <w:rFonts w:ascii="Times New Roman" w:eastAsia="Times New Roman" w:hAnsi="Times New Roman" w:cs="Times New Roman"/>
                <w:b/>
                <w:lang w:eastAsia="ru-RU"/>
              </w:rPr>
              <w:t xml:space="preserve"> пр., д.1</w:t>
            </w:r>
          </w:p>
        </w:tc>
      </w:tr>
      <w:tr w:rsidR="00A24D8F" w:rsidRPr="00A24D8F" w:rsidTr="00A24D8F">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576"/>
              <w:jc w:val="center"/>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Основные услуги</w:t>
            </w:r>
          </w:p>
        </w:tc>
      </w:tr>
      <w:tr w:rsidR="00A24D8F" w:rsidRPr="00A24D8F" w:rsidTr="00A24D8F">
        <w:tc>
          <w:tcPr>
            <w:tcW w:w="710"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 </w:t>
            </w:r>
            <w:proofErr w:type="spellStart"/>
            <w:r w:rsidRPr="00A24D8F">
              <w:rPr>
                <w:rFonts w:ascii="Times New Roman" w:eastAsia="Times New Roman" w:hAnsi="Times New Roman" w:cs="Times New Roman"/>
                <w:sz w:val="24"/>
                <w:szCs w:val="24"/>
                <w:lang w:eastAsia="ru-RU"/>
              </w:rPr>
              <w:t>п.п</w:t>
            </w:r>
            <w:proofErr w:type="spellEnd"/>
            <w:r w:rsidRPr="00A24D8F">
              <w:rPr>
                <w:rFonts w:ascii="Times New Roman" w:eastAsia="Times New Roman" w:hAnsi="Times New Roman" w:cs="Times New Roman"/>
                <w:sz w:val="24"/>
                <w:szCs w:val="24"/>
                <w:lang w:eastAsia="ru-RU"/>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3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175"/>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A24D8F" w:rsidRPr="00A24D8F" w:rsidRDefault="00A24D8F" w:rsidP="00A24D8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Стоимость</w:t>
            </w:r>
          </w:p>
        </w:tc>
      </w:tr>
      <w:tr w:rsidR="00A24D8F" w:rsidRPr="00A24D8F" w:rsidTr="00A24D8F">
        <w:tc>
          <w:tcPr>
            <w:tcW w:w="710"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ind w:left="-142" w:right="-103"/>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Абонентская плата за Интернет-трафик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руб./мес.</w:t>
            </w:r>
          </w:p>
        </w:tc>
      </w:tr>
    </w:tbl>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b/>
          <w:bCs/>
          <w:lang w:eastAsia="ru-RU"/>
        </w:rPr>
      </w:pPr>
    </w:p>
    <w:p w:rsidR="00A24D8F" w:rsidRPr="00A24D8F" w:rsidRDefault="00A24D8F" w:rsidP="00A24D8F">
      <w:pPr>
        <w:widowControl w:val="0"/>
        <w:autoSpaceDE w:val="0"/>
        <w:autoSpaceDN w:val="0"/>
        <w:adjustRightInd w:val="0"/>
        <w:spacing w:before="200" w:line="240" w:lineRule="auto"/>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Регистрационные данные для просмотра сайта статистики:</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15"/>
        <w:gridCol w:w="987"/>
        <w:gridCol w:w="3172"/>
      </w:tblGrid>
      <w:tr w:rsidR="00A24D8F" w:rsidRPr="00A24D8F" w:rsidTr="00A24D8F">
        <w:trPr>
          <w:trHeight w:val="377"/>
        </w:trPr>
        <w:tc>
          <w:tcPr>
            <w:tcW w:w="2628" w:type="dxa"/>
            <w:shd w:val="clear" w:color="auto" w:fill="F3F3F3"/>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Имя пользователя:</w:t>
            </w:r>
          </w:p>
        </w:tc>
        <w:tc>
          <w:tcPr>
            <w:tcW w:w="321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9"/>
              <w:gridCol w:w="299"/>
              <w:gridCol w:w="299"/>
              <w:gridCol w:w="299"/>
              <w:gridCol w:w="299"/>
              <w:gridCol w:w="299"/>
              <w:gridCol w:w="299"/>
              <w:gridCol w:w="299"/>
              <w:gridCol w:w="299"/>
            </w:tblGrid>
            <w:tr w:rsidR="00A24D8F" w:rsidRPr="00A24D8F" w:rsidTr="00A24D8F">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7" w:type="dxa"/>
            <w:shd w:val="clear" w:color="auto" w:fill="F3F3F3"/>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пароль:</w:t>
            </w:r>
          </w:p>
        </w:tc>
        <w:tc>
          <w:tcPr>
            <w:tcW w:w="31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294"/>
              <w:gridCol w:w="294"/>
              <w:gridCol w:w="294"/>
              <w:gridCol w:w="295"/>
              <w:gridCol w:w="295"/>
              <w:gridCol w:w="295"/>
              <w:gridCol w:w="295"/>
              <w:gridCol w:w="295"/>
              <w:gridCol w:w="295"/>
            </w:tblGrid>
            <w:tr w:rsidR="00A24D8F" w:rsidRPr="00A24D8F" w:rsidTr="00A24D8F">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24D8F" w:rsidRPr="00A24D8F" w:rsidRDefault="00A24D8F" w:rsidP="00A24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24D8F" w:rsidRPr="00A24D8F" w:rsidRDefault="00A24D8F" w:rsidP="00A24D8F">
      <w:pPr>
        <w:widowControl w:val="0"/>
        <w:tabs>
          <w:tab w:val="left" w:pos="6237"/>
        </w:tabs>
        <w:autoSpaceDE w:val="0"/>
        <w:autoSpaceDN w:val="0"/>
        <w:adjustRightInd w:val="0"/>
        <w:spacing w:before="120" w:after="120" w:line="240" w:lineRule="auto"/>
        <w:ind w:left="-142" w:firstLine="142"/>
        <w:jc w:val="both"/>
        <w:rPr>
          <w:rFonts w:ascii="Times New Roman" w:eastAsia="Times New Roman" w:hAnsi="Times New Roman" w:cs="Times New Roman"/>
          <w:b/>
          <w:sz w:val="24"/>
          <w:szCs w:val="24"/>
          <w:lang w:eastAsia="ru-RU"/>
        </w:rPr>
      </w:pPr>
      <w:r w:rsidRPr="00A24D8F">
        <w:rPr>
          <w:rFonts w:ascii="Times New Roman" w:eastAsia="Times New Roman" w:hAnsi="Times New Roman" w:cs="Times New Roman"/>
          <w:b/>
          <w:sz w:val="24"/>
          <w:szCs w:val="24"/>
          <w:lang w:eastAsia="ru-RU"/>
        </w:rPr>
        <w:t xml:space="preserve">Условия тарифа </w:t>
      </w:r>
      <w:r w:rsidRPr="00A24D8F">
        <w:rPr>
          <w:rFonts w:ascii="Times New Roman" w:eastAsia="Times New Roman" w:hAnsi="Times New Roman" w:cs="Times New Roman"/>
          <w:b/>
          <w:sz w:val="24"/>
          <w:szCs w:val="24"/>
          <w:lang w:val="en-US" w:eastAsia="ru-RU"/>
        </w:rPr>
        <w:t>_________________________</w:t>
      </w:r>
      <w:r w:rsidRPr="00A24D8F">
        <w:rPr>
          <w:rFonts w:ascii="Times New Roman" w:eastAsia="Times New Roman" w:hAnsi="Times New Roman" w:cs="Times New Roman"/>
          <w:b/>
          <w:sz w:val="24"/>
          <w:szCs w:val="24"/>
          <w:lang w:eastAsia="ru-RU"/>
        </w:rPr>
        <w:t>__________________________________________</w:t>
      </w:r>
      <w:r w:rsidRPr="00A24D8F">
        <w:rPr>
          <w:rFonts w:ascii="Times New Roman" w:eastAsia="Times New Roman" w:hAnsi="Times New Roman" w:cs="Times New Roman"/>
          <w:b/>
          <w:sz w:val="24"/>
          <w:szCs w:val="24"/>
          <w:lang w:val="en-US" w:eastAsia="ru-RU"/>
        </w:rPr>
        <w:t>_</w:t>
      </w:r>
    </w:p>
    <w:p w:rsidR="00A24D8F" w:rsidRPr="00A24D8F" w:rsidRDefault="00A24D8F" w:rsidP="00A24D8F">
      <w:pPr>
        <w:widowControl w:val="0"/>
        <w:tabs>
          <w:tab w:val="left" w:pos="6237"/>
        </w:tabs>
        <w:autoSpaceDE w:val="0"/>
        <w:autoSpaceDN w:val="0"/>
        <w:adjustRightInd w:val="0"/>
        <w:spacing w:before="120" w:after="120" w:line="240" w:lineRule="auto"/>
        <w:ind w:left="-142" w:firstLine="142"/>
        <w:jc w:val="both"/>
        <w:rPr>
          <w:rFonts w:ascii="Times New Roman" w:eastAsia="Times New Roman" w:hAnsi="Times New Roman" w:cs="Times New Roman"/>
          <w:b/>
          <w:bCs/>
          <w:sz w:val="24"/>
          <w:szCs w:val="24"/>
          <w:lang w:eastAsia="ru-RU"/>
        </w:rPr>
      </w:pPr>
      <w:r w:rsidRPr="00A24D8F">
        <w:rPr>
          <w:rFonts w:ascii="Times New Roman" w:eastAsia="Times New Roman" w:hAnsi="Times New Roman" w:cs="Times New Roman"/>
          <w:b/>
          <w:sz w:val="24"/>
          <w:szCs w:val="24"/>
          <w:lang w:eastAsia="ru-RU"/>
        </w:rPr>
        <w:t>___________________________________________________________________________________.</w:t>
      </w:r>
    </w:p>
    <w:p w:rsidR="00A24D8F" w:rsidRPr="00A24D8F" w:rsidRDefault="00A24D8F" w:rsidP="00A24D8F">
      <w:pPr>
        <w:widowControl w:val="0"/>
        <w:numPr>
          <w:ilvl w:val="3"/>
          <w:numId w:val="27"/>
        </w:numPr>
        <w:tabs>
          <w:tab w:val="num" w:pos="574"/>
          <w:tab w:val="num" w:pos="2977"/>
        </w:tabs>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A24D8F">
        <w:rPr>
          <w:rFonts w:ascii="Times New Roman" w:eastAsia="Times New Roman" w:hAnsi="Times New Roman" w:cs="Times New Roman"/>
          <w:sz w:val="24"/>
          <w:szCs w:val="24"/>
          <w:lang w:eastAsia="ru-RU"/>
        </w:rPr>
        <w:t xml:space="preserve">Абонентская плата за </w:t>
      </w:r>
      <w:proofErr w:type="spellStart"/>
      <w:proofErr w:type="gramStart"/>
      <w:r w:rsidRPr="00A24D8F">
        <w:rPr>
          <w:rFonts w:ascii="Times New Roman" w:eastAsia="Times New Roman" w:hAnsi="Times New Roman" w:cs="Times New Roman"/>
          <w:sz w:val="24"/>
          <w:szCs w:val="24"/>
          <w:lang w:eastAsia="ru-RU"/>
        </w:rPr>
        <w:t>за</w:t>
      </w:r>
      <w:proofErr w:type="spellEnd"/>
      <w:proofErr w:type="gramEnd"/>
      <w:r w:rsidRPr="00A24D8F">
        <w:rPr>
          <w:rFonts w:ascii="Times New Roman" w:eastAsia="Times New Roman" w:hAnsi="Times New Roman" w:cs="Times New Roman"/>
          <w:sz w:val="24"/>
          <w:szCs w:val="24"/>
          <w:lang w:eastAsia="ru-RU"/>
        </w:rPr>
        <w:t xml:space="preserve"> Интернет-трафик – </w:t>
      </w:r>
      <w:r w:rsidRPr="00A24D8F">
        <w:rPr>
          <w:rFonts w:ascii="Times New Roman" w:eastAsia="Times New Roman" w:hAnsi="Times New Roman" w:cs="Times New Roman"/>
          <w:b/>
          <w:sz w:val="24"/>
          <w:szCs w:val="24"/>
          <w:lang w:eastAsia="ru-RU"/>
        </w:rPr>
        <w:t>_____,___ руб./мес.</w:t>
      </w:r>
    </w:p>
    <w:p w:rsidR="00A24D8F" w:rsidRPr="00A24D8F" w:rsidRDefault="00A24D8F" w:rsidP="00A24D8F">
      <w:pPr>
        <w:widowControl w:val="0"/>
        <w:numPr>
          <w:ilvl w:val="3"/>
          <w:numId w:val="27"/>
        </w:numPr>
        <w:tabs>
          <w:tab w:val="num" w:pos="574"/>
          <w:tab w:val="num" w:pos="2977"/>
        </w:tabs>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A24D8F">
        <w:rPr>
          <w:rFonts w:ascii="Times New Roman" w:eastAsia="Times New Roman" w:hAnsi="Times New Roman" w:cs="Times New Roman"/>
          <w:sz w:val="24"/>
          <w:szCs w:val="24"/>
          <w:lang w:eastAsia="ru-RU"/>
        </w:rPr>
        <w:t>Объем трафика не тарифицируется.</w:t>
      </w:r>
    </w:p>
    <w:p w:rsidR="00A24D8F" w:rsidRPr="00A24D8F" w:rsidRDefault="00A24D8F" w:rsidP="00A24D8F">
      <w:pPr>
        <w:widowControl w:val="0"/>
        <w:numPr>
          <w:ilvl w:val="3"/>
          <w:numId w:val="27"/>
        </w:numPr>
        <w:tabs>
          <w:tab w:val="num" w:pos="574"/>
          <w:tab w:val="num" w:pos="2977"/>
        </w:tabs>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A24D8F">
        <w:rPr>
          <w:rFonts w:ascii="Times New Roman" w:eastAsia="Times New Roman" w:hAnsi="Times New Roman" w:cs="Times New Roman"/>
          <w:sz w:val="24"/>
          <w:szCs w:val="24"/>
          <w:lang w:eastAsia="ru-RU"/>
        </w:rPr>
        <w:t xml:space="preserve">Гарантированная полоса пропускания – </w:t>
      </w:r>
      <w:r w:rsidRPr="00A24D8F">
        <w:rPr>
          <w:rFonts w:ascii="Times New Roman" w:eastAsia="Times New Roman" w:hAnsi="Times New Roman" w:cs="Times New Roman"/>
          <w:b/>
          <w:sz w:val="24"/>
          <w:szCs w:val="24"/>
          <w:lang w:eastAsia="ru-RU"/>
        </w:rPr>
        <w:t>20 Мбит/</w:t>
      </w:r>
      <w:proofErr w:type="gramStart"/>
      <w:r w:rsidRPr="00A24D8F">
        <w:rPr>
          <w:rFonts w:ascii="Times New Roman" w:eastAsia="Times New Roman" w:hAnsi="Times New Roman" w:cs="Times New Roman"/>
          <w:b/>
          <w:sz w:val="24"/>
          <w:szCs w:val="24"/>
          <w:lang w:eastAsia="ru-RU"/>
        </w:rPr>
        <w:t>с</w:t>
      </w:r>
      <w:proofErr w:type="gramEnd"/>
      <w:r w:rsidRPr="00A24D8F">
        <w:rPr>
          <w:rFonts w:ascii="Times New Roman" w:eastAsia="Times New Roman" w:hAnsi="Times New Roman" w:cs="Times New Roman"/>
          <w:b/>
          <w:sz w:val="24"/>
          <w:szCs w:val="24"/>
          <w:lang w:eastAsia="ru-RU"/>
        </w:rPr>
        <w:t>.</w:t>
      </w:r>
    </w:p>
    <w:p w:rsidR="00A24D8F" w:rsidRPr="00A24D8F" w:rsidRDefault="00A24D8F" w:rsidP="00A24D8F">
      <w:pPr>
        <w:widowControl w:val="0"/>
        <w:numPr>
          <w:ilvl w:val="3"/>
          <w:numId w:val="27"/>
        </w:numPr>
        <w:tabs>
          <w:tab w:val="num" w:pos="574"/>
          <w:tab w:val="num" w:pos="2977"/>
        </w:tabs>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A24D8F">
        <w:rPr>
          <w:rFonts w:ascii="Times New Roman" w:eastAsia="Times New Roman" w:hAnsi="Times New Roman" w:cs="Times New Roman"/>
          <w:sz w:val="24"/>
          <w:szCs w:val="24"/>
          <w:lang w:eastAsia="ru-RU"/>
        </w:rPr>
        <w:t>Абонентская плата за Интернет-трафик взимается с Абонента ежемесячно в полном объеме.</w:t>
      </w:r>
    </w:p>
    <w:p w:rsidR="00A24D8F" w:rsidRPr="00A24D8F" w:rsidRDefault="00A24D8F" w:rsidP="00A24D8F">
      <w:pPr>
        <w:widowControl w:val="0"/>
        <w:numPr>
          <w:ilvl w:val="3"/>
          <w:numId w:val="27"/>
        </w:numPr>
        <w:tabs>
          <w:tab w:val="num" w:pos="574"/>
          <w:tab w:val="num" w:pos="2977"/>
        </w:tabs>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A24D8F">
        <w:rPr>
          <w:rFonts w:ascii="Times New Roman" w:eastAsia="Times New Roman" w:hAnsi="Times New Roman" w:cs="Times New Roman"/>
          <w:iCs/>
          <w:sz w:val="24"/>
          <w:szCs w:val="24"/>
          <w:lang w:eastAsia="ru-RU"/>
        </w:rPr>
        <w:t>Предоставление пула из 16 (шестнадцати) внешних статических IP-адресов по адресу подключения.</w:t>
      </w:r>
    </w:p>
    <w:p w:rsidR="00A24D8F" w:rsidRPr="00A24D8F" w:rsidRDefault="00A24D8F" w:rsidP="00A24D8F">
      <w:pPr>
        <w:widowControl w:val="0"/>
        <w:numPr>
          <w:ilvl w:val="3"/>
          <w:numId w:val="27"/>
        </w:numPr>
        <w:tabs>
          <w:tab w:val="num" w:pos="574"/>
          <w:tab w:val="num" w:pos="2977"/>
        </w:tabs>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A24D8F">
        <w:rPr>
          <w:rFonts w:ascii="Times New Roman" w:eastAsia="Times New Roman" w:hAnsi="Times New Roman" w:cs="Times New Roman"/>
          <w:iCs/>
          <w:sz w:val="24"/>
          <w:szCs w:val="24"/>
          <w:lang w:eastAsia="ru-RU"/>
        </w:rPr>
        <w:t>Предоставление услуги и осуществление технической поддержки 24 (двадцать четыре) часа в сутки, 7 (семь) дней в неделю.</w:t>
      </w:r>
    </w:p>
    <w:p w:rsidR="00A24D8F" w:rsidRDefault="00A24D8F" w:rsidP="00BA689A">
      <w:pPr>
        <w:widowControl w:val="0"/>
        <w:tabs>
          <w:tab w:val="left" w:pos="6237"/>
        </w:tabs>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A24D8F">
        <w:rPr>
          <w:rFonts w:ascii="Times New Roman" w:eastAsia="Times New Roman" w:hAnsi="Times New Roman" w:cs="Times New Roman"/>
          <w:b/>
          <w:bCs/>
          <w:sz w:val="24"/>
          <w:szCs w:val="24"/>
          <w:lang w:eastAsia="ru-RU"/>
        </w:rPr>
        <w:t>Подтверждаю, что я ознакомлен и согласен с тарифными планами и Условиями, предоставляемых мне услуг связи. Тарифные планы и Условия, предоставляемых услуг связи, мною получены.</w:t>
      </w:r>
    </w:p>
    <w:p w:rsidR="00BA689A" w:rsidRDefault="00BA689A" w:rsidP="00BA689A">
      <w:pPr>
        <w:widowControl w:val="0"/>
        <w:tabs>
          <w:tab w:val="left" w:pos="6237"/>
        </w:tabs>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p>
    <w:p w:rsidR="00A24D8F" w:rsidRPr="00A24D8F" w:rsidRDefault="00A24D8F" w:rsidP="00A24D8F">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4D8F">
        <w:rPr>
          <w:rFonts w:ascii="Times New Roman" w:eastAsia="Times New Roman" w:hAnsi="Times New Roman" w:cs="Times New Roman"/>
          <w:b/>
          <w:kern w:val="28"/>
          <w:sz w:val="24"/>
          <w:szCs w:val="24"/>
          <w:lang w:eastAsia="ru-RU"/>
        </w:rPr>
        <w:t>Соглашение о пользовании услугами</w:t>
      </w:r>
    </w:p>
    <w:p w:rsidR="00A24D8F" w:rsidRPr="00A24D8F" w:rsidRDefault="00A24D8F" w:rsidP="00A24D8F">
      <w:pPr>
        <w:spacing w:after="0" w:line="240" w:lineRule="auto"/>
        <w:jc w:val="center"/>
        <w:outlineLvl w:val="0"/>
        <w:rPr>
          <w:rFonts w:ascii="Times New Roman" w:eastAsia="Times New Roman" w:hAnsi="Times New Roman" w:cs="Times New Roman"/>
          <w:b/>
          <w:kern w:val="28"/>
          <w:sz w:val="24"/>
          <w:szCs w:val="24"/>
          <w:lang w:eastAsia="ru-RU"/>
        </w:rPr>
      </w:pPr>
      <w:r w:rsidRPr="00A24D8F">
        <w:rPr>
          <w:rFonts w:ascii="Times New Roman" w:eastAsia="Times New Roman" w:hAnsi="Times New Roman" w:cs="Times New Roman"/>
          <w:b/>
          <w:kern w:val="28"/>
          <w:sz w:val="24"/>
          <w:szCs w:val="24"/>
          <w:lang w:eastAsia="ru-RU"/>
        </w:rPr>
        <w:t xml:space="preserve">передачи данных и </w:t>
      </w:r>
      <w:proofErr w:type="spellStart"/>
      <w:r w:rsidRPr="00A24D8F">
        <w:rPr>
          <w:rFonts w:ascii="Times New Roman" w:eastAsia="Times New Roman" w:hAnsi="Times New Roman" w:cs="Times New Roman"/>
          <w:b/>
          <w:kern w:val="28"/>
          <w:sz w:val="24"/>
          <w:szCs w:val="24"/>
          <w:lang w:eastAsia="ru-RU"/>
        </w:rPr>
        <w:t>телематических</w:t>
      </w:r>
      <w:proofErr w:type="spellEnd"/>
      <w:r w:rsidRPr="00A24D8F">
        <w:rPr>
          <w:rFonts w:ascii="Times New Roman" w:eastAsia="Times New Roman" w:hAnsi="Times New Roman" w:cs="Times New Roman"/>
          <w:b/>
          <w:kern w:val="28"/>
          <w:sz w:val="24"/>
          <w:szCs w:val="24"/>
          <w:lang w:eastAsia="ru-RU"/>
        </w:rPr>
        <w:t xml:space="preserve"> служб в сети Интернет</w:t>
      </w:r>
    </w:p>
    <w:p w:rsidR="00A24D8F" w:rsidRPr="00A24D8F" w:rsidRDefault="00A24D8F" w:rsidP="00A24D8F">
      <w:pPr>
        <w:spacing w:before="100" w:after="100" w:line="240" w:lineRule="auto"/>
        <w:jc w:val="center"/>
        <w:outlineLvl w:val="1"/>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Термины и определения</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24D8F">
        <w:rPr>
          <w:rFonts w:ascii="Times New Roman" w:eastAsia="Times New Roman" w:hAnsi="Times New Roman" w:cs="Times New Roman"/>
          <w:b/>
          <w:sz w:val="24"/>
          <w:szCs w:val="24"/>
          <w:lang w:eastAsia="ru-RU"/>
        </w:rPr>
        <w:t>“Трафик”</w:t>
      </w:r>
      <w:r w:rsidRPr="00A24D8F">
        <w:rPr>
          <w:rFonts w:ascii="Times New Roman" w:eastAsia="Times New Roman" w:hAnsi="Times New Roman" w:cs="Times New Roman"/>
          <w:b/>
          <w:i/>
          <w:sz w:val="24"/>
          <w:szCs w:val="24"/>
          <w:lang w:eastAsia="ru-RU"/>
        </w:rPr>
        <w:t>:</w:t>
      </w:r>
      <w:r w:rsidRPr="00A24D8F">
        <w:rPr>
          <w:rFonts w:ascii="Times New Roman" w:eastAsia="Times New Roman" w:hAnsi="Times New Roman" w:cs="Times New Roman"/>
          <w:sz w:val="24"/>
          <w:szCs w:val="24"/>
          <w:lang w:eastAsia="ru-RU"/>
        </w:rPr>
        <w:t xml:space="preserve"> тарифицируемая единица </w:t>
      </w:r>
      <w:proofErr w:type="gramStart"/>
      <w:r w:rsidRPr="00A24D8F">
        <w:rPr>
          <w:rFonts w:ascii="Times New Roman" w:eastAsia="Times New Roman" w:hAnsi="Times New Roman" w:cs="Times New Roman"/>
          <w:sz w:val="24"/>
          <w:szCs w:val="24"/>
          <w:lang w:eastAsia="ru-RU"/>
        </w:rPr>
        <w:t>информации</w:t>
      </w:r>
      <w:proofErr w:type="gramEnd"/>
      <w:r w:rsidRPr="00A24D8F">
        <w:rPr>
          <w:rFonts w:ascii="Times New Roman" w:eastAsia="Times New Roman" w:hAnsi="Times New Roman" w:cs="Times New Roman"/>
          <w:sz w:val="24"/>
          <w:szCs w:val="24"/>
          <w:lang w:eastAsia="ru-RU"/>
        </w:rPr>
        <w:t xml:space="preserve"> переданная/принятая по сети “Оператора”.</w:t>
      </w:r>
    </w:p>
    <w:p w:rsidR="00A24D8F" w:rsidRPr="00A24D8F" w:rsidRDefault="00A24D8F" w:rsidP="00A24D8F">
      <w:pPr>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sz w:val="24"/>
          <w:szCs w:val="24"/>
          <w:lang w:eastAsia="ru-RU"/>
        </w:rPr>
        <w:t>“Авторизация”:</w:t>
      </w:r>
      <w:r w:rsidRPr="00A24D8F">
        <w:rPr>
          <w:rFonts w:ascii="Times New Roman" w:eastAsia="Times New Roman" w:hAnsi="Times New Roman" w:cs="Times New Roman"/>
          <w:sz w:val="24"/>
          <w:szCs w:val="24"/>
          <w:lang w:eastAsia="ru-RU"/>
        </w:rPr>
        <w:t xml:space="preserve"> Предоставление прав, которое включает предоставление доступа, основанное на правах доступа. Процесс проверки имеющихся у пользователя прав и разрешений на доступ к </w:t>
      </w:r>
      <w:r w:rsidRPr="00A24D8F">
        <w:rPr>
          <w:rFonts w:ascii="Times New Roman" w:eastAsia="Times New Roman" w:hAnsi="Times New Roman" w:cs="Times New Roman"/>
          <w:sz w:val="24"/>
          <w:szCs w:val="24"/>
          <w:lang w:eastAsia="ru-RU"/>
        </w:rPr>
        <w:lastRenderedPageBreak/>
        <w:t>ресурсу. Предоставление пользователю определенных полномочий на выполнение некоторых работ в вычислительной системе</w:t>
      </w:r>
    </w:p>
    <w:p w:rsidR="00A24D8F" w:rsidRPr="00A24D8F" w:rsidRDefault="00A24D8F" w:rsidP="00A24D8F">
      <w:pPr>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sz w:val="24"/>
          <w:szCs w:val="24"/>
          <w:lang w:eastAsia="ru-RU"/>
        </w:rPr>
        <w:t xml:space="preserve">“Вредоносная программа”: </w:t>
      </w:r>
      <w:r w:rsidRPr="00A24D8F">
        <w:rPr>
          <w:rFonts w:ascii="Times New Roman" w:eastAsia="Times New Roman" w:hAnsi="Times New Roman" w:cs="Times New Roman"/>
          <w:sz w:val="24"/>
          <w:szCs w:val="24"/>
          <w:lang w:eastAsia="ru-RU"/>
        </w:rPr>
        <w:t xml:space="preserve">Самостоятельная компьютерная программа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w:t>
      </w:r>
    </w:p>
    <w:p w:rsidR="00A24D8F" w:rsidRPr="00A24D8F" w:rsidRDefault="00A24D8F" w:rsidP="00A24D8F">
      <w:pPr>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sz w:val="24"/>
          <w:szCs w:val="24"/>
          <w:lang w:eastAsia="ru-RU"/>
        </w:rPr>
        <w:t>“Конфиденциальная информация”:</w:t>
      </w:r>
      <w:r w:rsidRPr="00A24D8F">
        <w:rPr>
          <w:rFonts w:ascii="Times New Roman" w:eastAsia="Times New Roman" w:hAnsi="Times New Roman" w:cs="Times New Roman"/>
          <w:sz w:val="24"/>
          <w:szCs w:val="24"/>
          <w:lang w:eastAsia="ru-RU"/>
        </w:rPr>
        <w:t xml:space="preserve"> Документированная информация, доступ к которой ограничивается в соответствии с законодательством.</w:t>
      </w:r>
    </w:p>
    <w:p w:rsidR="00A24D8F" w:rsidRPr="00A24D8F" w:rsidRDefault="00A24D8F" w:rsidP="00A24D8F">
      <w:pPr>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sz w:val="24"/>
          <w:szCs w:val="24"/>
          <w:lang w:eastAsia="ru-RU"/>
        </w:rPr>
        <w:t xml:space="preserve">“Межсетевой экран (МЭ), брандмауэр”: </w:t>
      </w:r>
      <w:r w:rsidRPr="00A24D8F">
        <w:rPr>
          <w:rFonts w:ascii="Times New Roman" w:eastAsia="Times New Roman" w:hAnsi="Times New Roman" w:cs="Times New Roman"/>
          <w:sz w:val="24"/>
          <w:szCs w:val="24"/>
          <w:lang w:eastAsia="ru-RU"/>
        </w:rPr>
        <w:t xml:space="preserve">Вычислительная система или комбинация систем, создающая защитный барьер между телекоммуникационными средствами “Абонента” и сетью, предотвращающая нежелательные вторжения в ЛВС или ПК “Абонента”. </w:t>
      </w:r>
    </w:p>
    <w:p w:rsidR="00A24D8F" w:rsidRPr="00A24D8F" w:rsidRDefault="00A24D8F" w:rsidP="00A24D8F">
      <w:pPr>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sz w:val="24"/>
          <w:szCs w:val="24"/>
          <w:lang w:eastAsia="ru-RU"/>
        </w:rPr>
        <w:t>“Сеанс связи”:</w:t>
      </w:r>
      <w:r w:rsidRPr="00A24D8F">
        <w:rPr>
          <w:rFonts w:ascii="Times New Roman" w:eastAsia="Times New Roman" w:hAnsi="Times New Roman" w:cs="Times New Roman"/>
          <w:sz w:val="24"/>
          <w:szCs w:val="24"/>
          <w:lang w:eastAsia="ru-RU"/>
        </w:rPr>
        <w:t xml:space="preserve"> Процесс установки, использования и завершения связи между приложениями, устройствами, компьютерами или узлами сети для передачи данных.</w:t>
      </w:r>
    </w:p>
    <w:p w:rsid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b/>
          <w:sz w:val="24"/>
          <w:szCs w:val="24"/>
          <w:lang w:eastAsia="ru-RU"/>
        </w:rPr>
        <w:t>“</w:t>
      </w:r>
      <w:r w:rsidRPr="00A24D8F">
        <w:rPr>
          <w:rFonts w:ascii="Times New Roman" w:eastAsia="Times New Roman" w:hAnsi="Times New Roman" w:cs="Times New Roman"/>
          <w:b/>
          <w:bCs/>
          <w:sz w:val="24"/>
          <w:szCs w:val="24"/>
          <w:lang w:val="en-US" w:eastAsia="ru-RU"/>
        </w:rPr>
        <w:t>Dial</w:t>
      </w:r>
      <w:r w:rsidRPr="00A24D8F">
        <w:rPr>
          <w:rFonts w:ascii="Times New Roman" w:eastAsia="Times New Roman" w:hAnsi="Times New Roman" w:cs="Times New Roman"/>
          <w:b/>
          <w:bCs/>
          <w:sz w:val="24"/>
          <w:szCs w:val="24"/>
          <w:lang w:eastAsia="ru-RU"/>
        </w:rPr>
        <w:t>-</w:t>
      </w:r>
      <w:r w:rsidRPr="00A24D8F">
        <w:rPr>
          <w:rFonts w:ascii="Times New Roman" w:eastAsia="Times New Roman" w:hAnsi="Times New Roman" w:cs="Times New Roman"/>
          <w:b/>
          <w:bCs/>
          <w:sz w:val="24"/>
          <w:szCs w:val="24"/>
          <w:lang w:val="en-US" w:eastAsia="ru-RU"/>
        </w:rPr>
        <w:t>Up</w:t>
      </w:r>
      <w:r w:rsidRPr="00A24D8F">
        <w:rPr>
          <w:rFonts w:ascii="Times New Roman" w:eastAsia="Times New Roman" w:hAnsi="Times New Roman" w:cs="Times New Roman"/>
          <w:b/>
          <w:sz w:val="24"/>
          <w:szCs w:val="24"/>
          <w:lang w:eastAsia="ru-RU"/>
        </w:rPr>
        <w:t>”:</w:t>
      </w:r>
      <w:r w:rsidRPr="00A24D8F">
        <w:rPr>
          <w:rFonts w:ascii="Times New Roman" w:eastAsia="Times New Roman" w:hAnsi="Times New Roman" w:cs="Times New Roman"/>
          <w:sz w:val="24"/>
          <w:szCs w:val="24"/>
          <w:lang w:eastAsia="ru-RU"/>
        </w:rPr>
        <w:t xml:space="preserve"> Коммутируемый доступ. Доступ через модем и телефонную линию.</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4D8F" w:rsidRPr="00A24D8F" w:rsidRDefault="00A24D8F" w:rsidP="00A24D8F">
      <w:pPr>
        <w:widowControl w:val="0"/>
        <w:numPr>
          <w:ilvl w:val="0"/>
          <w:numId w:val="19"/>
        </w:numPr>
        <w:tabs>
          <w:tab w:val="left" w:pos="284"/>
        </w:tabs>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Общие положения</w:t>
      </w:r>
    </w:p>
    <w:p w:rsidR="00A24D8F" w:rsidRPr="00A24D8F" w:rsidRDefault="00A24D8F" w:rsidP="00A24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24D8F">
        <w:rPr>
          <w:rFonts w:ascii="Times New Roman" w:eastAsia="Times New Roman" w:hAnsi="Times New Roman" w:cs="Times New Roman"/>
          <w:sz w:val="24"/>
          <w:szCs w:val="24"/>
          <w:lang w:eastAsia="ru-RU"/>
        </w:rPr>
        <w:t xml:space="preserve">Настоящее Соглашение о пользовании услугами передачи данных и </w:t>
      </w:r>
      <w:proofErr w:type="spellStart"/>
      <w:r w:rsidRPr="00A24D8F">
        <w:rPr>
          <w:rFonts w:ascii="Times New Roman" w:eastAsia="Times New Roman" w:hAnsi="Times New Roman" w:cs="Times New Roman"/>
          <w:sz w:val="24"/>
          <w:szCs w:val="24"/>
          <w:lang w:eastAsia="ru-RU"/>
        </w:rPr>
        <w:t>телематических</w:t>
      </w:r>
      <w:proofErr w:type="spellEnd"/>
      <w:r w:rsidRPr="00A24D8F">
        <w:rPr>
          <w:rFonts w:ascii="Times New Roman" w:eastAsia="Times New Roman" w:hAnsi="Times New Roman" w:cs="Times New Roman"/>
          <w:sz w:val="24"/>
          <w:szCs w:val="24"/>
          <w:lang w:eastAsia="ru-RU"/>
        </w:rPr>
        <w:t xml:space="preserve"> служб в сети Интернет (далее Соглашение), разработано для “Абонентов” сети передачи данных “Оператора”, на основании </w:t>
      </w:r>
      <w:r w:rsidRPr="00A24D8F">
        <w:rPr>
          <w:rFonts w:ascii="Times New Roman" w:eastAsia="Times New Roman" w:hAnsi="Times New Roman" w:cs="Times New Roman"/>
          <w:b/>
          <w:sz w:val="24"/>
          <w:szCs w:val="24"/>
          <w:lang w:eastAsia="ru-RU"/>
        </w:rPr>
        <w:t xml:space="preserve">Постановления Правительства РФ от 23 января </w:t>
      </w:r>
      <w:smartTag w:uri="urn:schemas-microsoft-com:office:smarttags" w:element="metricconverter">
        <w:smartTagPr>
          <w:attr w:name="ProductID" w:val="2006 г"/>
        </w:smartTagPr>
        <w:r w:rsidRPr="00A24D8F">
          <w:rPr>
            <w:rFonts w:ascii="Times New Roman" w:eastAsia="Times New Roman" w:hAnsi="Times New Roman" w:cs="Times New Roman"/>
            <w:b/>
            <w:sz w:val="24"/>
            <w:szCs w:val="24"/>
            <w:lang w:eastAsia="ru-RU"/>
          </w:rPr>
          <w:t>2006 г</w:t>
        </w:r>
      </w:smartTag>
      <w:r w:rsidRPr="00A24D8F">
        <w:rPr>
          <w:rFonts w:ascii="Times New Roman" w:eastAsia="Times New Roman" w:hAnsi="Times New Roman" w:cs="Times New Roman"/>
          <w:b/>
          <w:sz w:val="24"/>
          <w:szCs w:val="24"/>
          <w:lang w:eastAsia="ru-RU"/>
        </w:rPr>
        <w:t>. № 32 “Об утверждении Правил оказания услуг связи по передаче данных”</w:t>
      </w:r>
      <w:r w:rsidRPr="00A24D8F">
        <w:rPr>
          <w:rFonts w:ascii="Times New Roman" w:eastAsia="Times New Roman" w:hAnsi="Times New Roman" w:cs="Times New Roman"/>
          <w:sz w:val="24"/>
          <w:szCs w:val="24"/>
          <w:lang w:eastAsia="ru-RU"/>
        </w:rPr>
        <w:t xml:space="preserve"> и регулирует отношения между “Абонентом” и/или пользователем услугами связи по передаче данных и “Оператором”, а также общепринятые</w:t>
      </w:r>
      <w:proofErr w:type="gramEnd"/>
      <w:r w:rsidRPr="00A24D8F">
        <w:rPr>
          <w:rFonts w:ascii="Times New Roman" w:eastAsia="Times New Roman" w:hAnsi="Times New Roman" w:cs="Times New Roman"/>
          <w:sz w:val="24"/>
          <w:szCs w:val="24"/>
          <w:lang w:eastAsia="ru-RU"/>
        </w:rPr>
        <w:t xml:space="preserve"> нормы работы в сети, направленные на то, чтобы деятельность каждого пользователя сети не мешала работе других пользователей.</w:t>
      </w:r>
    </w:p>
    <w:p w:rsidR="00A24D8F" w:rsidRPr="00A24D8F" w:rsidRDefault="00A24D8F" w:rsidP="00A24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 xml:space="preserve">Стороны при исполнении Контракта на предоставление услуг связи обязуются соблюдать </w:t>
      </w:r>
      <w:r w:rsidRPr="00A24D8F">
        <w:rPr>
          <w:rFonts w:ascii="Times New Roman" w:eastAsia="Times New Roman" w:hAnsi="Times New Roman" w:cs="Times New Roman"/>
          <w:b/>
          <w:sz w:val="24"/>
          <w:szCs w:val="24"/>
          <w:lang w:eastAsia="ru-RU"/>
        </w:rPr>
        <w:t xml:space="preserve">“Правила оказания услуг связи по передаче данных” </w:t>
      </w:r>
      <w:r w:rsidRPr="00A24D8F">
        <w:rPr>
          <w:rFonts w:ascii="Times New Roman" w:eastAsia="Times New Roman" w:hAnsi="Times New Roman" w:cs="Times New Roman"/>
          <w:sz w:val="24"/>
          <w:szCs w:val="24"/>
          <w:lang w:eastAsia="ru-RU"/>
        </w:rPr>
        <w:t>и настоящее Соглашение.</w:t>
      </w:r>
    </w:p>
    <w:p w:rsidR="00A24D8F" w:rsidRPr="00A24D8F" w:rsidRDefault="00A24D8F" w:rsidP="00A24D8F">
      <w:pPr>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С полным текстом “Правил оказания услуг связи по передаче данных ” “Абонент” может ознакомиться в Абонентском отделе “Оператора”.</w:t>
      </w:r>
    </w:p>
    <w:p w:rsidR="00A24D8F" w:rsidRPr="00A24D8F" w:rsidRDefault="00A24D8F" w:rsidP="00A24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4D8F" w:rsidRPr="00A24D8F" w:rsidRDefault="00A24D8F" w:rsidP="00A24D8F">
      <w:pPr>
        <w:widowControl w:val="0"/>
        <w:numPr>
          <w:ilvl w:val="0"/>
          <w:numId w:val="19"/>
        </w:num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Услуга (Порядок и условия предоставления)</w:t>
      </w:r>
    </w:p>
    <w:p w:rsidR="00A24D8F" w:rsidRPr="00A24D8F" w:rsidRDefault="00A24D8F" w:rsidP="00A24D8F">
      <w:pPr>
        <w:widowControl w:val="0"/>
        <w:numPr>
          <w:ilvl w:val="1"/>
          <w:numId w:val="20"/>
        </w:numPr>
        <w:tabs>
          <w:tab w:val="left" w:pos="462"/>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Услуга включает в себя следующие службы, поддерживаемые и предоставляемые “Оператором”, а именно:</w:t>
      </w:r>
    </w:p>
    <w:p w:rsidR="00A24D8F" w:rsidRPr="00A24D8F" w:rsidRDefault="00A24D8F" w:rsidP="00A24D8F">
      <w:pPr>
        <w:widowControl w:val="0"/>
        <w:numPr>
          <w:ilvl w:val="2"/>
          <w:numId w:val="20"/>
        </w:numPr>
        <w:tabs>
          <w:tab w:val="num" w:pos="36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доступ к сети Интернет;</w:t>
      </w:r>
    </w:p>
    <w:p w:rsidR="00A24D8F" w:rsidRPr="00A24D8F" w:rsidRDefault="00A24D8F" w:rsidP="00A24D8F">
      <w:pPr>
        <w:widowControl w:val="0"/>
        <w:numPr>
          <w:ilvl w:val="2"/>
          <w:numId w:val="20"/>
        </w:numPr>
        <w:tabs>
          <w:tab w:val="num" w:pos="36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служба электронной почты;</w:t>
      </w:r>
    </w:p>
    <w:p w:rsidR="00A24D8F" w:rsidRPr="00A24D8F" w:rsidRDefault="00A24D8F" w:rsidP="00A24D8F">
      <w:pPr>
        <w:widowControl w:val="0"/>
        <w:numPr>
          <w:ilvl w:val="2"/>
          <w:numId w:val="20"/>
        </w:numPr>
        <w:tabs>
          <w:tab w:val="num" w:pos="36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Услуги по поддержке основного (</w:t>
      </w:r>
      <w:r w:rsidRPr="00A24D8F">
        <w:rPr>
          <w:rFonts w:ascii="Times New Roman" w:eastAsia="Calibri" w:hAnsi="Times New Roman" w:cs="Times New Roman"/>
          <w:sz w:val="24"/>
          <w:szCs w:val="24"/>
          <w:lang w:val="en-US" w:eastAsia="ru-RU"/>
        </w:rPr>
        <w:t>primary</w:t>
      </w:r>
      <w:r w:rsidRPr="00A24D8F">
        <w:rPr>
          <w:rFonts w:ascii="Times New Roman" w:eastAsia="Calibri" w:hAnsi="Times New Roman" w:cs="Times New Roman"/>
          <w:sz w:val="24"/>
          <w:szCs w:val="24"/>
          <w:lang w:eastAsia="ru-RU"/>
        </w:rPr>
        <w:t>) и вторичного (</w:t>
      </w:r>
      <w:r w:rsidRPr="00A24D8F">
        <w:rPr>
          <w:rFonts w:ascii="Times New Roman" w:eastAsia="Calibri" w:hAnsi="Times New Roman" w:cs="Times New Roman"/>
          <w:sz w:val="24"/>
          <w:szCs w:val="24"/>
          <w:lang w:val="en-US" w:eastAsia="ru-RU"/>
        </w:rPr>
        <w:t>secondary</w:t>
      </w:r>
      <w:r w:rsidRPr="00A24D8F">
        <w:rPr>
          <w:rFonts w:ascii="Times New Roman" w:eastAsia="Calibri" w:hAnsi="Times New Roman" w:cs="Times New Roman"/>
          <w:sz w:val="24"/>
          <w:szCs w:val="24"/>
          <w:lang w:eastAsia="ru-RU"/>
        </w:rPr>
        <w:t xml:space="preserve">) </w:t>
      </w:r>
      <w:r w:rsidRPr="00A24D8F">
        <w:rPr>
          <w:rFonts w:ascii="Times New Roman" w:eastAsia="Calibri" w:hAnsi="Times New Roman" w:cs="Times New Roman"/>
          <w:sz w:val="24"/>
          <w:szCs w:val="24"/>
          <w:lang w:val="en-US" w:eastAsia="ru-RU"/>
        </w:rPr>
        <w:t>DNS</w:t>
      </w:r>
      <w:r w:rsidRPr="00A24D8F">
        <w:rPr>
          <w:rFonts w:ascii="Times New Roman" w:eastAsia="Calibri" w:hAnsi="Times New Roman" w:cs="Times New Roman"/>
          <w:sz w:val="24"/>
          <w:szCs w:val="24"/>
          <w:lang w:eastAsia="ru-RU"/>
        </w:rPr>
        <w:t xml:space="preserve"> для зоны “Абонента”;</w:t>
      </w:r>
    </w:p>
    <w:p w:rsidR="00A24D8F" w:rsidRPr="00A24D8F" w:rsidRDefault="00A24D8F" w:rsidP="00A24D8F">
      <w:pPr>
        <w:widowControl w:val="0"/>
        <w:numPr>
          <w:ilvl w:val="2"/>
          <w:numId w:val="20"/>
        </w:numPr>
        <w:tabs>
          <w:tab w:val="num" w:pos="36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Услуги хостинга;</w:t>
      </w:r>
    </w:p>
    <w:p w:rsidR="00A24D8F" w:rsidRPr="00A24D8F" w:rsidRDefault="00A24D8F" w:rsidP="00A24D8F">
      <w:pPr>
        <w:widowControl w:val="0"/>
        <w:numPr>
          <w:ilvl w:val="2"/>
          <w:numId w:val="20"/>
        </w:numPr>
        <w:tabs>
          <w:tab w:val="num" w:pos="36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персональный доступ к балансовым и статистическим показателям использования Услуги на условиях, обеспечивающих конфиденциальность сведений об “Абоненте”;</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Качество предоставляемой Услуги соответствует нормам и стандартам, установленным действующими нормативными актами (руководящие документы Министерства Российской Федерации по связи и информатизации РД.45.128-2000 “Сети и службы передачи данных”, РД.45.129-2000 “</w:t>
      </w:r>
      <w:proofErr w:type="spellStart"/>
      <w:r w:rsidRPr="00A24D8F">
        <w:rPr>
          <w:rFonts w:ascii="Times New Roman" w:eastAsia="Calibri" w:hAnsi="Times New Roman" w:cs="Times New Roman"/>
          <w:sz w:val="24"/>
          <w:szCs w:val="24"/>
          <w:lang w:eastAsia="ru-RU"/>
        </w:rPr>
        <w:t>Телематические</w:t>
      </w:r>
      <w:proofErr w:type="spellEnd"/>
      <w:r w:rsidRPr="00A24D8F">
        <w:rPr>
          <w:rFonts w:ascii="Times New Roman" w:eastAsia="Calibri" w:hAnsi="Times New Roman" w:cs="Times New Roman"/>
          <w:sz w:val="24"/>
          <w:szCs w:val="24"/>
          <w:lang w:eastAsia="ru-RU"/>
        </w:rPr>
        <w:t xml:space="preserve"> службы”).</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Для доступа к Услуге “Абоненту” выделяются персональные Идентификационные атрибуты, которые однозначным образом связаны с самим “Абонентом” и предоставляемой Услугой. В качестве Идентификационных атрибутов, предоставляемой “Абоненту” Услуги, в зависимости от ее типа, могут быть: Имя (</w:t>
      </w:r>
      <w:proofErr w:type="spellStart"/>
      <w:r w:rsidRPr="00A24D8F">
        <w:rPr>
          <w:rFonts w:ascii="Times New Roman" w:eastAsia="Calibri" w:hAnsi="Times New Roman" w:cs="Times New Roman"/>
          <w:sz w:val="24"/>
          <w:szCs w:val="24"/>
          <w:lang w:val="en-US" w:eastAsia="ru-RU"/>
        </w:rPr>
        <w:t>Loginname</w:t>
      </w:r>
      <w:proofErr w:type="spellEnd"/>
      <w:r w:rsidRPr="00A24D8F">
        <w:rPr>
          <w:rFonts w:ascii="Times New Roman" w:eastAsia="Calibri" w:hAnsi="Times New Roman" w:cs="Times New Roman"/>
          <w:sz w:val="24"/>
          <w:szCs w:val="24"/>
          <w:lang w:eastAsia="ru-RU"/>
        </w:rPr>
        <w:t>) и Пароль доступа (</w:t>
      </w:r>
      <w:r w:rsidRPr="00A24D8F">
        <w:rPr>
          <w:rFonts w:ascii="Times New Roman" w:eastAsia="Calibri" w:hAnsi="Times New Roman" w:cs="Times New Roman"/>
          <w:sz w:val="24"/>
          <w:szCs w:val="24"/>
          <w:lang w:val="en-US" w:eastAsia="ru-RU"/>
        </w:rPr>
        <w:t>Password</w:t>
      </w:r>
      <w:r w:rsidRPr="00A24D8F">
        <w:rPr>
          <w:rFonts w:ascii="Times New Roman" w:eastAsia="Calibri" w:hAnsi="Times New Roman" w:cs="Times New Roman"/>
          <w:sz w:val="24"/>
          <w:szCs w:val="24"/>
          <w:lang w:eastAsia="ru-RU"/>
        </w:rPr>
        <w:t xml:space="preserve">), выделенный “Абоненту” коммуникационный порт доступа к Услуге, </w:t>
      </w:r>
      <w:r w:rsidRPr="00A24D8F">
        <w:rPr>
          <w:rFonts w:ascii="Times New Roman" w:eastAsia="Calibri" w:hAnsi="Times New Roman" w:cs="Times New Roman"/>
          <w:sz w:val="24"/>
          <w:szCs w:val="24"/>
          <w:lang w:val="en-US" w:eastAsia="ru-RU"/>
        </w:rPr>
        <w:t>IP</w:t>
      </w:r>
      <w:r w:rsidRPr="00A24D8F">
        <w:rPr>
          <w:rFonts w:ascii="Times New Roman" w:eastAsia="Calibri" w:hAnsi="Times New Roman" w:cs="Times New Roman"/>
          <w:sz w:val="24"/>
          <w:szCs w:val="24"/>
          <w:lang w:eastAsia="ru-RU"/>
        </w:rPr>
        <w:t>-адрес и т.д.</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Реальная скорость обмена данными зависит как от технических характеристик канала связи </w:t>
      </w:r>
      <w:r w:rsidRPr="00A24D8F">
        <w:rPr>
          <w:rFonts w:ascii="Times New Roman" w:eastAsia="Calibri" w:hAnsi="Times New Roman" w:cs="Times New Roman"/>
          <w:sz w:val="24"/>
          <w:szCs w:val="24"/>
          <w:lang w:eastAsia="ru-RU"/>
        </w:rPr>
        <w:lastRenderedPageBreak/>
        <w:t>“Абонента”, так и состояния сетей передачи данных прочих операторов, а также серверов и другого сетевого оборудования, с которыми оборудование “Абонента” осуществляет обмен данными. Поэтому “Оператор” не гарантирует неизменность параметров передачи данных на организуемом канале в течение всего периода предоставления Услуги “Абоненту”.</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Изъятия из Услуги отдельных сервисов устанавливаются “Оператором”, исходя из условий конкретных договоров, платежных планов, тарифных классов и иных факторов, которыми “Оператор” обязан руководствоваться в соответствии с требованиями Лицензии.</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По мере развития Услуги и </w:t>
      </w:r>
      <w:proofErr w:type="gramStart"/>
      <w:r w:rsidRPr="00A24D8F">
        <w:rPr>
          <w:rFonts w:ascii="Times New Roman" w:eastAsia="Calibri" w:hAnsi="Times New Roman" w:cs="Times New Roman"/>
          <w:sz w:val="24"/>
          <w:szCs w:val="24"/>
          <w:lang w:eastAsia="ru-RU"/>
        </w:rPr>
        <w:t>появления</w:t>
      </w:r>
      <w:proofErr w:type="gramEnd"/>
      <w:r w:rsidRPr="00A24D8F">
        <w:rPr>
          <w:rFonts w:ascii="Times New Roman" w:eastAsia="Calibri" w:hAnsi="Times New Roman" w:cs="Times New Roman"/>
          <w:sz w:val="24"/>
          <w:szCs w:val="24"/>
          <w:lang w:eastAsia="ru-RU"/>
        </w:rPr>
        <w:t xml:space="preserve"> новых Интернет-технологий, принятых к использованию в рамках Услуги, “Оператор” уведомляет “Абонента”, как о расширении спектра Услуги, так и о порядке и условиях предоставления нового вида Услуги. При этом новые виды Услуги, если их использование связано с необходимостью дополнительной оплаты, могут предоставляться “Абоненту” только при взаимном согласии сторон по данному Соглашению.</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В случае необходимости проведения работ по изменению технических и иных параметров работы оборудования “Оператора”, через которое оказывается Услуга, “Оператор” обязан сообщить “Абоненту” не </w:t>
      </w:r>
      <w:proofErr w:type="gramStart"/>
      <w:r w:rsidRPr="00A24D8F">
        <w:rPr>
          <w:rFonts w:ascii="Times New Roman" w:eastAsia="Calibri" w:hAnsi="Times New Roman" w:cs="Times New Roman"/>
          <w:sz w:val="24"/>
          <w:szCs w:val="24"/>
          <w:lang w:eastAsia="ru-RU"/>
        </w:rPr>
        <w:t>позднее</w:t>
      </w:r>
      <w:proofErr w:type="gramEnd"/>
      <w:r w:rsidRPr="00A24D8F">
        <w:rPr>
          <w:rFonts w:ascii="Times New Roman" w:eastAsia="Calibri" w:hAnsi="Times New Roman" w:cs="Times New Roman"/>
          <w:sz w:val="24"/>
          <w:szCs w:val="24"/>
          <w:lang w:eastAsia="ru-RU"/>
        </w:rPr>
        <w:t xml:space="preserve"> чем за 2 (два) дня до начала выполнения таких работ и предоставить новые технические параметры необходимые “Абоненту” для пользования Услугой.</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“Абонент” принимает условие, что в сети Интернет содержатся материалы, выражающие (или отражающие) частное мнение третьих лиц и/или группы третьих лиц (а равно правительственных, неправительственных и/или общественных организаций, учреждений, фирм), в том числе:</w:t>
      </w:r>
    </w:p>
    <w:p w:rsidR="00A24D8F" w:rsidRPr="00A24D8F" w:rsidRDefault="00A24D8F" w:rsidP="00A24D8F">
      <w:pPr>
        <w:widowControl w:val="0"/>
        <w:numPr>
          <w:ilvl w:val="2"/>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Информация откровенно сексуального характера (в разнообразии ее форм изложения и распространения), не предназначенная для лиц, не достигших совершеннолетнего возраста;</w:t>
      </w:r>
    </w:p>
    <w:p w:rsidR="00A24D8F" w:rsidRPr="00A24D8F" w:rsidRDefault="00A24D8F" w:rsidP="00A24D8F">
      <w:pPr>
        <w:widowControl w:val="0"/>
        <w:numPr>
          <w:ilvl w:val="2"/>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Сведения общественно-политического и социального характера, в которых для пользователя может, по его разумению, содержаться оскорбительная, неэтичная, дискриминационная информация (в разнообразии ее форм изложения и распространения).</w:t>
      </w:r>
    </w:p>
    <w:p w:rsidR="00A24D8F" w:rsidRPr="00A24D8F" w:rsidRDefault="00A24D8F" w:rsidP="00A24D8F">
      <w:pPr>
        <w:tabs>
          <w:tab w:val="num" w:pos="360"/>
        </w:tabs>
        <w:spacing w:after="0" w:line="240" w:lineRule="auto"/>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“Оператор” не контролирует порядок и условия появления таких (</w:t>
      </w:r>
      <w:proofErr w:type="spellStart"/>
      <w:r w:rsidRPr="00A24D8F">
        <w:rPr>
          <w:rFonts w:ascii="Times New Roman" w:eastAsia="Calibri" w:hAnsi="Times New Roman" w:cs="Times New Roman"/>
          <w:sz w:val="24"/>
          <w:szCs w:val="24"/>
          <w:lang w:eastAsia="ru-RU"/>
        </w:rPr>
        <w:t>пп</w:t>
      </w:r>
      <w:proofErr w:type="spellEnd"/>
      <w:r w:rsidRPr="00A24D8F">
        <w:rPr>
          <w:rFonts w:ascii="Times New Roman" w:eastAsia="Calibri" w:hAnsi="Times New Roman" w:cs="Times New Roman"/>
          <w:sz w:val="24"/>
          <w:szCs w:val="24"/>
          <w:lang w:eastAsia="ru-RU"/>
        </w:rPr>
        <w:t>. 2.8.1. и 2.8.2.) материалов в сети Интернет и не несет за них никакой ответственности.</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“Абонент” в праве осуществлять по своему усмотрению коммерческую деятельность или покупки через Услугу, имея при этом </w:t>
      </w:r>
      <w:proofErr w:type="gramStart"/>
      <w:r w:rsidRPr="00A24D8F">
        <w:rPr>
          <w:rFonts w:ascii="Times New Roman" w:eastAsia="Calibri" w:hAnsi="Times New Roman" w:cs="Times New Roman"/>
          <w:sz w:val="24"/>
          <w:szCs w:val="24"/>
          <w:lang w:eastAsia="ru-RU"/>
        </w:rPr>
        <w:t>ввиду</w:t>
      </w:r>
      <w:proofErr w:type="gramEnd"/>
      <w:r w:rsidRPr="00A24D8F">
        <w:rPr>
          <w:rFonts w:ascii="Times New Roman" w:eastAsia="Calibri" w:hAnsi="Times New Roman" w:cs="Times New Roman"/>
          <w:sz w:val="24"/>
          <w:szCs w:val="24"/>
          <w:lang w:eastAsia="ru-RU"/>
        </w:rPr>
        <w:t xml:space="preserve"> следующее:</w:t>
      </w:r>
    </w:p>
    <w:p w:rsidR="00A24D8F" w:rsidRPr="00A24D8F" w:rsidRDefault="00A24D8F" w:rsidP="00A24D8F">
      <w:pPr>
        <w:widowControl w:val="0"/>
        <w:numPr>
          <w:ilvl w:val="2"/>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выбранный “Абонентом” продавец и/или поставщик информации или услуг может запросить у “Абонента” определенную информацию, включая сведения о банковской карте и/или другом платежном средстве. “Абонент” принимает условие, что вся информация, которую он предоставляет любому продавцу или поставщику товаров, информации или услуг через Услугу, будет точной, полной и верной на текущий момент (момент отправки таких сведений). “Абонент” принимает на себя риск разглашения этой информации при ее передаче по публичным каналам связи;</w:t>
      </w:r>
    </w:p>
    <w:p w:rsidR="00A24D8F" w:rsidRPr="00A24D8F" w:rsidRDefault="00A24D8F" w:rsidP="00A24D8F">
      <w:pPr>
        <w:widowControl w:val="0"/>
        <w:numPr>
          <w:ilvl w:val="2"/>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продавцы и поставщики товаров, информации и иных услуг через Услугу устанавливают свои цены самостоятельно и могут менять цены и/или вводить оплату за товары, информацию и услуги в любое время;</w:t>
      </w:r>
    </w:p>
    <w:p w:rsidR="00A24D8F" w:rsidRPr="00A24D8F" w:rsidRDefault="00A24D8F" w:rsidP="00A24D8F">
      <w:pPr>
        <w:widowControl w:val="0"/>
        <w:numPr>
          <w:ilvl w:val="2"/>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при этом такая коммерческая деятельность, покупки или услуги осуществляются “Абонентом” на свой страх и риск. “Оператор” не несет ответственности за последствия осуществления “Абонентом” коммерческой деятельности, покупки через Услугу.</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“Абонент” имеет право устанавливать необходимое оборудование и программное обеспечение для защиты локальных сетей и отдельных устройств подключенных к сети (межсетевые экраны, брандмауэры, антивирусное программное обеспечение и т.д.</w:t>
      </w:r>
      <w:proofErr w:type="gramStart"/>
      <w:r w:rsidRPr="00A24D8F">
        <w:rPr>
          <w:rFonts w:ascii="Times New Roman" w:eastAsia="Calibri" w:hAnsi="Times New Roman" w:cs="Times New Roman"/>
          <w:sz w:val="24"/>
          <w:szCs w:val="24"/>
          <w:lang w:eastAsia="ru-RU"/>
        </w:rPr>
        <w:t xml:space="preserve"> )</w:t>
      </w:r>
      <w:proofErr w:type="gramEnd"/>
      <w:r w:rsidRPr="00A24D8F">
        <w:rPr>
          <w:rFonts w:ascii="Times New Roman" w:eastAsia="Calibri" w:hAnsi="Times New Roman" w:cs="Times New Roman"/>
          <w:sz w:val="24"/>
          <w:szCs w:val="24"/>
          <w:lang w:eastAsia="ru-RU"/>
        </w:rPr>
        <w:t>.</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“Абонент” обязан обеспечить надлежащую защиту своей конфиденциальной информации передаваемой через Интернет, а также технических средств, подключенных </w:t>
      </w:r>
      <w:proofErr w:type="gramStart"/>
      <w:r w:rsidRPr="00A24D8F">
        <w:rPr>
          <w:rFonts w:ascii="Times New Roman" w:eastAsia="Calibri" w:hAnsi="Times New Roman" w:cs="Times New Roman"/>
          <w:sz w:val="24"/>
          <w:szCs w:val="24"/>
          <w:lang w:eastAsia="ru-RU"/>
        </w:rPr>
        <w:t>к</w:t>
      </w:r>
      <w:proofErr w:type="gramEnd"/>
      <w:r w:rsidRPr="00A24D8F">
        <w:rPr>
          <w:rFonts w:ascii="Times New Roman" w:eastAsia="Calibri" w:hAnsi="Times New Roman" w:cs="Times New Roman"/>
          <w:sz w:val="24"/>
          <w:szCs w:val="24"/>
          <w:lang w:eastAsia="ru-RU"/>
        </w:rPr>
        <w:t xml:space="preserve"> Интернет.</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Если по условиям предоставления Услуги необходимо размещение оборудования “Абонента” на площадке “Оператора” – это оформляется отдельным двухсторонним соглашением.</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При выделении “Оператором” “Абоненту” более 2 </w:t>
      </w:r>
      <w:r w:rsidRPr="00A24D8F">
        <w:rPr>
          <w:rFonts w:ascii="Times New Roman" w:eastAsia="Calibri" w:hAnsi="Times New Roman" w:cs="Times New Roman"/>
          <w:sz w:val="24"/>
          <w:szCs w:val="24"/>
          <w:lang w:val="en-US" w:eastAsia="ru-RU"/>
        </w:rPr>
        <w:t>IP</w:t>
      </w:r>
      <w:r w:rsidRPr="00A24D8F">
        <w:rPr>
          <w:rFonts w:ascii="Times New Roman" w:eastAsia="Calibri" w:hAnsi="Times New Roman" w:cs="Times New Roman"/>
          <w:sz w:val="24"/>
          <w:szCs w:val="24"/>
          <w:lang w:eastAsia="ru-RU"/>
        </w:rPr>
        <w:t>-адресов адресного пространства Интернета (</w:t>
      </w:r>
      <w:proofErr w:type="spellStart"/>
      <w:r w:rsidRPr="00A24D8F">
        <w:rPr>
          <w:rFonts w:ascii="Times New Roman" w:eastAsia="Calibri" w:hAnsi="Times New Roman" w:cs="Times New Roman"/>
          <w:sz w:val="24"/>
          <w:szCs w:val="24"/>
          <w:lang w:val="en-US" w:eastAsia="ru-RU"/>
        </w:rPr>
        <w:t>publicAddresses</w:t>
      </w:r>
      <w:proofErr w:type="spellEnd"/>
      <w:r w:rsidRPr="00A24D8F">
        <w:rPr>
          <w:rFonts w:ascii="Times New Roman" w:eastAsia="Calibri" w:hAnsi="Times New Roman" w:cs="Times New Roman"/>
          <w:sz w:val="24"/>
          <w:szCs w:val="24"/>
          <w:lang w:eastAsia="ru-RU"/>
        </w:rPr>
        <w:t xml:space="preserve">) “Оператор”, в соответствии с правилами европейской системы </w:t>
      </w:r>
      <w:r w:rsidRPr="00A24D8F">
        <w:rPr>
          <w:rFonts w:ascii="Times New Roman" w:eastAsia="Calibri" w:hAnsi="Times New Roman" w:cs="Times New Roman"/>
          <w:sz w:val="24"/>
          <w:szCs w:val="24"/>
          <w:lang w:eastAsia="ru-RU"/>
        </w:rPr>
        <w:lastRenderedPageBreak/>
        <w:t>регистрации распределения мирового адресного пространства Интернет (</w:t>
      </w:r>
      <w:hyperlink r:id="rId45" w:history="1">
        <w:r w:rsidRPr="00A24D8F">
          <w:rPr>
            <w:rFonts w:ascii="Times New Roman" w:eastAsia="Calibri" w:hAnsi="Times New Roman" w:cs="Times New Roman"/>
            <w:sz w:val="24"/>
            <w:szCs w:val="24"/>
            <w:u w:val="single"/>
            <w:lang w:eastAsia="ru-RU"/>
          </w:rPr>
          <w:t xml:space="preserve">Документ: </w:t>
        </w:r>
        <w:proofErr w:type="spellStart"/>
        <w:r w:rsidRPr="00A24D8F">
          <w:rPr>
            <w:rFonts w:ascii="Times New Roman" w:eastAsia="Calibri" w:hAnsi="Times New Roman" w:cs="Times New Roman"/>
            <w:sz w:val="24"/>
            <w:szCs w:val="24"/>
            <w:u w:val="single"/>
            <w:lang w:eastAsia="ru-RU"/>
          </w:rPr>
          <w:t>ripe</w:t>
        </w:r>
        <w:proofErr w:type="spellEnd"/>
        <w:r w:rsidRPr="00A24D8F">
          <w:rPr>
            <w:rFonts w:ascii="Times New Roman" w:eastAsia="Calibri" w:hAnsi="Times New Roman" w:cs="Times New Roman"/>
            <w:sz w:val="24"/>
            <w:szCs w:val="24"/>
            <w:u w:val="single"/>
            <w:lang w:eastAsia="ru-RU"/>
          </w:rPr>
          <w:t xml:space="preserve"> - 185</w:t>
        </w:r>
      </w:hyperlink>
      <w:r w:rsidRPr="00A24D8F">
        <w:rPr>
          <w:rFonts w:ascii="Times New Roman" w:eastAsia="Calibri" w:hAnsi="Times New Roman" w:cs="Times New Roman"/>
          <w:sz w:val="24"/>
          <w:szCs w:val="24"/>
          <w:lang w:eastAsia="ru-RU"/>
        </w:rPr>
        <w:t>), имеет право направлять необходимую для регистрации информацию об “Абоненте” в сетевой координационный центр RIPE (RIPE NCC).</w:t>
      </w:r>
    </w:p>
    <w:p w:rsidR="00A24D8F" w:rsidRPr="00A24D8F" w:rsidRDefault="00A24D8F" w:rsidP="00A24D8F">
      <w:pPr>
        <w:widowControl w:val="0"/>
        <w:numPr>
          <w:ilvl w:val="1"/>
          <w:numId w:val="20"/>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A24D8F">
        <w:rPr>
          <w:rFonts w:ascii="Times New Roman" w:eastAsia="Calibri" w:hAnsi="Times New Roman" w:cs="Times New Roman"/>
          <w:sz w:val="24"/>
          <w:szCs w:val="24"/>
          <w:lang w:eastAsia="ru-RU"/>
        </w:rPr>
        <w:t xml:space="preserve">В случае приостановления “Оператором” предоставления услуг по вине “Абонента”, “Оператор” по истечении 3 (трех) месяцев с момента приостановления имеет право использовать выделенные “Абоненту” ресурсы сети (оборудование, </w:t>
      </w:r>
      <w:r w:rsidRPr="00A24D8F">
        <w:rPr>
          <w:rFonts w:ascii="Times New Roman" w:eastAsia="Calibri" w:hAnsi="Times New Roman" w:cs="Times New Roman"/>
          <w:sz w:val="24"/>
          <w:szCs w:val="24"/>
          <w:lang w:val="en-US" w:eastAsia="ru-RU"/>
        </w:rPr>
        <w:t>IP</w:t>
      </w:r>
      <w:r w:rsidRPr="00A24D8F">
        <w:rPr>
          <w:rFonts w:ascii="Times New Roman" w:eastAsia="Calibri" w:hAnsi="Times New Roman" w:cs="Times New Roman"/>
          <w:sz w:val="24"/>
          <w:szCs w:val="24"/>
          <w:lang w:eastAsia="ru-RU"/>
        </w:rPr>
        <w:t>-адреса и т.д.).</w:t>
      </w:r>
      <w:proofErr w:type="gramEnd"/>
      <w:r w:rsidRPr="00A24D8F">
        <w:rPr>
          <w:rFonts w:ascii="Times New Roman" w:eastAsia="Calibri" w:hAnsi="Times New Roman" w:cs="Times New Roman"/>
          <w:sz w:val="24"/>
          <w:szCs w:val="24"/>
          <w:lang w:eastAsia="ru-RU"/>
        </w:rPr>
        <w:t xml:space="preserve"> Возобновление предоставления услуг в этом случае осуществляется “Оператором” в соответствии с порядком рассмотрения заявок на подключение к услугам связи, в первоочередном порядке и не может превышать 1 (одного) месяца с момента рассмотрения “Оператором” заявления “Абонента” о возобновлении предоставления услуг связи.</w:t>
      </w:r>
    </w:p>
    <w:p w:rsidR="00A24D8F" w:rsidRPr="00A24D8F" w:rsidRDefault="00A24D8F" w:rsidP="00A24D8F">
      <w:pPr>
        <w:widowControl w:val="0"/>
        <w:numPr>
          <w:ilvl w:val="1"/>
          <w:numId w:val="20"/>
        </w:numPr>
        <w:tabs>
          <w:tab w:val="num" w:pos="360"/>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Особенности предоставления услуги по технологии </w:t>
      </w:r>
      <w:r w:rsidRPr="00A24D8F">
        <w:rPr>
          <w:rFonts w:ascii="Times New Roman" w:eastAsia="Calibri" w:hAnsi="Times New Roman" w:cs="Times New Roman"/>
          <w:sz w:val="24"/>
          <w:szCs w:val="24"/>
          <w:lang w:val="en-US" w:eastAsia="ru-RU"/>
        </w:rPr>
        <w:t>ASDL</w:t>
      </w:r>
      <w:r w:rsidRPr="00A24D8F">
        <w:rPr>
          <w:rFonts w:ascii="Times New Roman" w:eastAsia="Calibri" w:hAnsi="Times New Roman" w:cs="Times New Roman"/>
          <w:sz w:val="24"/>
          <w:szCs w:val="24"/>
          <w:lang w:eastAsia="ru-RU"/>
        </w:rPr>
        <w:t xml:space="preserve">. </w:t>
      </w:r>
    </w:p>
    <w:p w:rsidR="00A24D8F" w:rsidRPr="00A24D8F" w:rsidRDefault="00A24D8F" w:rsidP="00A24D8F">
      <w:pPr>
        <w:widowControl w:val="0"/>
        <w:numPr>
          <w:ilvl w:val="2"/>
          <w:numId w:val="20"/>
        </w:numPr>
        <w:tabs>
          <w:tab w:val="num" w:pos="784"/>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Предоставляемое “Абоненту” оборудование для доступа к Услуге программируется по правилам установленным “Оператором” и не может быть изменено “Абонентом”. </w:t>
      </w:r>
      <w:proofErr w:type="gramStart"/>
      <w:r w:rsidRPr="00A24D8F">
        <w:rPr>
          <w:rFonts w:ascii="Times New Roman" w:eastAsia="Calibri" w:hAnsi="Times New Roman" w:cs="Times New Roman"/>
          <w:sz w:val="24"/>
          <w:szCs w:val="24"/>
          <w:lang w:eastAsia="ru-RU"/>
        </w:rPr>
        <w:t>Выделенный</w:t>
      </w:r>
      <w:proofErr w:type="gramEnd"/>
      <w:r w:rsidRPr="00A24D8F">
        <w:rPr>
          <w:rFonts w:ascii="Times New Roman" w:eastAsia="Calibri" w:hAnsi="Times New Roman" w:cs="Times New Roman"/>
          <w:sz w:val="24"/>
          <w:szCs w:val="24"/>
          <w:lang w:eastAsia="ru-RU"/>
        </w:rPr>
        <w:t xml:space="preserve"> “Абоненту” </w:t>
      </w:r>
      <w:r w:rsidRPr="00A24D8F">
        <w:rPr>
          <w:rFonts w:ascii="Times New Roman" w:eastAsia="Calibri" w:hAnsi="Times New Roman" w:cs="Times New Roman"/>
          <w:sz w:val="24"/>
          <w:szCs w:val="24"/>
          <w:lang w:val="en-US" w:eastAsia="ru-RU"/>
        </w:rPr>
        <w:t>IP</w:t>
      </w:r>
      <w:r w:rsidRPr="00A24D8F">
        <w:rPr>
          <w:rFonts w:ascii="Times New Roman" w:eastAsia="Calibri" w:hAnsi="Times New Roman" w:cs="Times New Roman"/>
          <w:sz w:val="24"/>
          <w:szCs w:val="24"/>
          <w:lang w:eastAsia="ru-RU"/>
        </w:rPr>
        <w:t>-адрес присваивается оборудованию.</w:t>
      </w:r>
    </w:p>
    <w:p w:rsidR="00A24D8F" w:rsidRDefault="00A24D8F" w:rsidP="00A24D8F">
      <w:pPr>
        <w:widowControl w:val="0"/>
        <w:numPr>
          <w:ilvl w:val="2"/>
          <w:numId w:val="20"/>
        </w:numPr>
        <w:tabs>
          <w:tab w:val="num" w:pos="784"/>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При подключении “Абонента”, на оборудовании стороны “Оператора”, включается межсетевой экран, т.е. устанавливаются дополнительные программные фильтры, обеспечивающие снижение риска несанкционированного проникновения к информационным ресурсам “Абонента”. По заявлению “Абонента”, указанные фильтры могут быть сняты “Оператором”. В дальнейшем, повторное включение межсетевого экрана – является платной услугой, по тарифам, утвержденным “Оператором”.</w:t>
      </w:r>
    </w:p>
    <w:p w:rsidR="00A24D8F" w:rsidRPr="00A24D8F" w:rsidRDefault="00A24D8F" w:rsidP="00A24D8F">
      <w:pPr>
        <w:widowControl w:val="0"/>
        <w:tabs>
          <w:tab w:val="num" w:pos="90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A24D8F" w:rsidRPr="00A24D8F" w:rsidRDefault="00A24D8F" w:rsidP="00A24D8F">
      <w:pPr>
        <w:widowControl w:val="0"/>
        <w:numPr>
          <w:ilvl w:val="0"/>
          <w:numId w:val="19"/>
        </w:numPr>
        <w:tabs>
          <w:tab w:val="left" w:pos="284"/>
        </w:tabs>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При пользовании Услугами “Абонент” обязуется:</w:t>
      </w:r>
    </w:p>
    <w:p w:rsidR="00A24D8F" w:rsidRPr="00A24D8F" w:rsidRDefault="00A24D8F" w:rsidP="00A24D8F">
      <w:pPr>
        <w:widowControl w:val="0"/>
        <w:numPr>
          <w:ilvl w:val="0"/>
          <w:numId w:val="21"/>
        </w:num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Не отправлять по сети информацию, отправка которой противоречит Российскому федеральному, региональному или местному, а также международному законодательству.</w:t>
      </w:r>
    </w:p>
    <w:p w:rsidR="00A24D8F" w:rsidRPr="00A24D8F" w:rsidRDefault="00A24D8F" w:rsidP="00A24D8F">
      <w:pPr>
        <w:widowControl w:val="0"/>
        <w:numPr>
          <w:ilvl w:val="0"/>
          <w:numId w:val="21"/>
        </w:num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A24D8F" w:rsidRPr="00A24D8F" w:rsidRDefault="00A24D8F" w:rsidP="00A24D8F">
      <w:pPr>
        <w:widowControl w:val="0"/>
        <w:numPr>
          <w:ilvl w:val="0"/>
          <w:numId w:val="21"/>
        </w:num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соответствующих сертификатов соответствия.</w:t>
      </w:r>
    </w:p>
    <w:p w:rsidR="00A24D8F" w:rsidRPr="00A24D8F" w:rsidRDefault="00A24D8F" w:rsidP="00A24D8F">
      <w:pPr>
        <w:widowControl w:val="0"/>
        <w:numPr>
          <w:ilvl w:val="0"/>
          <w:numId w:val="21"/>
        </w:num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Не предоставлять средства связи третьим лицам в коммерческих целях, без лицензии на предоставление услуг связи.</w:t>
      </w:r>
    </w:p>
    <w:p w:rsidR="00A24D8F" w:rsidRPr="00A24D8F" w:rsidRDefault="00A24D8F" w:rsidP="00A24D8F">
      <w:pPr>
        <w:widowControl w:val="0"/>
        <w:numPr>
          <w:ilvl w:val="0"/>
          <w:numId w:val="21"/>
        </w:num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Принять надлежащие меры по такой настройке ресурсов, которая препятствовала бы недобросовестному использованию этих ресурсов третьими лицами, а при обнаружении случаев такого использования принимать оперативные меры по их прекращению.</w:t>
      </w:r>
    </w:p>
    <w:p w:rsidR="00A24D8F" w:rsidRPr="00A24D8F" w:rsidRDefault="00A24D8F" w:rsidP="00A24D8F">
      <w:pPr>
        <w:widowControl w:val="0"/>
        <w:numPr>
          <w:ilvl w:val="0"/>
          <w:numId w:val="21"/>
        </w:num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“Абонент” полностью несет ответственность за возможный ущерб причиненный “Абоненту” или третьим лицам вследствие использования и (или) некорректной настройки любого программного обеспечения и аппаратно-программных комплексов, используемых “Абонентом” для тех или иных целей.</w:t>
      </w:r>
    </w:p>
    <w:p w:rsidR="00A24D8F" w:rsidRPr="00A24D8F" w:rsidRDefault="00A24D8F" w:rsidP="00A24D8F">
      <w:pPr>
        <w:widowControl w:val="0"/>
        <w:numPr>
          <w:ilvl w:val="0"/>
          <w:numId w:val="19"/>
        </w:numPr>
        <w:tabs>
          <w:tab w:val="left" w:pos="284"/>
        </w:tabs>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При пользовании Услугами считается недопустимым:</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Массовая рассылка сообщений посредством электронной почты и других средств персонального обмена информацией (включая службы немедленной доставки сообщений, такие как SMS, IRC и т.п.), иначе как по явно и недвусмысленно выраженной инициативе получателей. 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какой-либо список для массовой рассылки сообщений. Включение адреса, полученного любым путем (через веб-форму, через подписного робота и т.п.), в список адресов, по которому проводится какая-либо рассылка, допускается только при условии наличия надлежащей технической процедуры подтверждения подписки, гарантирующей, что адрес не попадет в список иначе, как по воле владельца адреса. Процедура подтверждения подписки должна исключать возможность попадания адреса в список адресатов какой-либо рассылки (единичной или регулярной) по инициативе третьих лиц (т.е. лиц, </w:t>
      </w:r>
      <w:r w:rsidRPr="00A24D8F">
        <w:rPr>
          <w:rFonts w:ascii="Times New Roman" w:eastAsia="Calibri" w:hAnsi="Times New Roman" w:cs="Times New Roman"/>
          <w:sz w:val="24"/>
          <w:szCs w:val="24"/>
          <w:lang w:eastAsia="ru-RU"/>
        </w:rPr>
        <w:lastRenderedPageBreak/>
        <w:t xml:space="preserve">не являющихся владельцами данного адреса). </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Отправка электронных писем и других сообщений, содержащих вложенные файлы и/или имеющих значительный объем, без предварительно полученного разрешения адресата.</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Рассылка (иначе как по прямой инициативе получателя)</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right="16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электронных писем и других сообщений рекламного, коммерческого или агитационного характера;</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right="16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писем и сообщений, содержащих грубые и оскорбительные выражения и предложения.</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right="16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сообщений, содержащих просьбу переслать данное сообщение другим доступным пользователям.</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right="16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Использование безличных (“ролевых”) адресов иначе, как по их прямому назначению, установленному владельцем адресов и/или стандартами.</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Рассылка информации получателям, ранее в явном виде выразившим нежелание получать эту информацию, информацию данной категории или информацию от данного отправителя.</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Осуществление деятельности по техническому обеспечению рассылки нежелательной корреспонденции (спама) (</w:t>
      </w:r>
      <w:proofErr w:type="spellStart"/>
      <w:r w:rsidRPr="00A24D8F">
        <w:rPr>
          <w:rFonts w:ascii="Times New Roman" w:eastAsia="Calibri" w:hAnsi="Times New Roman" w:cs="Times New Roman"/>
          <w:sz w:val="24"/>
          <w:szCs w:val="24"/>
          <w:lang w:eastAsia="ru-RU"/>
        </w:rPr>
        <w:t>spam</w:t>
      </w:r>
      <w:proofErr w:type="spellEnd"/>
      <w:r w:rsidRPr="00A24D8F">
        <w:rPr>
          <w:rFonts w:ascii="Times New Roman" w:eastAsia="Calibri" w:hAnsi="Times New Roman" w:cs="Times New Roman"/>
          <w:sz w:val="24"/>
          <w:szCs w:val="24"/>
          <w:lang w:eastAsia="ru-RU"/>
        </w:rPr>
        <w:t xml:space="preserve"> </w:t>
      </w:r>
      <w:proofErr w:type="spellStart"/>
      <w:r w:rsidRPr="00A24D8F">
        <w:rPr>
          <w:rFonts w:ascii="Times New Roman" w:eastAsia="Calibri" w:hAnsi="Times New Roman" w:cs="Times New Roman"/>
          <w:sz w:val="24"/>
          <w:szCs w:val="24"/>
          <w:lang w:eastAsia="ru-RU"/>
        </w:rPr>
        <w:t>support</w:t>
      </w:r>
      <w:proofErr w:type="spellEnd"/>
      <w:r w:rsidRPr="00A24D8F">
        <w:rPr>
          <w:rFonts w:ascii="Times New Roman" w:eastAsia="Calibri" w:hAnsi="Times New Roman" w:cs="Times New Roman"/>
          <w:sz w:val="24"/>
          <w:szCs w:val="24"/>
          <w:lang w:eastAsia="ru-RU"/>
        </w:rPr>
        <w:t xml:space="preserve"> </w:t>
      </w:r>
      <w:proofErr w:type="spellStart"/>
      <w:r w:rsidRPr="00A24D8F">
        <w:rPr>
          <w:rFonts w:ascii="Times New Roman" w:eastAsia="Calibri" w:hAnsi="Times New Roman" w:cs="Times New Roman"/>
          <w:sz w:val="24"/>
          <w:szCs w:val="24"/>
          <w:lang w:eastAsia="ru-RU"/>
        </w:rPr>
        <w:t>service</w:t>
      </w:r>
      <w:proofErr w:type="spellEnd"/>
      <w:r w:rsidRPr="00A24D8F">
        <w:rPr>
          <w:rFonts w:ascii="Times New Roman" w:eastAsia="Calibri" w:hAnsi="Times New Roman" w:cs="Times New Roman"/>
          <w:sz w:val="24"/>
          <w:szCs w:val="24"/>
          <w:lang w:eastAsia="ru-RU"/>
        </w:rPr>
        <w:t>), как то:</w:t>
      </w:r>
    </w:p>
    <w:p w:rsidR="00A24D8F" w:rsidRPr="00A24D8F" w:rsidRDefault="00A24D8F" w:rsidP="00A24D8F">
      <w:pPr>
        <w:widowControl w:val="0"/>
        <w:numPr>
          <w:ilvl w:val="2"/>
          <w:numId w:val="22"/>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целенаправленное сканирование содержимого информационных ресурсов с целью сбора адресов электронной почты и других служб доставки сообщений;</w:t>
      </w:r>
    </w:p>
    <w:p w:rsidR="00A24D8F" w:rsidRPr="00A24D8F" w:rsidRDefault="00A24D8F" w:rsidP="00A24D8F">
      <w:pPr>
        <w:widowControl w:val="0"/>
        <w:numPr>
          <w:ilvl w:val="2"/>
          <w:numId w:val="22"/>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распространение программного обеспечения для рассылки нежелательной корреспонденции (спама);</w:t>
      </w:r>
    </w:p>
    <w:p w:rsidR="00A24D8F" w:rsidRPr="00A24D8F" w:rsidRDefault="00A24D8F" w:rsidP="00A24D8F">
      <w:pPr>
        <w:widowControl w:val="0"/>
        <w:numPr>
          <w:ilvl w:val="2"/>
          <w:numId w:val="22"/>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создание, верификация, поддержание или распространение баз данных адресов электронной почты или других служб доставки сообщений (за исключением случая, когда владельцы всех адресов, включенных в такую базу данных, в явном виде выразили свое согласие на включение адресов в данную конкретную базу данных; открытая публикация адреса таковым согласием считаться не может).</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Осуществление попыток несанкционированного доступа к ресурсам сети, проведение сетевых атак и сетевого взлома и участие в них, за исключением случаев, когда атака на сетевой ресурс проводится с явного разрешения владельца или администратора этого ресурса. В том числе </w:t>
      </w:r>
      <w:proofErr w:type="gramStart"/>
      <w:r w:rsidRPr="00A24D8F">
        <w:rPr>
          <w:rFonts w:ascii="Times New Roman" w:eastAsia="Calibri" w:hAnsi="Times New Roman" w:cs="Times New Roman"/>
          <w:sz w:val="24"/>
          <w:szCs w:val="24"/>
          <w:lang w:eastAsia="ru-RU"/>
        </w:rPr>
        <w:t>запрещены</w:t>
      </w:r>
      <w:proofErr w:type="gramEnd"/>
      <w:r w:rsidRPr="00A24D8F">
        <w:rPr>
          <w:rFonts w:ascii="Times New Roman" w:eastAsia="Calibri" w:hAnsi="Times New Roman" w:cs="Times New Roman"/>
          <w:sz w:val="24"/>
          <w:szCs w:val="24"/>
          <w:lang w:eastAsia="ru-RU"/>
        </w:rPr>
        <w:t>:</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“Оператора”, Интернет, имея в виду действия, совершение или покушение на совершение которых предусматривает установленную в РФ уголовную ответственность за такие деяния.</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Передача компьютерам или оборудованию сети бессмысленной или бесполезной информации, создающей паразитную нагрузку на эти компьютеры, оборудование, магистраль или узлы сети, в объемах, превышающих минимально необходимые для проверки связности сетей и доступности отдельных ее элементов.</w:t>
      </w:r>
    </w:p>
    <w:p w:rsidR="00A24D8F" w:rsidRPr="00A24D8F" w:rsidRDefault="00A24D8F" w:rsidP="00A24D8F">
      <w:pPr>
        <w:widowControl w:val="0"/>
        <w:numPr>
          <w:ilvl w:val="2"/>
          <w:numId w:val="22"/>
        </w:numPr>
        <w:tabs>
          <w:tab w:val="num"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Целенаправленные действия по сканированию узлов сетей с целью выявления внутренней структуры сетей, списков открытых портов и т.п., иначе как в пределах, минимально необходимых для проведения штатных технических мероприятий, не ставящих своей целью нарушение пунктов 4.7.1 и 4.7.2 настоящего документа. </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Использование идентификационных данных (имена, адреса, телефоны и т.п.) третьих лиц, кроме случаев, когда эти лица уполномочили пользователя на такое использование.</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Использование несуществующих обратных адресов при отправке электронных писем и других сообщений.</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Фальсификация своего IP-адреса, а также адресов, используемых в других сетевых </w:t>
      </w:r>
      <w:r w:rsidRPr="00A24D8F">
        <w:rPr>
          <w:rFonts w:ascii="Times New Roman" w:eastAsia="Calibri" w:hAnsi="Times New Roman" w:cs="Times New Roman"/>
          <w:sz w:val="24"/>
          <w:szCs w:val="24"/>
          <w:lang w:eastAsia="ru-RU"/>
        </w:rPr>
        <w:lastRenderedPageBreak/>
        <w:t>протоколах, при передаче данных в Сеть.</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Небрежное отношение к конфиденциальности собственных идентификационных реквизитов (в частности, паролей и прочих кодов авторизованного доступа), что может привести к использованию тех или иных ресурсов третьими лицами от имени данного пользователя (с сокрытием, таким образом, истинного источника действий).</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 Использование каналов связи “Оператора” для пропуска исходящего трафика от других операторов и сетей связи. </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или законного правообладателя.</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Нарушение правил, установленных владельцами информационных и технических ресурсов Сети. Правила использования ресурсов либо ссылка на них публикуются владельцами или администраторами этих ресурсов и являются </w:t>
      </w:r>
      <w:proofErr w:type="gramStart"/>
      <w:r w:rsidRPr="00A24D8F">
        <w:rPr>
          <w:rFonts w:ascii="Times New Roman" w:eastAsia="Calibri" w:hAnsi="Times New Roman" w:cs="Times New Roman"/>
          <w:sz w:val="24"/>
          <w:szCs w:val="24"/>
          <w:lang w:eastAsia="ru-RU"/>
        </w:rPr>
        <w:t>обязательными к исполнению</w:t>
      </w:r>
      <w:proofErr w:type="gramEnd"/>
      <w:r w:rsidRPr="00A24D8F">
        <w:rPr>
          <w:rFonts w:ascii="Times New Roman" w:eastAsia="Calibri" w:hAnsi="Times New Roman" w:cs="Times New Roman"/>
          <w:sz w:val="24"/>
          <w:szCs w:val="24"/>
          <w:lang w:eastAsia="ru-RU"/>
        </w:rPr>
        <w:t xml:space="preserve"> всеми пользователями этих ресурсов. “Абонент” обязан соблюдать правила использования ресурса либо немедленно отказаться от его использования.</w:t>
      </w:r>
    </w:p>
    <w:p w:rsidR="00A24D8F" w:rsidRP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В случае</w:t>
      </w:r>
      <w:proofErr w:type="gramStart"/>
      <w:r w:rsidRPr="00A24D8F">
        <w:rPr>
          <w:rFonts w:ascii="Times New Roman" w:eastAsia="Calibri" w:hAnsi="Times New Roman" w:cs="Times New Roman"/>
          <w:sz w:val="24"/>
          <w:szCs w:val="24"/>
          <w:lang w:eastAsia="ru-RU"/>
        </w:rPr>
        <w:t>,</w:t>
      </w:r>
      <w:proofErr w:type="gramEnd"/>
      <w:r w:rsidRPr="00A24D8F">
        <w:rPr>
          <w:rFonts w:ascii="Times New Roman" w:eastAsia="Calibri" w:hAnsi="Times New Roman" w:cs="Times New Roman"/>
          <w:sz w:val="24"/>
          <w:szCs w:val="24"/>
          <w:lang w:eastAsia="ru-RU"/>
        </w:rPr>
        <w:t xml:space="preserve"> если правила, установленные владельцем ресурса, противоречат тем или иным пунктам настоящего документа, в отношении данного ресурса применяются правила, установленные владельцем, если это не ведет к нарушениям в отношении других ресурсов. В случае</w:t>
      </w:r>
      <w:proofErr w:type="gramStart"/>
      <w:r w:rsidRPr="00A24D8F">
        <w:rPr>
          <w:rFonts w:ascii="Times New Roman" w:eastAsia="Calibri" w:hAnsi="Times New Roman" w:cs="Times New Roman"/>
          <w:sz w:val="24"/>
          <w:szCs w:val="24"/>
          <w:lang w:eastAsia="ru-RU"/>
        </w:rPr>
        <w:t>,</w:t>
      </w:r>
      <w:proofErr w:type="gramEnd"/>
      <w:r w:rsidRPr="00A24D8F">
        <w:rPr>
          <w:rFonts w:ascii="Times New Roman" w:eastAsia="Calibri" w:hAnsi="Times New Roman" w:cs="Times New Roman"/>
          <w:sz w:val="24"/>
          <w:szCs w:val="24"/>
          <w:lang w:eastAsia="ru-RU"/>
        </w:rPr>
        <w:t xml:space="preserve"> если владельцем группы ресурсов явно установлены правила только для части ресурсов, для остальных применяются правила, сформулированные в данном документе. </w:t>
      </w:r>
    </w:p>
    <w:p w:rsidR="00A24D8F" w:rsidRDefault="00A24D8F" w:rsidP="00A24D8F">
      <w:pPr>
        <w:widowControl w:val="0"/>
        <w:numPr>
          <w:ilvl w:val="1"/>
          <w:numId w:val="22"/>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“Оператор” не будет преднамеренно просматривать или разглашать любые частные сообщения электронной почты (за исключением случаев, предусмотренных законом). “Оператор” не обязан следить за содержанием информации, распространяемой посредством Услуги. </w:t>
      </w:r>
      <w:proofErr w:type="gramStart"/>
      <w:r w:rsidRPr="00A24D8F">
        <w:rPr>
          <w:rFonts w:ascii="Times New Roman" w:eastAsia="Calibri" w:hAnsi="Times New Roman" w:cs="Times New Roman"/>
          <w:sz w:val="24"/>
          <w:szCs w:val="24"/>
          <w:lang w:eastAsia="ru-RU"/>
        </w:rPr>
        <w:t xml:space="preserve">Однако “Абонент” принимает условие, что “Оператор” имеет право периодически отслеживать проходящую через Услугу информацию и раскрывать любые сведения, если это необходимо в соответствии с законом, требованиями уполномоченных государственных учреждений, для нормального функционирования Услуги, либо для защиты “Оператора”, иных “Абонентов”, а равно третьих лиц, чьи законные права и интересы были или могут быть нарушены. </w:t>
      </w:r>
      <w:proofErr w:type="gramEnd"/>
    </w:p>
    <w:p w:rsidR="00A24D8F" w:rsidRPr="00A24D8F" w:rsidRDefault="00A24D8F" w:rsidP="00A24D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24D8F" w:rsidRPr="00A24D8F" w:rsidRDefault="00A24D8F" w:rsidP="00A24D8F">
      <w:pPr>
        <w:widowControl w:val="0"/>
        <w:numPr>
          <w:ilvl w:val="0"/>
          <w:numId w:val="19"/>
        </w:numPr>
        <w:tabs>
          <w:tab w:val="left" w:pos="284"/>
        </w:tabs>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Размещение информации на WWW-серверах “Оператора” (хостинг)</w:t>
      </w:r>
    </w:p>
    <w:p w:rsidR="00A24D8F" w:rsidRPr="00A24D8F" w:rsidRDefault="00A24D8F" w:rsidP="00A24D8F">
      <w:pPr>
        <w:widowControl w:val="0"/>
        <w:numPr>
          <w:ilvl w:val="1"/>
          <w:numId w:val="23"/>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Под хостингом понимается предоставление “Абоненту” ресурсов для размещения информации на </w:t>
      </w:r>
      <w:proofErr w:type="spellStart"/>
      <w:r w:rsidRPr="00A24D8F">
        <w:rPr>
          <w:rFonts w:ascii="Times New Roman" w:eastAsia="Calibri" w:hAnsi="Times New Roman" w:cs="Times New Roman"/>
          <w:sz w:val="24"/>
          <w:szCs w:val="24"/>
          <w:lang w:eastAsia="ru-RU"/>
        </w:rPr>
        <w:t>www</w:t>
      </w:r>
      <w:proofErr w:type="spellEnd"/>
      <w:r w:rsidRPr="00A24D8F">
        <w:rPr>
          <w:rFonts w:ascii="Times New Roman" w:eastAsia="Calibri" w:hAnsi="Times New Roman" w:cs="Times New Roman"/>
          <w:sz w:val="24"/>
          <w:szCs w:val="24"/>
          <w:lang w:eastAsia="ru-RU"/>
        </w:rPr>
        <w:t>-серверах “Оператора”, общий объем и срок хранения которых определяется согласно действующим Тарифам.</w:t>
      </w:r>
    </w:p>
    <w:p w:rsidR="00A24D8F" w:rsidRPr="00A24D8F" w:rsidRDefault="00A24D8F" w:rsidP="00A24D8F">
      <w:pPr>
        <w:widowControl w:val="0"/>
        <w:numPr>
          <w:ilvl w:val="1"/>
          <w:numId w:val="23"/>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Способ размещения и обновления информации зависит от вида предоставляемой информации. </w:t>
      </w:r>
    </w:p>
    <w:p w:rsidR="00A24D8F" w:rsidRPr="00A24D8F" w:rsidRDefault="00A24D8F" w:rsidP="00A24D8F">
      <w:pPr>
        <w:widowControl w:val="0"/>
        <w:numPr>
          <w:ilvl w:val="1"/>
          <w:numId w:val="23"/>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WWW-сервер предоставляет доступ по протоколу HTTP/1.1 к документам “Абонента”, размещенным на сервере.</w:t>
      </w:r>
    </w:p>
    <w:p w:rsidR="00A24D8F" w:rsidRPr="00A24D8F" w:rsidRDefault="00A24D8F" w:rsidP="00A24D8F">
      <w:pPr>
        <w:widowControl w:val="0"/>
        <w:numPr>
          <w:ilvl w:val="1"/>
          <w:numId w:val="23"/>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“Оператор” может зарегистрировать для “Абонента” новое доменное имя, при условии его не занятости, или использовать уже зарегистрированное на “Абонента” доменное имя.</w:t>
      </w:r>
    </w:p>
    <w:p w:rsidR="00A24D8F" w:rsidRPr="00A24D8F" w:rsidRDefault="00A24D8F" w:rsidP="00A24D8F">
      <w:pPr>
        <w:widowControl w:val="0"/>
        <w:numPr>
          <w:ilvl w:val="1"/>
          <w:numId w:val="23"/>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Регистрация доменного имени в зоне .RU, .COM, .NET, .BIZ, .ORG, .INFO, происходит согласно Тарифам на услуги Интернет.</w:t>
      </w:r>
    </w:p>
    <w:p w:rsidR="00A24D8F" w:rsidRPr="00A24D8F" w:rsidRDefault="00A24D8F" w:rsidP="00A24D8F">
      <w:pPr>
        <w:widowControl w:val="0"/>
        <w:numPr>
          <w:ilvl w:val="1"/>
          <w:numId w:val="23"/>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Дисковое пространство, используемое “Абонентом” при потреблении Услуг “Оператора”, не может отличаться от указанного “Абонентом” в Бланке заказа более чем на 10%. Увеличение дискового пространства “Абонента” на сервере производится на установленный объем и сопровождается переходом на новую тарифную позицию.</w:t>
      </w:r>
    </w:p>
    <w:p w:rsidR="00A24D8F" w:rsidRPr="00A24D8F" w:rsidRDefault="00A24D8F" w:rsidP="00A24D8F">
      <w:pPr>
        <w:widowControl w:val="0"/>
        <w:numPr>
          <w:ilvl w:val="1"/>
          <w:numId w:val="23"/>
        </w:numPr>
        <w:tabs>
          <w:tab w:val="num"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24D8F">
        <w:rPr>
          <w:rFonts w:ascii="Times New Roman" w:eastAsia="Calibri" w:hAnsi="Times New Roman" w:cs="Times New Roman"/>
          <w:sz w:val="24"/>
          <w:szCs w:val="24"/>
          <w:lang w:eastAsia="ru-RU"/>
        </w:rPr>
        <w:t xml:space="preserve">Ответственность за все программное обеспечение, включая пользовательские сценарии, выполняемое с использованием регистрационных данных “Абонента”, несет “Абонент”. Избыточное потребление ресурсов может оказать неблагоприятное воздействие на производительность сервера “Оператора”. Не допускается использование программного обеспечения, выполняемого с использованием регистрационных данных “Абонента” и потребляющего избыточные ресурсы процессорного времени или оперативной памяти сервера </w:t>
      </w:r>
      <w:r w:rsidRPr="00A24D8F">
        <w:rPr>
          <w:rFonts w:ascii="Times New Roman" w:eastAsia="Calibri" w:hAnsi="Times New Roman" w:cs="Times New Roman"/>
          <w:sz w:val="24"/>
          <w:szCs w:val="24"/>
          <w:lang w:eastAsia="ru-RU"/>
        </w:rPr>
        <w:lastRenderedPageBreak/>
        <w:t>“Оператора”.</w:t>
      </w:r>
    </w:p>
    <w:p w:rsidR="00A24D8F" w:rsidRP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w:t>
      </w:r>
      <w:r w:rsidRPr="00A24D8F">
        <w:rPr>
          <w:rFonts w:ascii="Times New Roman" w:eastAsia="Times New Roman" w:hAnsi="Times New Roman" w:cs="Times New Roman"/>
          <w:sz w:val="24"/>
          <w:szCs w:val="24"/>
          <w:lang w:eastAsia="ru-RU"/>
        </w:rPr>
        <w:t>Порядок и сроки устранения неисправностей в сети “Оператора”</w:t>
      </w:r>
    </w:p>
    <w:p w:rsidR="00A24D8F" w:rsidRPr="00A24D8F" w:rsidRDefault="00A24D8F" w:rsidP="00A24D8F">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Повреждения в сети разделяются:</w:t>
      </w:r>
    </w:p>
    <w:p w:rsidR="00A24D8F" w:rsidRPr="00A24D8F" w:rsidRDefault="00A24D8F" w:rsidP="00A24D8F">
      <w:pPr>
        <w:widowControl w:val="0"/>
        <w:numPr>
          <w:ilvl w:val="0"/>
          <w:numId w:val="25"/>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аппаратные – повреждения деталей “Абонентского” оборудования;</w:t>
      </w:r>
    </w:p>
    <w:p w:rsidR="00A24D8F" w:rsidRPr="00A24D8F" w:rsidRDefault="00A24D8F" w:rsidP="00A24D8F">
      <w:pPr>
        <w:widowControl w:val="0"/>
        <w:numPr>
          <w:ilvl w:val="0"/>
          <w:numId w:val="25"/>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магистральные, кабельные  повреждения в кабельных сетях “Оператора” между узлами сети;</w:t>
      </w:r>
    </w:p>
    <w:p w:rsidR="00A24D8F" w:rsidRPr="00A24D8F" w:rsidRDefault="00A24D8F" w:rsidP="00A24D8F">
      <w:pPr>
        <w:widowControl w:val="0"/>
        <w:numPr>
          <w:ilvl w:val="0"/>
          <w:numId w:val="25"/>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узловые – повреждения, выявленные по заявлению “Абонентов” в узлах сети “Оператора”.</w:t>
      </w:r>
    </w:p>
    <w:p w:rsidR="00A24D8F" w:rsidRPr="00A24D8F" w:rsidRDefault="00A24D8F" w:rsidP="00A24D8F">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К повреждениям не относятся перерывы действия связи, вызванные следующими причинами:</w:t>
      </w:r>
    </w:p>
    <w:p w:rsidR="00A24D8F" w:rsidRPr="00A24D8F" w:rsidRDefault="00A24D8F" w:rsidP="00A24D8F">
      <w:pPr>
        <w:widowControl w:val="0"/>
        <w:numPr>
          <w:ilvl w:val="0"/>
          <w:numId w:val="26"/>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ремонтными работами или плановыми электрическими изменениями на узлах, магистралях или работами, связанных с их реконструкцией;</w:t>
      </w:r>
    </w:p>
    <w:p w:rsidR="00A24D8F" w:rsidRPr="00A24D8F" w:rsidRDefault="00A24D8F" w:rsidP="00A24D8F">
      <w:pPr>
        <w:widowControl w:val="0"/>
        <w:numPr>
          <w:ilvl w:val="0"/>
          <w:numId w:val="26"/>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переключением узлов сети с одного кабеля на другой;</w:t>
      </w:r>
    </w:p>
    <w:p w:rsidR="00A24D8F" w:rsidRPr="00A24D8F" w:rsidRDefault="00A24D8F" w:rsidP="00A24D8F">
      <w:pPr>
        <w:widowControl w:val="0"/>
        <w:numPr>
          <w:ilvl w:val="0"/>
          <w:numId w:val="26"/>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отключением “Абонентской” линии за неуплату услуг связи;</w:t>
      </w:r>
    </w:p>
    <w:p w:rsidR="00A24D8F" w:rsidRPr="00A24D8F" w:rsidRDefault="00A24D8F" w:rsidP="00A24D8F">
      <w:pPr>
        <w:widowControl w:val="0"/>
        <w:numPr>
          <w:ilvl w:val="0"/>
          <w:numId w:val="26"/>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повреждением “Абонентской” линии по вине “Абонента”;</w:t>
      </w:r>
    </w:p>
    <w:p w:rsidR="00A24D8F" w:rsidRPr="00A24D8F" w:rsidRDefault="00A24D8F" w:rsidP="00A24D8F">
      <w:pPr>
        <w:widowControl w:val="0"/>
        <w:numPr>
          <w:ilvl w:val="0"/>
          <w:numId w:val="26"/>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использованием “Абонентского” оборудования с нарушением п. 3.3 настоящего соглашения.</w:t>
      </w:r>
    </w:p>
    <w:p w:rsidR="00A24D8F" w:rsidRPr="00A24D8F" w:rsidRDefault="00A24D8F" w:rsidP="00A24D8F">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Продолжительностью повреждения считается время с момента заявления “Абонента” о неисправности до момента ее восстановления, включая ночное время, выходные и праздничные дни.</w:t>
      </w:r>
    </w:p>
    <w:p w:rsidR="00A24D8F" w:rsidRPr="00A24D8F" w:rsidRDefault="00A24D8F" w:rsidP="00A24D8F">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Узловые повреждения устраняются в течение 24 (двадцати четырех) часов с момента поступления заявки. При поступлении заявки в нерабочее время повреждения устраняются в указанный срок, начиная с 9-00 (девяти) часов следующего рабочего дня.</w:t>
      </w:r>
    </w:p>
    <w:p w:rsidR="00A24D8F" w:rsidRPr="00A24D8F" w:rsidRDefault="00A24D8F" w:rsidP="00A24D8F">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Магистральные, кабельные повреждения устраняются в сроки от 1 (одного) до 10 (десяти) рабочих дней.</w:t>
      </w:r>
    </w:p>
    <w:p w:rsidR="00A24D8F" w:rsidRPr="00A24D8F" w:rsidRDefault="00A24D8F" w:rsidP="00A24D8F">
      <w:pPr>
        <w:widowControl w:val="0"/>
        <w:numPr>
          <w:ilvl w:val="0"/>
          <w:numId w:val="2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A24D8F">
        <w:rPr>
          <w:rFonts w:ascii="Times New Roman" w:eastAsia="Times New Roman" w:hAnsi="Times New Roman" w:cs="Times New Roman"/>
          <w:sz w:val="24"/>
          <w:szCs w:val="24"/>
          <w:lang w:eastAsia="ru-RU"/>
        </w:rPr>
        <w:t>Иные повреждения устраняются в течение следующего рабочего дня, в период времени согласованный с “Абонентом”.</w:t>
      </w:r>
    </w:p>
    <w:p w:rsidR="00A24D8F" w:rsidRPr="00B52F7F" w:rsidRDefault="00A24D8F" w:rsidP="00A24D8F">
      <w:pPr>
        <w:pStyle w:val="ae"/>
        <w:widowControl w:val="0"/>
        <w:autoSpaceDE w:val="0"/>
        <w:autoSpaceDN w:val="0"/>
        <w:adjustRightInd w:val="0"/>
        <w:spacing w:after="0" w:line="360" w:lineRule="auto"/>
        <w:ind w:right="154"/>
        <w:rPr>
          <w:rFonts w:ascii="Times New Roman" w:eastAsia="Times New Roman" w:hAnsi="Times New Roman" w:cs="Times New Roman"/>
          <w:b/>
          <w:bCs/>
          <w:sz w:val="24"/>
          <w:szCs w:val="24"/>
          <w:lang w:eastAsia="ru-RU"/>
        </w:rPr>
      </w:pPr>
    </w:p>
    <w:p w:rsidR="00D60B55" w:rsidRPr="000A2812"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2812">
        <w:rPr>
          <w:rFonts w:ascii="Times New Roman" w:eastAsia="Times New Roman" w:hAnsi="Times New Roman" w:cs="Times New Roman"/>
          <w:b/>
          <w:sz w:val="24"/>
          <w:szCs w:val="24"/>
          <w:lang w:eastAsia="ru-RU"/>
        </w:rPr>
        <w:t>2.Обоснование начальной (максимальной) цены контракта</w:t>
      </w:r>
    </w:p>
    <w:p w:rsidR="00FC7232" w:rsidRPr="000A2812" w:rsidRDefault="00FC7232" w:rsidP="000A281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Способ изучения рынка: метод сопоставления рыночных цен</w:t>
      </w:r>
    </w:p>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Дат</w:t>
      </w:r>
      <w:r w:rsidR="002D2BB8">
        <w:rPr>
          <w:rFonts w:ascii="Times New Roman" w:eastAsia="Times New Roman" w:hAnsi="Times New Roman" w:cs="Times New Roman"/>
          <w:sz w:val="24"/>
          <w:szCs w:val="24"/>
          <w:lang w:eastAsia="ar-SA"/>
        </w:rPr>
        <w:t xml:space="preserve">а изучения рынка: </w:t>
      </w:r>
      <w:r w:rsidR="00BA689A">
        <w:rPr>
          <w:rFonts w:ascii="Times New Roman" w:eastAsia="Times New Roman" w:hAnsi="Times New Roman" w:cs="Times New Roman"/>
          <w:sz w:val="24"/>
          <w:szCs w:val="24"/>
          <w:lang w:eastAsia="ar-SA"/>
        </w:rPr>
        <w:t>01</w:t>
      </w:r>
      <w:r w:rsidR="002D2BB8">
        <w:rPr>
          <w:rFonts w:ascii="Times New Roman" w:eastAsia="Times New Roman" w:hAnsi="Times New Roman" w:cs="Times New Roman"/>
          <w:sz w:val="24"/>
          <w:szCs w:val="24"/>
          <w:lang w:eastAsia="ar-SA"/>
        </w:rPr>
        <w:t>.1</w:t>
      </w:r>
      <w:r w:rsidR="00BA689A">
        <w:rPr>
          <w:rFonts w:ascii="Times New Roman" w:eastAsia="Times New Roman" w:hAnsi="Times New Roman" w:cs="Times New Roman"/>
          <w:sz w:val="24"/>
          <w:szCs w:val="24"/>
          <w:lang w:eastAsia="ar-SA"/>
        </w:rPr>
        <w:t>2</w:t>
      </w:r>
      <w:r w:rsidR="002D2BB8">
        <w:rPr>
          <w:rFonts w:ascii="Times New Roman" w:eastAsia="Times New Roman" w:hAnsi="Times New Roman" w:cs="Times New Roman"/>
          <w:sz w:val="24"/>
          <w:szCs w:val="24"/>
          <w:lang w:eastAsia="ar-SA"/>
        </w:rPr>
        <w:t>.2014 г.</w:t>
      </w:r>
    </w:p>
    <w:p w:rsidR="000A2812" w:rsidRPr="000A2812" w:rsidRDefault="002D2BB8" w:rsidP="002D2BB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Источники информации:</w:t>
      </w:r>
    </w:p>
    <w:tbl>
      <w:tblPr>
        <w:tblW w:w="5092" w:type="pct"/>
        <w:tblLook w:val="0000" w:firstRow="0" w:lastRow="0" w:firstColumn="0" w:lastColumn="0" w:noHBand="0" w:noVBand="0"/>
      </w:tblPr>
      <w:tblGrid>
        <w:gridCol w:w="716"/>
        <w:gridCol w:w="9839"/>
      </w:tblGrid>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 xml:space="preserve">№ </w:t>
            </w:r>
            <w:proofErr w:type="gramStart"/>
            <w:r w:rsidRPr="000A2812">
              <w:rPr>
                <w:rFonts w:ascii="Times New Roman" w:eastAsia="Times New Roman" w:hAnsi="Times New Roman" w:cs="Times New Roman"/>
                <w:sz w:val="24"/>
                <w:szCs w:val="24"/>
                <w:lang w:eastAsia="ar-SA"/>
              </w:rPr>
              <w:t>п</w:t>
            </w:r>
            <w:proofErr w:type="gramEnd"/>
            <w:r w:rsidRPr="000A2812">
              <w:rPr>
                <w:rFonts w:ascii="Times New Roman" w:eastAsia="Times New Roman" w:hAnsi="Times New Roman" w:cs="Times New Roman"/>
                <w:sz w:val="24"/>
                <w:szCs w:val="24"/>
                <w:lang w:eastAsia="ar-SA"/>
              </w:rPr>
              <w:t>/п</w:t>
            </w:r>
          </w:p>
        </w:tc>
        <w:tc>
          <w:tcPr>
            <w:tcW w:w="4661" w:type="pct"/>
            <w:tcBorders>
              <w:top w:val="single" w:sz="4" w:space="0" w:color="000000"/>
              <w:left w:val="single" w:sz="4" w:space="0" w:color="000000"/>
              <w:bottom w:val="single" w:sz="4" w:space="0" w:color="000000"/>
              <w:right w:val="single" w:sz="4" w:space="0" w:color="000000"/>
            </w:tcBorders>
            <w:vAlign w:val="center"/>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Участники исследования</w:t>
            </w:r>
          </w:p>
        </w:tc>
      </w:tr>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1</w:t>
            </w:r>
          </w:p>
        </w:tc>
        <w:tc>
          <w:tcPr>
            <w:tcW w:w="4661" w:type="pct"/>
            <w:tcBorders>
              <w:top w:val="single" w:sz="4" w:space="0" w:color="000000"/>
              <w:left w:val="single" w:sz="4" w:space="0" w:color="000000"/>
              <w:bottom w:val="single" w:sz="4" w:space="0" w:color="000000"/>
              <w:right w:val="single" w:sz="4" w:space="0" w:color="000000"/>
            </w:tcBorders>
          </w:tcPr>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Исполнитель 1</w:t>
            </w:r>
          </w:p>
        </w:tc>
      </w:tr>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2</w:t>
            </w:r>
          </w:p>
        </w:tc>
        <w:tc>
          <w:tcPr>
            <w:tcW w:w="4661" w:type="pct"/>
            <w:tcBorders>
              <w:top w:val="single" w:sz="4" w:space="0" w:color="000000"/>
              <w:left w:val="single" w:sz="4" w:space="0" w:color="000000"/>
              <w:bottom w:val="single" w:sz="4" w:space="0" w:color="000000"/>
              <w:right w:val="single" w:sz="4" w:space="0" w:color="000000"/>
            </w:tcBorders>
          </w:tcPr>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Исполнитель 2</w:t>
            </w:r>
          </w:p>
        </w:tc>
      </w:tr>
      <w:tr w:rsidR="000A2812" w:rsidRPr="000A2812" w:rsidTr="002D2BB8">
        <w:trPr>
          <w:trHeight w:val="288"/>
        </w:trPr>
        <w:tc>
          <w:tcPr>
            <w:tcW w:w="339" w:type="pct"/>
            <w:tcBorders>
              <w:top w:val="single" w:sz="4" w:space="0" w:color="000000"/>
              <w:left w:val="single" w:sz="4" w:space="0" w:color="000000"/>
              <w:bottom w:val="single" w:sz="4" w:space="0" w:color="auto"/>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3</w:t>
            </w:r>
          </w:p>
        </w:tc>
        <w:tc>
          <w:tcPr>
            <w:tcW w:w="4661" w:type="pct"/>
            <w:tcBorders>
              <w:top w:val="single" w:sz="4" w:space="0" w:color="000000"/>
              <w:left w:val="single" w:sz="4" w:space="0" w:color="000000"/>
              <w:bottom w:val="single" w:sz="4" w:space="0" w:color="auto"/>
              <w:right w:val="single" w:sz="4" w:space="0" w:color="000000"/>
            </w:tcBorders>
          </w:tcPr>
          <w:p w:rsidR="002D2BB8"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Исполнитель 3</w:t>
            </w:r>
          </w:p>
        </w:tc>
      </w:tr>
    </w:tbl>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p>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Результаты изучения рынка:</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1089"/>
        <w:gridCol w:w="1418"/>
        <w:gridCol w:w="1560"/>
        <w:gridCol w:w="2126"/>
      </w:tblGrid>
      <w:tr w:rsidR="000A2812" w:rsidRPr="000A2812" w:rsidTr="002D2BB8">
        <w:trPr>
          <w:cantSplit/>
          <w:trHeight w:val="475"/>
        </w:trPr>
        <w:tc>
          <w:tcPr>
            <w:tcW w:w="2078" w:type="pct"/>
            <w:vMerge w:val="restart"/>
            <w:vAlign w:val="center"/>
          </w:tcPr>
          <w:p w:rsidR="000A2812" w:rsidRPr="002D2BB8"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2D2BB8">
              <w:rPr>
                <w:rFonts w:ascii="Times New Roman" w:eastAsia="Times New Roman" w:hAnsi="Times New Roman" w:cs="Times New Roman"/>
                <w:sz w:val="24"/>
                <w:szCs w:val="24"/>
                <w:lang w:eastAsia="ar-SA"/>
              </w:rPr>
              <w:t>Наименование товаров (работ, услуг)</w:t>
            </w:r>
          </w:p>
        </w:tc>
        <w:tc>
          <w:tcPr>
            <w:tcW w:w="1919" w:type="pct"/>
            <w:gridSpan w:val="3"/>
            <w:vAlign w:val="center"/>
          </w:tcPr>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Цена участника исследования</w:t>
            </w:r>
            <w:r w:rsidR="002D2BB8">
              <w:rPr>
                <w:rFonts w:ascii="Times New Roman" w:eastAsia="Times New Roman" w:hAnsi="Times New Roman" w:cs="Times New Roman"/>
                <w:sz w:val="24"/>
                <w:szCs w:val="24"/>
                <w:lang w:eastAsia="ar-SA"/>
              </w:rPr>
              <w:t>, руб.</w:t>
            </w:r>
          </w:p>
        </w:tc>
        <w:tc>
          <w:tcPr>
            <w:tcW w:w="1003" w:type="pct"/>
            <w:vAlign w:val="center"/>
          </w:tcPr>
          <w:p w:rsidR="000A2812" w:rsidRPr="002D2BB8" w:rsidRDefault="000A2812" w:rsidP="000A2812">
            <w:pPr>
              <w:suppressAutoHyphens/>
              <w:snapToGrid w:val="0"/>
              <w:spacing w:before="100" w:after="100" w:line="240" w:lineRule="auto"/>
              <w:jc w:val="center"/>
              <w:rPr>
                <w:rFonts w:ascii="Times New Roman" w:eastAsia="Times New Roman" w:hAnsi="Times New Roman" w:cs="Times New Roman"/>
                <w:b/>
                <w:sz w:val="24"/>
                <w:szCs w:val="24"/>
                <w:lang w:eastAsia="ar-SA"/>
              </w:rPr>
            </w:pPr>
            <w:r w:rsidRPr="002D2BB8">
              <w:rPr>
                <w:rFonts w:ascii="Times New Roman" w:eastAsia="Times New Roman" w:hAnsi="Times New Roman" w:cs="Times New Roman"/>
                <w:b/>
                <w:sz w:val="24"/>
                <w:szCs w:val="24"/>
                <w:lang w:eastAsia="ar-SA"/>
              </w:rPr>
              <w:t>Среднерыночная цена товара</w:t>
            </w:r>
            <w:r w:rsidR="002D2BB8" w:rsidRPr="002D2BB8">
              <w:rPr>
                <w:rFonts w:ascii="Times New Roman" w:eastAsia="Times New Roman" w:hAnsi="Times New Roman" w:cs="Times New Roman"/>
                <w:b/>
                <w:sz w:val="24"/>
                <w:szCs w:val="24"/>
                <w:lang w:eastAsia="ar-SA"/>
              </w:rPr>
              <w:t>, руб.</w:t>
            </w:r>
          </w:p>
        </w:tc>
      </w:tr>
      <w:tr w:rsidR="002D2BB8" w:rsidRPr="000A2812" w:rsidTr="002D2BB8">
        <w:trPr>
          <w:cantSplit/>
          <w:trHeight w:val="568"/>
        </w:trPr>
        <w:tc>
          <w:tcPr>
            <w:tcW w:w="2078" w:type="pct"/>
            <w:vMerge/>
            <w:vAlign w:val="center"/>
          </w:tcPr>
          <w:p w:rsidR="002D2BB8" w:rsidRPr="002D2BB8" w:rsidRDefault="002D2BB8" w:rsidP="000A2812">
            <w:pPr>
              <w:spacing w:after="0" w:line="240" w:lineRule="auto"/>
              <w:rPr>
                <w:rFonts w:ascii="Times New Roman" w:eastAsia="Times New Roman" w:hAnsi="Times New Roman" w:cs="Times New Roman"/>
                <w:sz w:val="24"/>
                <w:szCs w:val="24"/>
                <w:lang w:eastAsia="ru-RU"/>
              </w:rPr>
            </w:pPr>
          </w:p>
        </w:tc>
        <w:tc>
          <w:tcPr>
            <w:tcW w:w="514" w:type="pct"/>
            <w:vAlign w:val="center"/>
          </w:tcPr>
          <w:p w:rsidR="002D2BB8" w:rsidRPr="000A2812" w:rsidRDefault="002D2BB8"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1</w:t>
            </w:r>
          </w:p>
        </w:tc>
        <w:tc>
          <w:tcPr>
            <w:tcW w:w="669" w:type="pct"/>
            <w:vAlign w:val="center"/>
          </w:tcPr>
          <w:p w:rsidR="002D2BB8" w:rsidRPr="000A2812" w:rsidRDefault="002D2BB8"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2</w:t>
            </w:r>
          </w:p>
        </w:tc>
        <w:tc>
          <w:tcPr>
            <w:tcW w:w="736" w:type="pct"/>
            <w:vAlign w:val="center"/>
          </w:tcPr>
          <w:p w:rsidR="002D2BB8" w:rsidRPr="000A2812" w:rsidRDefault="002D2BB8"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3</w:t>
            </w:r>
          </w:p>
        </w:tc>
        <w:tc>
          <w:tcPr>
            <w:tcW w:w="1003" w:type="pct"/>
            <w:vMerge w:val="restart"/>
            <w:vAlign w:val="center"/>
          </w:tcPr>
          <w:p w:rsidR="002D2BB8" w:rsidRPr="002D2BB8" w:rsidRDefault="002D2BB8" w:rsidP="002D2BB8">
            <w:pPr>
              <w:suppressAutoHyphens/>
              <w:snapToGrid w:val="0"/>
              <w:spacing w:before="100" w:after="100" w:line="240" w:lineRule="auto"/>
              <w:jc w:val="center"/>
              <w:rPr>
                <w:rFonts w:ascii="Times New Roman" w:eastAsia="Times New Roman" w:hAnsi="Times New Roman" w:cs="Times New Roman"/>
                <w:b/>
                <w:sz w:val="24"/>
                <w:szCs w:val="24"/>
                <w:lang w:eastAsia="ar-SA"/>
              </w:rPr>
            </w:pPr>
            <w:r w:rsidRPr="002D2BB8">
              <w:rPr>
                <w:rFonts w:ascii="Times New Roman" w:eastAsia="Times New Roman" w:hAnsi="Times New Roman" w:cs="Times New Roman"/>
                <w:b/>
                <w:sz w:val="24"/>
                <w:szCs w:val="24"/>
                <w:lang w:eastAsia="ar-SA"/>
              </w:rPr>
              <w:t>216 000,00</w:t>
            </w:r>
          </w:p>
        </w:tc>
      </w:tr>
      <w:tr w:rsidR="002D2BB8" w:rsidRPr="000A2812" w:rsidTr="002D2BB8">
        <w:trPr>
          <w:trHeight w:val="638"/>
        </w:trPr>
        <w:tc>
          <w:tcPr>
            <w:tcW w:w="2078" w:type="pct"/>
            <w:vAlign w:val="center"/>
          </w:tcPr>
          <w:p w:rsidR="002D2BB8" w:rsidRPr="002D2BB8" w:rsidRDefault="002D2BB8" w:rsidP="002D2BB8">
            <w:pPr>
              <w:spacing w:after="0" w:line="240" w:lineRule="auto"/>
              <w:jc w:val="center"/>
              <w:rPr>
                <w:rFonts w:ascii="Times New Roman" w:hAnsi="Times New Roman" w:cs="Times New Roman"/>
              </w:rPr>
            </w:pPr>
            <w:r w:rsidRPr="002D2BB8">
              <w:rPr>
                <w:rFonts w:ascii="Times New Roman" w:hAnsi="Times New Roman" w:cs="Times New Roman"/>
              </w:rPr>
              <w:t>Ежемесячная плата за 1 канал 20 </w:t>
            </w:r>
            <w:r w:rsidRPr="002D2BB8">
              <w:rPr>
                <w:rFonts w:ascii="Times New Roman" w:hAnsi="Times New Roman" w:cs="Times New Roman"/>
                <w:lang w:val="en-US"/>
              </w:rPr>
              <w:t>Mbit</w:t>
            </w:r>
            <w:r w:rsidRPr="002D2BB8">
              <w:rPr>
                <w:rFonts w:ascii="Times New Roman" w:hAnsi="Times New Roman" w:cs="Times New Roman"/>
              </w:rPr>
              <w:t>/</w:t>
            </w:r>
            <w:r w:rsidRPr="002D2BB8">
              <w:rPr>
                <w:rFonts w:ascii="Times New Roman" w:hAnsi="Times New Roman" w:cs="Times New Roman"/>
                <w:lang w:val="en-US"/>
              </w:rPr>
              <w:t>c</w:t>
            </w:r>
            <w:r w:rsidRPr="002D2BB8">
              <w:rPr>
                <w:rFonts w:ascii="Times New Roman" w:hAnsi="Times New Roman" w:cs="Times New Roman"/>
              </w:rPr>
              <w:t xml:space="preserve"> (блока из 16 </w:t>
            </w:r>
            <w:r w:rsidRPr="002D2BB8">
              <w:rPr>
                <w:rFonts w:ascii="Times New Roman" w:hAnsi="Times New Roman" w:cs="Times New Roman"/>
                <w:lang w:val="en-US"/>
              </w:rPr>
              <w:t>IP</w:t>
            </w:r>
            <w:r w:rsidRPr="002D2BB8">
              <w:rPr>
                <w:rFonts w:ascii="Times New Roman" w:hAnsi="Times New Roman" w:cs="Times New Roman"/>
              </w:rPr>
              <w:t xml:space="preserve"> адресов)</w:t>
            </w:r>
          </w:p>
        </w:tc>
        <w:tc>
          <w:tcPr>
            <w:tcW w:w="514" w:type="pct"/>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9000</w:t>
            </w:r>
          </w:p>
        </w:tc>
        <w:tc>
          <w:tcPr>
            <w:tcW w:w="669" w:type="pct"/>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12000</w:t>
            </w:r>
          </w:p>
        </w:tc>
        <w:tc>
          <w:tcPr>
            <w:tcW w:w="736" w:type="pct"/>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6000</w:t>
            </w:r>
          </w:p>
        </w:tc>
        <w:tc>
          <w:tcPr>
            <w:tcW w:w="1003" w:type="pct"/>
            <w:vMerge/>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p>
        </w:tc>
      </w:tr>
      <w:tr w:rsidR="002D2BB8" w:rsidRPr="000A2812" w:rsidTr="002D2BB8">
        <w:trPr>
          <w:trHeight w:val="162"/>
        </w:trPr>
        <w:tc>
          <w:tcPr>
            <w:tcW w:w="2078" w:type="pct"/>
            <w:vAlign w:val="center"/>
          </w:tcPr>
          <w:p w:rsidR="002D2BB8" w:rsidRPr="002D2BB8" w:rsidRDefault="002D2BB8" w:rsidP="000A2812">
            <w:pPr>
              <w:spacing w:after="0" w:line="240" w:lineRule="auto"/>
              <w:jc w:val="center"/>
              <w:rPr>
                <w:rFonts w:ascii="Times New Roman" w:hAnsi="Times New Roman" w:cs="Times New Roman"/>
              </w:rPr>
            </w:pPr>
            <w:r w:rsidRPr="002D2BB8">
              <w:rPr>
                <w:rFonts w:ascii="Times New Roman" w:hAnsi="Times New Roman" w:cs="Times New Roman"/>
              </w:rPr>
              <w:t>Итого за 12 месяцев за 2 канала</w:t>
            </w:r>
          </w:p>
        </w:tc>
        <w:tc>
          <w:tcPr>
            <w:tcW w:w="514" w:type="pct"/>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216000</w:t>
            </w:r>
          </w:p>
        </w:tc>
        <w:tc>
          <w:tcPr>
            <w:tcW w:w="669" w:type="pct"/>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288000</w:t>
            </w:r>
          </w:p>
        </w:tc>
        <w:tc>
          <w:tcPr>
            <w:tcW w:w="736" w:type="pct"/>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144000</w:t>
            </w:r>
          </w:p>
        </w:tc>
        <w:tc>
          <w:tcPr>
            <w:tcW w:w="1003" w:type="pct"/>
            <w:vMerge/>
            <w:vAlign w:val="center"/>
          </w:tcPr>
          <w:p w:rsidR="002D2BB8" w:rsidRPr="000A2812" w:rsidRDefault="002D2BB8" w:rsidP="000A2812">
            <w:pPr>
              <w:spacing w:after="0" w:line="240" w:lineRule="auto"/>
              <w:jc w:val="center"/>
              <w:rPr>
                <w:rFonts w:ascii="Times New Roman" w:eastAsia="Calibri" w:hAnsi="Times New Roman" w:cs="Times New Roman"/>
                <w:sz w:val="24"/>
                <w:szCs w:val="24"/>
                <w:lang w:eastAsia="ru-RU"/>
              </w:rPr>
            </w:pPr>
          </w:p>
        </w:tc>
      </w:tr>
    </w:tbl>
    <w:p w:rsidR="000F52F4" w:rsidRPr="002D2BB8" w:rsidRDefault="000A2812" w:rsidP="002D2BB8">
      <w:pPr>
        <w:suppressAutoHyphens/>
        <w:snapToGrid w:val="0"/>
        <w:spacing w:before="100" w:after="100" w:line="240" w:lineRule="auto"/>
        <w:jc w:val="both"/>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 xml:space="preserve">ВЫВОД: Проведенные исследования позволяют определить максимальную цену контракта в размере </w:t>
      </w:r>
      <w:r w:rsidR="002D2BB8">
        <w:rPr>
          <w:rFonts w:ascii="Times New Roman" w:eastAsia="Times New Roman" w:hAnsi="Times New Roman" w:cs="Times New Roman"/>
          <w:sz w:val="24"/>
          <w:szCs w:val="24"/>
          <w:lang w:eastAsia="ar-SA"/>
        </w:rPr>
        <w:t>216 000</w:t>
      </w:r>
      <w:r w:rsidRPr="000A2812">
        <w:rPr>
          <w:rFonts w:ascii="Times New Roman" w:eastAsia="Times New Roman" w:hAnsi="Times New Roman" w:cs="Times New Roman"/>
          <w:sz w:val="24"/>
          <w:szCs w:val="24"/>
          <w:lang w:eastAsia="ar-SA"/>
        </w:rPr>
        <w:t xml:space="preserve"> (</w:t>
      </w:r>
      <w:r w:rsidR="002D2BB8">
        <w:rPr>
          <w:rFonts w:ascii="Times New Roman" w:eastAsia="Times New Roman" w:hAnsi="Times New Roman" w:cs="Times New Roman"/>
          <w:sz w:val="24"/>
          <w:szCs w:val="24"/>
          <w:lang w:eastAsia="ar-SA"/>
        </w:rPr>
        <w:t>двух сот шестнадцати тысяч) рублей</w:t>
      </w:r>
    </w:p>
    <w:p w:rsidR="00D60B55" w:rsidRPr="00D60B55" w:rsidRDefault="00D60B55" w:rsidP="000F52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D60B55" w:rsidRPr="00D60B55" w:rsidSect="004A2C0B">
      <w:footerReference w:type="default" r:id="rId46"/>
      <w:pgSz w:w="11906" w:h="16838"/>
      <w:pgMar w:top="1134" w:right="851"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8F" w:rsidRDefault="00A24D8F" w:rsidP="00D60B55">
      <w:pPr>
        <w:spacing w:after="0" w:line="240" w:lineRule="auto"/>
      </w:pPr>
      <w:r>
        <w:separator/>
      </w:r>
    </w:p>
  </w:endnote>
  <w:endnote w:type="continuationSeparator" w:id="0">
    <w:p w:rsidR="00A24D8F" w:rsidRDefault="00A24D8F"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8F" w:rsidRDefault="00A24D8F">
    <w:pPr>
      <w:pStyle w:val="aa"/>
      <w:jc w:val="center"/>
    </w:pPr>
    <w:r>
      <w:fldChar w:fldCharType="begin"/>
    </w:r>
    <w:r>
      <w:instrText>PAGE   \* MERGEFORMAT</w:instrText>
    </w:r>
    <w:r>
      <w:fldChar w:fldCharType="separate"/>
    </w:r>
    <w:r w:rsidR="0066516B">
      <w:rPr>
        <w:noProof/>
      </w:rPr>
      <w:t>26</w:t>
    </w:r>
    <w:r>
      <w:fldChar w:fldCharType="end"/>
    </w:r>
  </w:p>
  <w:p w:rsidR="00A24D8F" w:rsidRDefault="00A24D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8F" w:rsidRDefault="00A24D8F" w:rsidP="00D60B55">
      <w:pPr>
        <w:spacing w:after="0" w:line="240" w:lineRule="auto"/>
      </w:pPr>
      <w:r>
        <w:separator/>
      </w:r>
    </w:p>
  </w:footnote>
  <w:footnote w:type="continuationSeparator" w:id="0">
    <w:p w:rsidR="00A24D8F" w:rsidRDefault="00A24D8F" w:rsidP="00D60B55">
      <w:pPr>
        <w:spacing w:after="0" w:line="240" w:lineRule="auto"/>
      </w:pPr>
      <w:r>
        <w:continuationSeparator/>
      </w:r>
    </w:p>
  </w:footnote>
  <w:footnote w:id="1">
    <w:p w:rsidR="00A24D8F" w:rsidRPr="00B32AA5" w:rsidRDefault="00A24D8F"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8"/>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9"/>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9"/>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A24D8F" w:rsidRPr="00B32AA5" w:rsidRDefault="00A24D8F"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8"/>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A24D8F" w:rsidRDefault="00A24D8F" w:rsidP="001046FA">
      <w:pPr>
        <w:pStyle w:val="a6"/>
      </w:pPr>
      <w:r>
        <w:rPr>
          <w:rStyle w:val="a8"/>
        </w:rPr>
        <w:footnoteRef/>
      </w:r>
      <w:r>
        <w:t xml:space="preserve"> </w:t>
      </w:r>
      <w:r w:rsidRPr="00152E0F">
        <w:t>В соответствии с системой налогообложения, применяемой участником аукциона.</w:t>
      </w:r>
    </w:p>
  </w:footnote>
  <w:footnote w:id="4">
    <w:p w:rsidR="00A24D8F" w:rsidRDefault="00A24D8F" w:rsidP="00A24D8F">
      <w:pPr>
        <w:pStyle w:val="a6"/>
      </w:pPr>
      <w:r>
        <w:rPr>
          <w:rStyle w:val="a8"/>
        </w:rPr>
        <w:t>*</w:t>
      </w:r>
      <w:r>
        <w:t xml:space="preserve"> в соответствии с системой налогообложения, применяемой </w:t>
      </w:r>
      <w:r w:rsidR="00326A4F">
        <w:t>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AA"/>
    <w:multiLevelType w:val="hybridMultilevel"/>
    <w:tmpl w:val="D4F8B1C2"/>
    <w:lvl w:ilvl="0" w:tplc="670823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65530E"/>
    <w:multiLevelType w:val="hybridMultilevel"/>
    <w:tmpl w:val="FF725636"/>
    <w:lvl w:ilvl="0" w:tplc="E90617B4">
      <w:start w:val="1"/>
      <w:numFmt w:val="bullet"/>
      <w:lvlText w:val=""/>
      <w:lvlJc w:val="left"/>
      <w:pPr>
        <w:tabs>
          <w:tab w:val="num" w:pos="425"/>
        </w:tabs>
        <w:ind w:left="425" w:hanging="567"/>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Times New Roman"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Times New Roman"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Times New Roman"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4">
    <w:nsid w:val="18A23B28"/>
    <w:multiLevelType w:val="multilevel"/>
    <w:tmpl w:val="419683EC"/>
    <w:lvl w:ilvl="0">
      <w:start w:val="1"/>
      <w:numFmt w:val="decimal"/>
      <w:pStyle w:val="a"/>
      <w:suff w:val="space"/>
      <w:lvlText w:val="%1."/>
      <w:lvlJc w:val="left"/>
      <w:pPr>
        <w:ind w:left="5529" w:firstLine="0"/>
      </w:pPr>
      <w:rPr>
        <w:rFonts w:cs="Times New Roman"/>
      </w:rPr>
    </w:lvl>
    <w:lvl w:ilvl="1">
      <w:start w:val="1"/>
      <w:numFmt w:val="decimal"/>
      <w:isLgl/>
      <w:lvlText w:val="%1.%2."/>
      <w:lvlJc w:val="left"/>
      <w:pPr>
        <w:tabs>
          <w:tab w:val="num" w:pos="360"/>
        </w:tabs>
        <w:ind w:left="360" w:hanging="360"/>
      </w:pPr>
      <w:rPr>
        <w:rFonts w:ascii="Times New Roman" w:hAnsi="Times New Roman" w:cs="Times New Roman" w:hint="default"/>
        <w:b/>
        <w:sz w:val="24"/>
        <w:szCs w:val="24"/>
      </w:rPr>
    </w:lvl>
    <w:lvl w:ilvl="2">
      <w:start w:val="1"/>
      <w:numFmt w:val="decimal"/>
      <w:isLgl/>
      <w:lvlText w:val="%1.%2.%3."/>
      <w:lvlJc w:val="left"/>
      <w:pPr>
        <w:tabs>
          <w:tab w:val="num" w:pos="2847"/>
        </w:tabs>
        <w:ind w:left="2847" w:hanging="720"/>
      </w:pPr>
      <w:rPr>
        <w:rFonts w:ascii="Times New Roman" w:hAnsi="Times New Roman" w:cs="Times New Roman" w:hint="default"/>
        <w:sz w:val="24"/>
        <w:szCs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5">
    <w:nsid w:val="216E33A1"/>
    <w:multiLevelType w:val="multilevel"/>
    <w:tmpl w:val="180611CE"/>
    <w:lvl w:ilvl="0">
      <w:start w:val="5"/>
      <w:numFmt w:val="decimal"/>
      <w:lvlText w:val="%1.1"/>
      <w:lvlJc w:val="left"/>
      <w:pPr>
        <w:tabs>
          <w:tab w:val="num" w:pos="1069"/>
        </w:tabs>
        <w:ind w:left="1069" w:hanging="360"/>
      </w:pPr>
    </w:lvl>
    <w:lvl w:ilvl="1">
      <w:start w:val="1"/>
      <w:numFmt w:val="decimal"/>
      <w:lvlText w:val="%1.%2."/>
      <w:lvlJc w:val="left"/>
      <w:pPr>
        <w:tabs>
          <w:tab w:val="num" w:pos="781"/>
        </w:tabs>
        <w:ind w:left="781" w:hanging="432"/>
      </w:pPr>
      <w:rPr>
        <w:rFonts w:cs="Times New Roman"/>
      </w:rPr>
    </w:lvl>
    <w:lvl w:ilvl="2">
      <w:start w:val="1"/>
      <w:numFmt w:val="decimal"/>
      <w:lvlText w:val="%1.%2.%3."/>
      <w:lvlJc w:val="left"/>
      <w:pPr>
        <w:tabs>
          <w:tab w:val="num" w:pos="2149"/>
        </w:tabs>
        <w:ind w:left="1933" w:hanging="504"/>
      </w:pPr>
      <w:rPr>
        <w:rFonts w:cs="Times New Roman"/>
      </w:rPr>
    </w:lvl>
    <w:lvl w:ilvl="3">
      <w:start w:val="1"/>
      <w:numFmt w:val="decimal"/>
      <w:lvlText w:val="%1.%2.%3.%4."/>
      <w:lvlJc w:val="left"/>
      <w:pPr>
        <w:tabs>
          <w:tab w:val="num" w:pos="2869"/>
        </w:tabs>
        <w:ind w:left="2437" w:hanging="648"/>
      </w:pPr>
      <w:rPr>
        <w:rFonts w:cs="Times New Roman"/>
      </w:rPr>
    </w:lvl>
    <w:lvl w:ilvl="4">
      <w:start w:val="1"/>
      <w:numFmt w:val="decimal"/>
      <w:lvlText w:val="%1.%2.%3.%4.%5."/>
      <w:lvlJc w:val="left"/>
      <w:pPr>
        <w:tabs>
          <w:tab w:val="num" w:pos="3229"/>
        </w:tabs>
        <w:ind w:left="2941" w:hanging="792"/>
      </w:pPr>
      <w:rPr>
        <w:rFonts w:cs="Times New Roman"/>
      </w:rPr>
    </w:lvl>
    <w:lvl w:ilvl="5">
      <w:start w:val="1"/>
      <w:numFmt w:val="decimal"/>
      <w:lvlText w:val="%1.%2.%3.%4.%5.%6."/>
      <w:lvlJc w:val="left"/>
      <w:pPr>
        <w:tabs>
          <w:tab w:val="num" w:pos="3949"/>
        </w:tabs>
        <w:ind w:left="3445" w:hanging="936"/>
      </w:pPr>
      <w:rPr>
        <w:rFonts w:cs="Times New Roman"/>
      </w:rPr>
    </w:lvl>
    <w:lvl w:ilvl="6">
      <w:start w:val="1"/>
      <w:numFmt w:val="decimal"/>
      <w:lvlText w:val="%1.%2.%3.%4.%5.%6.%7."/>
      <w:lvlJc w:val="left"/>
      <w:pPr>
        <w:tabs>
          <w:tab w:val="num" w:pos="4669"/>
        </w:tabs>
        <w:ind w:left="3949" w:hanging="1080"/>
      </w:pPr>
      <w:rPr>
        <w:rFonts w:cs="Times New Roman"/>
      </w:rPr>
    </w:lvl>
    <w:lvl w:ilvl="7">
      <w:start w:val="1"/>
      <w:numFmt w:val="decimal"/>
      <w:lvlText w:val="%1.%2.%3.%4.%5.%6.%7.%8."/>
      <w:lvlJc w:val="left"/>
      <w:pPr>
        <w:tabs>
          <w:tab w:val="num" w:pos="5029"/>
        </w:tabs>
        <w:ind w:left="4453" w:hanging="1224"/>
      </w:pPr>
      <w:rPr>
        <w:rFonts w:cs="Times New Roman"/>
      </w:rPr>
    </w:lvl>
    <w:lvl w:ilvl="8">
      <w:start w:val="1"/>
      <w:numFmt w:val="decimal"/>
      <w:lvlText w:val="%1.%2.%3.%4.%5.%6.%7.%8.%9."/>
      <w:lvlJc w:val="left"/>
      <w:pPr>
        <w:tabs>
          <w:tab w:val="num" w:pos="5749"/>
        </w:tabs>
        <w:ind w:left="5029" w:hanging="1440"/>
      </w:pPr>
      <w:rPr>
        <w:rFonts w:cs="Times New Roman"/>
      </w:rPr>
    </w:lvl>
  </w:abstractNum>
  <w:abstractNum w:abstractNumId="6">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6F22BA"/>
    <w:multiLevelType w:val="hybridMultilevel"/>
    <w:tmpl w:val="CFA0E96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516049"/>
    <w:multiLevelType w:val="multilevel"/>
    <w:tmpl w:val="8A9E6BC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900"/>
        </w:tabs>
        <w:ind w:left="68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2095A"/>
    <w:multiLevelType w:val="multilevel"/>
    <w:tmpl w:val="E7D44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8F69CF"/>
    <w:multiLevelType w:val="multilevel"/>
    <w:tmpl w:val="D6E477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E67F61"/>
    <w:multiLevelType w:val="hybridMultilevel"/>
    <w:tmpl w:val="98046CE8"/>
    <w:lvl w:ilvl="0" w:tplc="0419000F">
      <w:start w:val="1"/>
      <w:numFmt w:val="decimal"/>
      <w:lvlText w:val="%1."/>
      <w:lvlJc w:val="left"/>
      <w:pPr>
        <w:ind w:left="0" w:firstLine="0"/>
      </w:pPr>
      <w:rPr>
        <w:rFonts w:cs="Times New Roman"/>
      </w:rPr>
    </w:lvl>
    <w:lvl w:ilvl="1" w:tplc="D3029E76">
      <w:start w:val="1"/>
      <w:numFmt w:val="decimal"/>
      <w:lvlText w:val="%2.1"/>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A34AA"/>
    <w:multiLevelType w:val="hybridMultilevel"/>
    <w:tmpl w:val="84066294"/>
    <w:lvl w:ilvl="0" w:tplc="4EF8E3BE">
      <w:start w:val="1"/>
      <w:numFmt w:val="decimal"/>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7308CD"/>
    <w:multiLevelType w:val="hybridMultilevel"/>
    <w:tmpl w:val="1146FAA4"/>
    <w:lvl w:ilvl="0" w:tplc="84E83A46">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9">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7B5E1E"/>
    <w:multiLevelType w:val="hybridMultilevel"/>
    <w:tmpl w:val="0798BA6E"/>
    <w:lvl w:ilvl="0" w:tplc="48126F80">
      <w:start w:val="1"/>
      <w:numFmt w:val="decimal"/>
      <w:lvlText w:val="6.1.%1."/>
      <w:lvlJc w:val="left"/>
      <w:pPr>
        <w:ind w:left="360" w:hanging="360"/>
      </w:pPr>
    </w:lvl>
    <w:lvl w:ilvl="1" w:tplc="F7586E3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698011F5"/>
    <w:multiLevelType w:val="hybridMultilevel"/>
    <w:tmpl w:val="2D0A5C42"/>
    <w:lvl w:ilvl="0" w:tplc="E164736E">
      <w:start w:val="1"/>
      <w:numFmt w:val="decimal"/>
      <w:lvlText w:val="6.2.%1"/>
      <w:lvlJc w:val="left"/>
      <w:pPr>
        <w:ind w:left="360" w:hanging="360"/>
      </w:pPr>
    </w:lvl>
    <w:lvl w:ilvl="1" w:tplc="F7586E3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69DB3C76"/>
    <w:multiLevelType w:val="multilevel"/>
    <w:tmpl w:val="C0BEC542"/>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432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23">
    <w:nsid w:val="71C3270E"/>
    <w:multiLevelType w:val="hybridMultilevel"/>
    <w:tmpl w:val="F4529C4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41B7194"/>
    <w:multiLevelType w:val="multilevel"/>
    <w:tmpl w:val="D5663DB6"/>
    <w:lvl w:ilvl="0">
      <w:start w:val="1"/>
      <w:numFmt w:val="upperRoman"/>
      <w:pStyle w:val="a0"/>
      <w:lvlText w:val="ЧАСТЬ %1."/>
      <w:lvlJc w:val="left"/>
      <w:pPr>
        <w:tabs>
          <w:tab w:val="num" w:pos="2160"/>
        </w:tabs>
        <w:ind w:left="720" w:hanging="720"/>
      </w:pPr>
      <w:rPr>
        <w:rFonts w:hint="default"/>
        <w:sz w:val="28"/>
        <w:szCs w:val="28"/>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632D18"/>
    <w:multiLevelType w:val="hybridMultilevel"/>
    <w:tmpl w:val="3584715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CBF109A"/>
    <w:multiLevelType w:val="hybridMultilevel"/>
    <w:tmpl w:val="59940736"/>
    <w:lvl w:ilvl="0" w:tplc="B31E190C">
      <w:start w:val="1"/>
      <w:numFmt w:val="decimal"/>
      <w:lvlText w:val="6.%1."/>
      <w:lvlJc w:val="left"/>
      <w:pPr>
        <w:ind w:left="360" w:hanging="360"/>
      </w:pPr>
    </w:lvl>
    <w:lvl w:ilvl="1" w:tplc="F7586E3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num>
  <w:num w:numId="8">
    <w:abstractNumId w:val="19"/>
  </w:num>
  <w:num w:numId="9">
    <w:abstractNumId w:val="17"/>
  </w:num>
  <w:num w:numId="10">
    <w:abstractNumId w:val="12"/>
  </w:num>
  <w:num w:numId="11">
    <w:abstractNumId w:val="14"/>
  </w:num>
  <w:num w:numId="12">
    <w:abstractNumId w:val="11"/>
  </w:num>
  <w:num w:numId="13">
    <w:abstractNumId w:val="0"/>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33ACB"/>
    <w:rsid w:val="000A2812"/>
    <w:rsid w:val="000C19FC"/>
    <w:rsid w:val="000C30D8"/>
    <w:rsid w:val="000F0EBC"/>
    <w:rsid w:val="000F52F4"/>
    <w:rsid w:val="001046FA"/>
    <w:rsid w:val="00106B4C"/>
    <w:rsid w:val="001206F9"/>
    <w:rsid w:val="00152E0F"/>
    <w:rsid w:val="001935B8"/>
    <w:rsid w:val="002439EA"/>
    <w:rsid w:val="0025065F"/>
    <w:rsid w:val="00266100"/>
    <w:rsid w:val="00273FF7"/>
    <w:rsid w:val="00283648"/>
    <w:rsid w:val="002867AA"/>
    <w:rsid w:val="002A6315"/>
    <w:rsid w:val="002D2BB8"/>
    <w:rsid w:val="002D43A2"/>
    <w:rsid w:val="00326A4F"/>
    <w:rsid w:val="0034255A"/>
    <w:rsid w:val="00372092"/>
    <w:rsid w:val="0043409E"/>
    <w:rsid w:val="004A2C0B"/>
    <w:rsid w:val="004D3DA0"/>
    <w:rsid w:val="00503BB6"/>
    <w:rsid w:val="005040C6"/>
    <w:rsid w:val="00510223"/>
    <w:rsid w:val="0052374E"/>
    <w:rsid w:val="00570F99"/>
    <w:rsid w:val="0057143D"/>
    <w:rsid w:val="005B1CB3"/>
    <w:rsid w:val="00663923"/>
    <w:rsid w:val="0066516B"/>
    <w:rsid w:val="00675ED9"/>
    <w:rsid w:val="006B6CFE"/>
    <w:rsid w:val="0072561C"/>
    <w:rsid w:val="0077509E"/>
    <w:rsid w:val="00797A86"/>
    <w:rsid w:val="007A6F1E"/>
    <w:rsid w:val="00812090"/>
    <w:rsid w:val="00834FFD"/>
    <w:rsid w:val="008968E8"/>
    <w:rsid w:val="008A4733"/>
    <w:rsid w:val="008B1EE2"/>
    <w:rsid w:val="008B264B"/>
    <w:rsid w:val="00A2090F"/>
    <w:rsid w:val="00A24D8F"/>
    <w:rsid w:val="00A34735"/>
    <w:rsid w:val="00A349D6"/>
    <w:rsid w:val="00A650F9"/>
    <w:rsid w:val="00AD178B"/>
    <w:rsid w:val="00B016F9"/>
    <w:rsid w:val="00B12059"/>
    <w:rsid w:val="00B226FB"/>
    <w:rsid w:val="00B26675"/>
    <w:rsid w:val="00B30824"/>
    <w:rsid w:val="00B32AA5"/>
    <w:rsid w:val="00B46E87"/>
    <w:rsid w:val="00B52F7F"/>
    <w:rsid w:val="00B80267"/>
    <w:rsid w:val="00BA689A"/>
    <w:rsid w:val="00C33355"/>
    <w:rsid w:val="00CF6FE5"/>
    <w:rsid w:val="00D0153D"/>
    <w:rsid w:val="00D60B55"/>
    <w:rsid w:val="00DB3128"/>
    <w:rsid w:val="00DF3EAF"/>
    <w:rsid w:val="00E14628"/>
    <w:rsid w:val="00E37AF9"/>
    <w:rsid w:val="00E45B06"/>
    <w:rsid w:val="00E572D0"/>
    <w:rsid w:val="00E877C6"/>
    <w:rsid w:val="00F260E4"/>
    <w:rsid w:val="00FA553D"/>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2"/>
    <w:next w:val="a2"/>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uiPriority w:val="99"/>
    <w:rsid w:val="00D60B55"/>
    <w:rPr>
      <w:rFonts w:ascii="Times New Roman" w:eastAsia="Times New Roman" w:hAnsi="Times New Roman" w:cs="Times New Roman"/>
      <w:sz w:val="20"/>
      <w:szCs w:val="20"/>
      <w:lang w:eastAsia="ru-RU"/>
    </w:rPr>
  </w:style>
  <w:style w:type="character" w:styleId="a8">
    <w:name w:val="footnote reference"/>
    <w:rsid w:val="00D60B55"/>
    <w:rPr>
      <w:vertAlign w:val="superscript"/>
    </w:rPr>
  </w:style>
  <w:style w:type="character" w:styleId="a9">
    <w:name w:val="Hyperlink"/>
    <w:rsid w:val="00D60B55"/>
    <w:rPr>
      <w:color w:val="0000FF"/>
      <w:u w:val="single"/>
    </w:rPr>
  </w:style>
  <w:style w:type="paragraph" w:styleId="aa">
    <w:name w:val="footer"/>
    <w:basedOn w:val="a2"/>
    <w:link w:val="ab"/>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3"/>
    <w:link w:val="aa"/>
    <w:uiPriority w:val="99"/>
    <w:rsid w:val="00D60B55"/>
    <w:rPr>
      <w:rFonts w:ascii="Times New Roman" w:eastAsia="Times New Roman" w:hAnsi="Times New Roman" w:cs="Times New Roman"/>
      <w:sz w:val="20"/>
      <w:szCs w:val="20"/>
      <w:lang w:eastAsia="ru-RU"/>
    </w:rPr>
  </w:style>
  <w:style w:type="paragraph" w:styleId="ac">
    <w:name w:val="Balloon Text"/>
    <w:basedOn w:val="a2"/>
    <w:link w:val="ad"/>
    <w:uiPriority w:val="99"/>
    <w:semiHidden/>
    <w:unhideWhenUsed/>
    <w:rsid w:val="00D60B55"/>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3"/>
    <w:link w:val="1"/>
    <w:rsid w:val="00D60B55"/>
    <w:rPr>
      <w:rFonts w:ascii="Times New Roman" w:eastAsia="Times New Roman" w:hAnsi="Times New Roman" w:cs="Times New Roman"/>
      <w:b/>
      <w:kern w:val="28"/>
      <w:sz w:val="24"/>
      <w:szCs w:val="20"/>
      <w:lang w:eastAsia="ru-RU"/>
    </w:rPr>
  </w:style>
  <w:style w:type="paragraph" w:customStyle="1" w:styleId="a1">
    <w:name w:val="Раздел"/>
    <w:basedOn w:val="a2"/>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e">
    <w:name w:val="List Paragraph"/>
    <w:basedOn w:val="a2"/>
    <w:uiPriority w:val="34"/>
    <w:qFormat/>
    <w:rsid w:val="00D60B55"/>
    <w:pPr>
      <w:ind w:left="720"/>
      <w:contextualSpacing/>
    </w:pPr>
  </w:style>
  <w:style w:type="character" w:customStyle="1" w:styleId="40">
    <w:name w:val="Заголовок 4 Знак"/>
    <w:basedOn w:val="a3"/>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3"/>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FA553D"/>
    <w:rPr>
      <w:rFonts w:ascii="Arial" w:eastAsia="Times New Roman" w:hAnsi="Arial" w:cs="Times New Roman"/>
      <w:sz w:val="24"/>
      <w:szCs w:val="20"/>
      <w:lang w:eastAsia="ru-RU"/>
    </w:rPr>
  </w:style>
  <w:style w:type="character" w:customStyle="1" w:styleId="50">
    <w:name w:val="Заголовок 5 Знак"/>
    <w:basedOn w:val="a3"/>
    <w:link w:val="5"/>
    <w:rsid w:val="00FA553D"/>
    <w:rPr>
      <w:rFonts w:ascii="Times New Roman" w:eastAsia="Times New Roman" w:hAnsi="Times New Roman" w:cs="Times New Roman"/>
      <w:szCs w:val="20"/>
      <w:lang w:eastAsia="ru-RU"/>
    </w:rPr>
  </w:style>
  <w:style w:type="character" w:customStyle="1" w:styleId="60">
    <w:name w:val="Заголовок 6 Знак"/>
    <w:basedOn w:val="a3"/>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3"/>
    <w:link w:val="7"/>
    <w:rsid w:val="00FA553D"/>
    <w:rPr>
      <w:rFonts w:ascii="Arial" w:eastAsia="Times New Roman" w:hAnsi="Arial" w:cs="Times New Roman"/>
      <w:sz w:val="20"/>
      <w:szCs w:val="20"/>
      <w:lang w:eastAsia="ru-RU"/>
    </w:rPr>
  </w:style>
  <w:style w:type="character" w:customStyle="1" w:styleId="80">
    <w:name w:val="Заголовок 8 Знак"/>
    <w:basedOn w:val="a3"/>
    <w:link w:val="8"/>
    <w:rsid w:val="00FA553D"/>
    <w:rPr>
      <w:rFonts w:ascii="Arial" w:eastAsia="Times New Roman" w:hAnsi="Arial" w:cs="Times New Roman"/>
      <w:i/>
      <w:sz w:val="20"/>
      <w:szCs w:val="20"/>
      <w:lang w:eastAsia="ru-RU"/>
    </w:rPr>
  </w:style>
  <w:style w:type="character" w:customStyle="1" w:styleId="90">
    <w:name w:val="Заголовок 9 Знак"/>
    <w:basedOn w:val="a3"/>
    <w:link w:val="9"/>
    <w:rsid w:val="00FA553D"/>
    <w:rPr>
      <w:rFonts w:ascii="Arial" w:eastAsia="Times New Roman" w:hAnsi="Arial" w:cs="Times New Roman"/>
      <w:b/>
      <w:i/>
      <w:sz w:val="18"/>
      <w:szCs w:val="20"/>
      <w:lang w:eastAsia="ru-RU"/>
    </w:rPr>
  </w:style>
  <w:style w:type="paragraph" w:styleId="af">
    <w:name w:val="header"/>
    <w:basedOn w:val="a2"/>
    <w:link w:val="af0"/>
    <w:uiPriority w:val="99"/>
    <w:unhideWhenUsed/>
    <w:rsid w:val="00E37AF9"/>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1">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2"/>
    <w:link w:val="af2"/>
    <w:rsid w:val="00A24D8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3"/>
    <w:link w:val="af1"/>
    <w:rsid w:val="00A24D8F"/>
    <w:rPr>
      <w:rFonts w:ascii="Times New Roman" w:eastAsia="Times New Roman" w:hAnsi="Times New Roman" w:cs="Times New Roman"/>
      <w:sz w:val="20"/>
      <w:szCs w:val="20"/>
      <w:lang w:eastAsia="ru-RU"/>
    </w:rPr>
  </w:style>
  <w:style w:type="paragraph" w:customStyle="1" w:styleId="a">
    <w:name w:val="Глава"/>
    <w:basedOn w:val="a2"/>
    <w:rsid w:val="00A24D8F"/>
    <w:pPr>
      <w:numPr>
        <w:numId w:val="18"/>
      </w:numPr>
      <w:spacing w:before="120" w:after="0" w:line="240" w:lineRule="auto"/>
      <w:jc w:val="center"/>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2"/>
    <w:next w:val="a2"/>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uiPriority w:val="99"/>
    <w:rsid w:val="00D60B55"/>
    <w:rPr>
      <w:rFonts w:ascii="Times New Roman" w:eastAsia="Times New Roman" w:hAnsi="Times New Roman" w:cs="Times New Roman"/>
      <w:sz w:val="20"/>
      <w:szCs w:val="20"/>
      <w:lang w:eastAsia="ru-RU"/>
    </w:rPr>
  </w:style>
  <w:style w:type="character" w:styleId="a8">
    <w:name w:val="footnote reference"/>
    <w:rsid w:val="00D60B55"/>
    <w:rPr>
      <w:vertAlign w:val="superscript"/>
    </w:rPr>
  </w:style>
  <w:style w:type="character" w:styleId="a9">
    <w:name w:val="Hyperlink"/>
    <w:rsid w:val="00D60B55"/>
    <w:rPr>
      <w:color w:val="0000FF"/>
      <w:u w:val="single"/>
    </w:rPr>
  </w:style>
  <w:style w:type="paragraph" w:styleId="aa">
    <w:name w:val="footer"/>
    <w:basedOn w:val="a2"/>
    <w:link w:val="ab"/>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3"/>
    <w:link w:val="aa"/>
    <w:uiPriority w:val="99"/>
    <w:rsid w:val="00D60B55"/>
    <w:rPr>
      <w:rFonts w:ascii="Times New Roman" w:eastAsia="Times New Roman" w:hAnsi="Times New Roman" w:cs="Times New Roman"/>
      <w:sz w:val="20"/>
      <w:szCs w:val="20"/>
      <w:lang w:eastAsia="ru-RU"/>
    </w:rPr>
  </w:style>
  <w:style w:type="paragraph" w:styleId="ac">
    <w:name w:val="Balloon Text"/>
    <w:basedOn w:val="a2"/>
    <w:link w:val="ad"/>
    <w:uiPriority w:val="99"/>
    <w:semiHidden/>
    <w:unhideWhenUsed/>
    <w:rsid w:val="00D60B55"/>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3"/>
    <w:link w:val="1"/>
    <w:rsid w:val="00D60B55"/>
    <w:rPr>
      <w:rFonts w:ascii="Times New Roman" w:eastAsia="Times New Roman" w:hAnsi="Times New Roman" w:cs="Times New Roman"/>
      <w:b/>
      <w:kern w:val="28"/>
      <w:sz w:val="24"/>
      <w:szCs w:val="20"/>
      <w:lang w:eastAsia="ru-RU"/>
    </w:rPr>
  </w:style>
  <w:style w:type="paragraph" w:customStyle="1" w:styleId="a1">
    <w:name w:val="Раздел"/>
    <w:basedOn w:val="a2"/>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e">
    <w:name w:val="List Paragraph"/>
    <w:basedOn w:val="a2"/>
    <w:uiPriority w:val="34"/>
    <w:qFormat/>
    <w:rsid w:val="00D60B55"/>
    <w:pPr>
      <w:ind w:left="720"/>
      <w:contextualSpacing/>
    </w:pPr>
  </w:style>
  <w:style w:type="character" w:customStyle="1" w:styleId="40">
    <w:name w:val="Заголовок 4 Знак"/>
    <w:basedOn w:val="a3"/>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3"/>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FA553D"/>
    <w:rPr>
      <w:rFonts w:ascii="Arial" w:eastAsia="Times New Roman" w:hAnsi="Arial" w:cs="Times New Roman"/>
      <w:sz w:val="24"/>
      <w:szCs w:val="20"/>
      <w:lang w:eastAsia="ru-RU"/>
    </w:rPr>
  </w:style>
  <w:style w:type="character" w:customStyle="1" w:styleId="50">
    <w:name w:val="Заголовок 5 Знак"/>
    <w:basedOn w:val="a3"/>
    <w:link w:val="5"/>
    <w:rsid w:val="00FA553D"/>
    <w:rPr>
      <w:rFonts w:ascii="Times New Roman" w:eastAsia="Times New Roman" w:hAnsi="Times New Roman" w:cs="Times New Roman"/>
      <w:szCs w:val="20"/>
      <w:lang w:eastAsia="ru-RU"/>
    </w:rPr>
  </w:style>
  <w:style w:type="character" w:customStyle="1" w:styleId="60">
    <w:name w:val="Заголовок 6 Знак"/>
    <w:basedOn w:val="a3"/>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3"/>
    <w:link w:val="7"/>
    <w:rsid w:val="00FA553D"/>
    <w:rPr>
      <w:rFonts w:ascii="Arial" w:eastAsia="Times New Roman" w:hAnsi="Arial" w:cs="Times New Roman"/>
      <w:sz w:val="20"/>
      <w:szCs w:val="20"/>
      <w:lang w:eastAsia="ru-RU"/>
    </w:rPr>
  </w:style>
  <w:style w:type="character" w:customStyle="1" w:styleId="80">
    <w:name w:val="Заголовок 8 Знак"/>
    <w:basedOn w:val="a3"/>
    <w:link w:val="8"/>
    <w:rsid w:val="00FA553D"/>
    <w:rPr>
      <w:rFonts w:ascii="Arial" w:eastAsia="Times New Roman" w:hAnsi="Arial" w:cs="Times New Roman"/>
      <w:i/>
      <w:sz w:val="20"/>
      <w:szCs w:val="20"/>
      <w:lang w:eastAsia="ru-RU"/>
    </w:rPr>
  </w:style>
  <w:style w:type="character" w:customStyle="1" w:styleId="90">
    <w:name w:val="Заголовок 9 Знак"/>
    <w:basedOn w:val="a3"/>
    <w:link w:val="9"/>
    <w:rsid w:val="00FA553D"/>
    <w:rPr>
      <w:rFonts w:ascii="Arial" w:eastAsia="Times New Roman" w:hAnsi="Arial" w:cs="Times New Roman"/>
      <w:b/>
      <w:i/>
      <w:sz w:val="18"/>
      <w:szCs w:val="20"/>
      <w:lang w:eastAsia="ru-RU"/>
    </w:rPr>
  </w:style>
  <w:style w:type="paragraph" w:styleId="af">
    <w:name w:val="header"/>
    <w:basedOn w:val="a2"/>
    <w:link w:val="af0"/>
    <w:uiPriority w:val="99"/>
    <w:unhideWhenUsed/>
    <w:rsid w:val="00E37AF9"/>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1">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2"/>
    <w:link w:val="af2"/>
    <w:rsid w:val="00A24D8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3"/>
    <w:link w:val="af1"/>
    <w:rsid w:val="00A24D8F"/>
    <w:rPr>
      <w:rFonts w:ascii="Times New Roman" w:eastAsia="Times New Roman" w:hAnsi="Times New Roman" w:cs="Times New Roman"/>
      <w:sz w:val="20"/>
      <w:szCs w:val="20"/>
      <w:lang w:eastAsia="ru-RU"/>
    </w:rPr>
  </w:style>
  <w:style w:type="paragraph" w:customStyle="1" w:styleId="a">
    <w:name w:val="Глава"/>
    <w:basedOn w:val="a2"/>
    <w:rsid w:val="00A24D8F"/>
    <w:pPr>
      <w:numPr>
        <w:numId w:val="18"/>
      </w:numPr>
      <w:spacing w:before="120" w:after="0" w:line="240" w:lineRule="auto"/>
      <w:jc w:val="center"/>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2584">
      <w:bodyDiv w:val="1"/>
      <w:marLeft w:val="0"/>
      <w:marRight w:val="0"/>
      <w:marTop w:val="0"/>
      <w:marBottom w:val="0"/>
      <w:divBdr>
        <w:top w:val="none" w:sz="0" w:space="0" w:color="auto"/>
        <w:left w:val="none" w:sz="0" w:space="0" w:color="auto"/>
        <w:bottom w:val="none" w:sz="0" w:space="0" w:color="auto"/>
        <w:right w:val="none" w:sz="0" w:space="0" w:color="auto"/>
      </w:divBdr>
    </w:div>
    <w:div w:id="1060710885">
      <w:bodyDiv w:val="1"/>
      <w:marLeft w:val="0"/>
      <w:marRight w:val="0"/>
      <w:marTop w:val="0"/>
      <w:marBottom w:val="0"/>
      <w:divBdr>
        <w:top w:val="none" w:sz="0" w:space="0" w:color="auto"/>
        <w:left w:val="none" w:sz="0" w:space="0" w:color="auto"/>
        <w:bottom w:val="none" w:sz="0" w:space="0" w:color="auto"/>
        <w:right w:val="none" w:sz="0" w:space="0" w:color="auto"/>
      </w:divBdr>
      <w:divsChild>
        <w:div w:id="1387073070">
          <w:marLeft w:val="0"/>
          <w:marRight w:val="0"/>
          <w:marTop w:val="0"/>
          <w:marBottom w:val="0"/>
          <w:divBdr>
            <w:top w:val="none" w:sz="0" w:space="0" w:color="auto"/>
            <w:left w:val="none" w:sz="0" w:space="0" w:color="auto"/>
            <w:bottom w:val="none" w:sz="0" w:space="0" w:color="auto"/>
            <w:right w:val="none" w:sz="0" w:space="0" w:color="auto"/>
          </w:divBdr>
          <w:divsChild>
            <w:div w:id="1976640957">
              <w:marLeft w:val="0"/>
              <w:marRight w:val="0"/>
              <w:marTop w:val="0"/>
              <w:marBottom w:val="0"/>
              <w:divBdr>
                <w:top w:val="none" w:sz="0" w:space="0" w:color="auto"/>
                <w:left w:val="none" w:sz="0" w:space="0" w:color="auto"/>
                <w:bottom w:val="none" w:sz="0" w:space="0" w:color="auto"/>
                <w:right w:val="none" w:sz="0" w:space="0" w:color="auto"/>
              </w:divBdr>
            </w:div>
          </w:divsChild>
        </w:div>
        <w:div w:id="2089686400">
          <w:marLeft w:val="0"/>
          <w:marRight w:val="0"/>
          <w:marTop w:val="0"/>
          <w:marBottom w:val="0"/>
          <w:divBdr>
            <w:top w:val="none" w:sz="0" w:space="0" w:color="auto"/>
            <w:left w:val="none" w:sz="0" w:space="0" w:color="auto"/>
            <w:bottom w:val="none" w:sz="0" w:space="0" w:color="auto"/>
            <w:right w:val="none" w:sz="0" w:space="0" w:color="auto"/>
          </w:divBdr>
          <w:divsChild>
            <w:div w:id="1992755110">
              <w:marLeft w:val="0"/>
              <w:marRight w:val="0"/>
              <w:marTop w:val="0"/>
              <w:marBottom w:val="0"/>
              <w:divBdr>
                <w:top w:val="none" w:sz="0" w:space="0" w:color="auto"/>
                <w:left w:val="none" w:sz="0" w:space="0" w:color="auto"/>
                <w:bottom w:val="none" w:sz="0" w:space="0" w:color="auto"/>
                <w:right w:val="none" w:sz="0" w:space="0" w:color="auto"/>
              </w:divBdr>
            </w:div>
          </w:divsChild>
        </w:div>
        <w:div w:id="1415779752">
          <w:marLeft w:val="0"/>
          <w:marRight w:val="0"/>
          <w:marTop w:val="0"/>
          <w:marBottom w:val="0"/>
          <w:divBdr>
            <w:top w:val="none" w:sz="0" w:space="0" w:color="auto"/>
            <w:left w:val="none" w:sz="0" w:space="0" w:color="auto"/>
            <w:bottom w:val="none" w:sz="0" w:space="0" w:color="auto"/>
            <w:right w:val="none" w:sz="0" w:space="0" w:color="auto"/>
          </w:divBdr>
          <w:divsChild>
            <w:div w:id="1392850536">
              <w:marLeft w:val="0"/>
              <w:marRight w:val="0"/>
              <w:marTop w:val="0"/>
              <w:marBottom w:val="0"/>
              <w:divBdr>
                <w:top w:val="none" w:sz="0" w:space="0" w:color="auto"/>
                <w:left w:val="none" w:sz="0" w:space="0" w:color="auto"/>
                <w:bottom w:val="none" w:sz="0" w:space="0" w:color="auto"/>
                <w:right w:val="none" w:sz="0" w:space="0" w:color="auto"/>
              </w:divBdr>
            </w:div>
          </w:divsChild>
        </w:div>
        <w:div w:id="2048986935">
          <w:marLeft w:val="0"/>
          <w:marRight w:val="0"/>
          <w:marTop w:val="0"/>
          <w:marBottom w:val="0"/>
          <w:divBdr>
            <w:top w:val="none" w:sz="0" w:space="0" w:color="auto"/>
            <w:left w:val="none" w:sz="0" w:space="0" w:color="auto"/>
            <w:bottom w:val="none" w:sz="0" w:space="0" w:color="auto"/>
            <w:right w:val="none" w:sz="0" w:space="0" w:color="auto"/>
          </w:divBdr>
          <w:divsChild>
            <w:div w:id="1781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4305">
      <w:bodyDiv w:val="1"/>
      <w:marLeft w:val="0"/>
      <w:marRight w:val="0"/>
      <w:marTop w:val="0"/>
      <w:marBottom w:val="0"/>
      <w:divBdr>
        <w:top w:val="none" w:sz="0" w:space="0" w:color="auto"/>
        <w:left w:val="none" w:sz="0" w:space="0" w:color="auto"/>
        <w:bottom w:val="none" w:sz="0" w:space="0" w:color="auto"/>
        <w:right w:val="none" w:sz="0" w:space="0" w:color="auto"/>
      </w:divBdr>
    </w:div>
    <w:div w:id="21335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http://www.ripe.net/ripe/docs/ripe-185.html"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7692-17A6-45B3-8C20-E259C087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47</Pages>
  <Words>19537</Words>
  <Characters>111363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Ирина Андреевна Жданова</cp:lastModifiedBy>
  <cp:revision>26</cp:revision>
  <cp:lastPrinted>2014-12-03T14:29:00Z</cp:lastPrinted>
  <dcterms:created xsi:type="dcterms:W3CDTF">2014-06-19T04:32:00Z</dcterms:created>
  <dcterms:modified xsi:type="dcterms:W3CDTF">2014-12-03T14:34:00Z</dcterms:modified>
</cp:coreProperties>
</file>