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47455B" w:rsidRDefault="00C15C35" w:rsidP="00C54006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013330000171400048</w:t>
      </w:r>
      <w:r w:rsidR="003305C1">
        <w:rPr>
          <w:b/>
          <w:sz w:val="24"/>
          <w:szCs w:val="24"/>
        </w:rPr>
        <w:t>2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54006" w:rsidRPr="00C54006">
              <w:rPr>
                <w:sz w:val="24"/>
                <w:szCs w:val="24"/>
              </w:rPr>
              <w:t>16</w:t>
            </w:r>
            <w:r w:rsidR="00C15C35">
              <w:rPr>
                <w:sz w:val="24"/>
                <w:szCs w:val="24"/>
              </w:rPr>
              <w:t>.0</w:t>
            </w:r>
            <w:r w:rsidR="005740FA" w:rsidRPr="00574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C54006" w:rsidRPr="0047455B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47455B" w:rsidRPr="0047455B">
        <w:rPr>
          <w:sz w:val="24"/>
          <w:szCs w:val="24"/>
        </w:rPr>
        <w:t>.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 xml:space="preserve">Процедура рассмотрения заявок на участие в электронном аукциона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013330000171400048</w:t>
      </w:r>
      <w:r w:rsidR="003305C1">
        <w:rPr>
          <w:sz w:val="24"/>
          <w:szCs w:val="24"/>
        </w:rPr>
        <w:t>2</w:t>
      </w:r>
      <w:r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EE4A8B" w:rsidRPr="0047455B">
        <w:rPr>
          <w:sz w:val="24"/>
          <w:szCs w:val="24"/>
        </w:rPr>
        <w:t>16</w:t>
      </w:r>
      <w:r w:rsidR="00C15C35" w:rsidRPr="0047455B">
        <w:rPr>
          <w:sz w:val="24"/>
          <w:szCs w:val="24"/>
        </w:rPr>
        <w:t>.0</w:t>
      </w:r>
      <w:r w:rsidR="005740FA" w:rsidRPr="0047455B">
        <w:rPr>
          <w:sz w:val="24"/>
          <w:szCs w:val="24"/>
        </w:rPr>
        <w:t>6</w:t>
      </w:r>
      <w:r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3305C1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>Наименование объекта закупки</w:t>
      </w:r>
      <w:r w:rsidRPr="0047455B">
        <w:rPr>
          <w:rFonts w:eastAsia="Calibri"/>
          <w:sz w:val="24"/>
          <w:szCs w:val="24"/>
        </w:rPr>
        <w:t>:</w:t>
      </w:r>
      <w:r w:rsidRPr="0047455B">
        <w:rPr>
          <w:sz w:val="24"/>
          <w:szCs w:val="24"/>
        </w:rPr>
        <w:t xml:space="preserve"> </w:t>
      </w:r>
      <w:r w:rsidR="003305C1" w:rsidRPr="003305C1">
        <w:rPr>
          <w:sz w:val="24"/>
          <w:szCs w:val="24"/>
        </w:rPr>
        <w:t>Установка хоккейной площадки в рамках благоустройства территории по адресу: Ивановская область, г. Иваново, ул. Ташкентская, 93.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5740FA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47455B">
        <w:rPr>
          <w:sz w:val="24"/>
          <w:szCs w:val="24"/>
        </w:rPr>
        <w:t xml:space="preserve">Начальная (максимальная) цена контракта: </w:t>
      </w:r>
      <w:r w:rsidR="003305C1">
        <w:rPr>
          <w:sz w:val="24"/>
          <w:szCs w:val="24"/>
        </w:rPr>
        <w:t>400000,</w:t>
      </w:r>
      <w:r w:rsidR="003305C1" w:rsidRPr="003305C1">
        <w:rPr>
          <w:sz w:val="24"/>
          <w:szCs w:val="24"/>
        </w:rPr>
        <w:t>00</w:t>
      </w:r>
      <w:r w:rsidR="003305C1" w:rsidRPr="00B85FD7">
        <w:rPr>
          <w:rFonts w:ascii="Tahoma" w:hAnsi="Tahoma" w:cs="Tahoma"/>
          <w:sz w:val="21"/>
          <w:szCs w:val="21"/>
        </w:rPr>
        <w:t xml:space="preserve"> </w:t>
      </w:r>
      <w:r w:rsidR="00C54006" w:rsidRPr="0047455B">
        <w:rPr>
          <w:sz w:val="24"/>
          <w:szCs w:val="24"/>
        </w:rPr>
        <w:t>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47455B" w:rsidRDefault="009F3E71" w:rsidP="0047455B">
      <w:pPr>
        <w:pStyle w:val="aa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  <w:lang w:eastAsia="x-none"/>
        </w:rPr>
      </w:pPr>
      <w:r w:rsidRPr="0047455B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47455B">
        <w:rPr>
          <w:sz w:val="24"/>
          <w:szCs w:val="24"/>
        </w:rPr>
        <w:t xml:space="preserve">щены </w:t>
      </w:r>
      <w:r w:rsidR="009E54F5" w:rsidRPr="0047455B">
        <w:rPr>
          <w:sz w:val="24"/>
          <w:szCs w:val="24"/>
        </w:rPr>
        <w:t>«</w:t>
      </w:r>
      <w:r w:rsidR="00C54006" w:rsidRPr="0047455B">
        <w:rPr>
          <w:sz w:val="24"/>
          <w:szCs w:val="24"/>
        </w:rPr>
        <w:t>27</w:t>
      </w:r>
      <w:r w:rsidR="003C3CB6" w:rsidRPr="0047455B">
        <w:rPr>
          <w:sz w:val="24"/>
          <w:szCs w:val="24"/>
        </w:rPr>
        <w:t>» мая</w:t>
      </w:r>
      <w:r w:rsidRPr="0047455B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47455B">
          <w:rPr>
            <w:color w:val="0000FF"/>
            <w:sz w:val="24"/>
            <w:szCs w:val="24"/>
          </w:rPr>
          <w:t>www.rts-tender.ru</w:t>
        </w:r>
      </w:hyperlink>
      <w:r w:rsidRPr="0047455B">
        <w:rPr>
          <w:sz w:val="24"/>
          <w:szCs w:val="24"/>
        </w:rPr>
        <w:t>) и в единой информационной системе (</w:t>
      </w:r>
      <w:hyperlink r:id="rId8" w:history="1">
        <w:r w:rsidRPr="004745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47455B">
        <w:rPr>
          <w:color w:val="000000"/>
          <w:sz w:val="24"/>
          <w:szCs w:val="24"/>
          <w:lang w:eastAsia="x-none"/>
        </w:rPr>
        <w:t>).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404"/>
      </w:tblGrid>
      <w:tr w:rsidR="001F6983" w:rsidRPr="00FF3B5C" w:rsidTr="00263BB8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Сергеева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D33E3C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  <w:p w:rsidR="001F6983" w:rsidRDefault="00E72D5E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9F245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  <w:p w:rsidR="003C3CB6" w:rsidRPr="009F245F" w:rsidRDefault="003C3CB6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3E16FC" w:rsidRPr="00FF3B5C" w:rsidTr="00263BB8">
        <w:trPr>
          <w:trHeight w:val="435"/>
        </w:trPr>
        <w:tc>
          <w:tcPr>
            <w:tcW w:w="2269" w:type="dxa"/>
          </w:tcPr>
          <w:p w:rsidR="003E16FC" w:rsidRPr="0047455B" w:rsidRDefault="0047455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4" w:type="dxa"/>
          </w:tcPr>
          <w:p w:rsidR="003E16FC" w:rsidRPr="00FF3B5C" w:rsidRDefault="003E16FC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47455B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47455B" w:rsidRDefault="0047455B" w:rsidP="009F3E71">
      <w:pPr>
        <w:jc w:val="both"/>
        <w:rPr>
          <w:sz w:val="24"/>
          <w:szCs w:val="24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54006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4006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54006">
        <w:rPr>
          <w:sz w:val="24"/>
          <w:szCs w:val="24"/>
        </w:rPr>
        <w:t>ами: 1, 2, 3, 4.</w:t>
      </w:r>
    </w:p>
    <w:p w:rsidR="009F3E71" w:rsidRPr="00263BB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3C7B48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013330000171400048</w:t>
      </w:r>
      <w:r w:rsidR="003305C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3C7B48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9F3E71" w:rsidRPr="00263BB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3305C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263BB8" w:rsidRDefault="00263BB8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402"/>
        <w:gridCol w:w="4536"/>
      </w:tblGrid>
      <w:tr w:rsidR="009F3E71" w:rsidRPr="004C0160" w:rsidTr="00263BB8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402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263BB8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4C0160" w:rsidRDefault="009F3E71" w:rsidP="0047455B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4006" w:rsidRPr="004C0160" w:rsidTr="00263BB8">
        <w:tc>
          <w:tcPr>
            <w:tcW w:w="567" w:type="dxa"/>
          </w:tcPr>
          <w:p w:rsidR="00C54006" w:rsidRPr="004C0160" w:rsidRDefault="00C5400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C54006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C54006" w:rsidRPr="004C0160" w:rsidRDefault="00C54006" w:rsidP="0047455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54006" w:rsidRPr="004C0160" w:rsidRDefault="00C54006" w:rsidP="0047455B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F330B">
        <w:t xml:space="preserve"> следующим участникам</w:t>
      </w:r>
      <w:r w:rsidR="00FC242F"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FC242F" w:rsidRPr="004C0160" w:rsidTr="0047455B">
        <w:trPr>
          <w:trHeight w:val="814"/>
        </w:trPr>
        <w:tc>
          <w:tcPr>
            <w:tcW w:w="567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FC242F" w:rsidRPr="004C0160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FC242F" w:rsidRPr="004C0160" w:rsidTr="00DF596C">
        <w:trPr>
          <w:trHeight w:val="274"/>
        </w:trPr>
        <w:tc>
          <w:tcPr>
            <w:tcW w:w="567" w:type="dxa"/>
          </w:tcPr>
          <w:p w:rsidR="00FC242F" w:rsidRPr="004C0160" w:rsidRDefault="0047455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FC242F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FC242F" w:rsidRPr="004C0160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678" w:type="dxa"/>
          </w:tcPr>
          <w:p w:rsidR="00DF596C" w:rsidRDefault="00DF596C" w:rsidP="00DF59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DF596C" w:rsidRDefault="00DF596C" w:rsidP="00DF59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DF596C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DF596C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>раздела</w:t>
            </w:r>
            <w:r w:rsidR="00D62CD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«Требования к материалам, используемым при выполнении работ»,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DF596C" w:rsidRDefault="00DF596C" w:rsidP="00DF59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A06500">
              <w:rPr>
                <w:sz w:val="22"/>
                <w:szCs w:val="22"/>
              </w:rPr>
              <w:t xml:space="preserve">п. 5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A0650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A06500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 xml:space="preserve">раздела </w:t>
            </w:r>
            <w:r w:rsidR="00D62C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</w:t>
            </w:r>
            <w:proofErr w:type="gramEnd"/>
            <w:r w:rsidRPr="00527804">
              <w:rPr>
                <w:sz w:val="22"/>
                <w:szCs w:val="22"/>
              </w:rPr>
              <w:t xml:space="preserve"> аукциона</w:t>
            </w:r>
            <w:r>
              <w:rPr>
                <w:sz w:val="22"/>
                <w:szCs w:val="22"/>
              </w:rPr>
              <w:t>);</w:t>
            </w:r>
          </w:p>
          <w:p w:rsidR="004C0160" w:rsidRPr="004C0160" w:rsidRDefault="00DF596C" w:rsidP="00DF59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Pr="00A06500">
              <w:rPr>
                <w:bCs/>
                <w:sz w:val="22"/>
                <w:szCs w:val="22"/>
              </w:rPr>
              <w:t xml:space="preserve">п. 10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A06500">
              <w:rPr>
                <w:sz w:val="22"/>
                <w:szCs w:val="22"/>
              </w:rPr>
              <w:t xml:space="preserve">п. 10 </w:t>
            </w:r>
            <w:r>
              <w:rPr>
                <w:sz w:val="22"/>
                <w:szCs w:val="22"/>
              </w:rPr>
              <w:t>раздела</w:t>
            </w:r>
            <w:r w:rsidR="00D62CD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  <w:proofErr w:type="gramEnd"/>
          </w:p>
        </w:tc>
      </w:tr>
      <w:tr w:rsidR="0036799A" w:rsidRPr="004C0160" w:rsidTr="0047455B">
        <w:trPr>
          <w:trHeight w:val="3253"/>
        </w:trPr>
        <w:tc>
          <w:tcPr>
            <w:tcW w:w="567" w:type="dxa"/>
          </w:tcPr>
          <w:p w:rsidR="0036799A" w:rsidRPr="004C0160" w:rsidRDefault="003C7B48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36799A" w:rsidRPr="004C0160" w:rsidRDefault="0047455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36799A" w:rsidRPr="004C0160" w:rsidRDefault="0036799A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678" w:type="dxa"/>
          </w:tcPr>
          <w:p w:rsidR="00A06500" w:rsidRDefault="00A06500" w:rsidP="00A0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A06500" w:rsidRDefault="00A06500" w:rsidP="00A0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«Крупность зерен песка» товара «Песок» (</w:t>
            </w:r>
            <w:r w:rsidRPr="00DF596C">
              <w:rPr>
                <w:sz w:val="22"/>
                <w:szCs w:val="22"/>
              </w:rPr>
              <w:t xml:space="preserve">п. 1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 xml:space="preserve">ым разделами 1, </w:t>
            </w:r>
            <w:r w:rsidRPr="005278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DF596C">
              <w:rPr>
                <w:sz w:val="22"/>
                <w:szCs w:val="22"/>
              </w:rPr>
              <w:t xml:space="preserve">п. 1 </w:t>
            </w:r>
            <w:r>
              <w:rPr>
                <w:sz w:val="22"/>
                <w:szCs w:val="22"/>
              </w:rPr>
              <w:t xml:space="preserve">раздела </w:t>
            </w:r>
            <w:r w:rsidR="00D62C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«Требования к материалам, используемым при выполнении работ»,</w:t>
            </w:r>
            <w:r w:rsidRPr="00527804">
              <w:rPr>
                <w:sz w:val="22"/>
                <w:szCs w:val="22"/>
              </w:rPr>
              <w:t xml:space="preserve">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(не соответствует требованиям государственного стандарта);</w:t>
            </w:r>
          </w:p>
          <w:p w:rsidR="00A06500" w:rsidRDefault="00A06500" w:rsidP="00A0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отдельный показатель по товару «</w:t>
            </w:r>
            <w:r w:rsidRPr="000817C3">
              <w:rPr>
                <w:sz w:val="22"/>
                <w:szCs w:val="22"/>
              </w:rPr>
              <w:t>Краска масляная цветная густотертая»</w:t>
            </w:r>
            <w:r>
              <w:rPr>
                <w:sz w:val="22"/>
                <w:szCs w:val="22"/>
              </w:rPr>
              <w:t xml:space="preserve"> (</w:t>
            </w:r>
            <w:r w:rsidRPr="00A06500">
              <w:rPr>
                <w:sz w:val="22"/>
                <w:szCs w:val="22"/>
              </w:rPr>
              <w:t xml:space="preserve">п. 5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</w:t>
            </w:r>
            <w:r>
              <w:rPr>
                <w:sz w:val="22"/>
                <w:szCs w:val="22"/>
              </w:rPr>
              <w:t>)</w:t>
            </w:r>
            <w:r w:rsidRPr="00762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соответствует требованиям, установленным разделами 1,</w:t>
            </w:r>
            <w:r w:rsidRPr="0052780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, в том числе </w:t>
            </w:r>
            <w:r w:rsidRPr="00A06500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A06500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раздела</w:t>
            </w:r>
            <w:r w:rsidR="00D62CD3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 xml:space="preserve"> (показатель «Массовая доля пленкообразующего вещества» противоречит требованиям государственного стандарта для товара, предлагаемого участником </w:t>
            </w:r>
            <w:r w:rsidRPr="00527804">
              <w:rPr>
                <w:sz w:val="22"/>
                <w:szCs w:val="22"/>
              </w:rPr>
              <w:t>электронного</w:t>
            </w:r>
            <w:proofErr w:type="gramEnd"/>
            <w:r w:rsidRPr="00527804">
              <w:rPr>
                <w:sz w:val="22"/>
                <w:szCs w:val="22"/>
              </w:rPr>
              <w:t xml:space="preserve"> аукциона</w:t>
            </w:r>
            <w:r>
              <w:rPr>
                <w:sz w:val="22"/>
                <w:szCs w:val="22"/>
              </w:rPr>
              <w:t>);</w:t>
            </w:r>
          </w:p>
          <w:p w:rsidR="0036799A" w:rsidRPr="004C0160" w:rsidRDefault="00A06500" w:rsidP="00A065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показатель «</w:t>
            </w:r>
            <w:r>
              <w:rPr>
                <w:bCs/>
                <w:sz w:val="22"/>
                <w:szCs w:val="22"/>
              </w:rPr>
              <w:t>Фракция</w:t>
            </w:r>
            <w:r w:rsidRPr="002523EE">
              <w:rPr>
                <w:bCs/>
                <w:sz w:val="22"/>
                <w:szCs w:val="22"/>
              </w:rPr>
              <w:t xml:space="preserve"> крупно</w:t>
            </w:r>
            <w:r>
              <w:rPr>
                <w:bCs/>
                <w:sz w:val="22"/>
                <w:szCs w:val="22"/>
              </w:rPr>
              <w:t>го</w:t>
            </w:r>
            <w:r w:rsidRPr="002523EE">
              <w:rPr>
                <w:bCs/>
                <w:sz w:val="22"/>
                <w:szCs w:val="22"/>
              </w:rPr>
              <w:t xml:space="preserve"> заполнителя</w:t>
            </w:r>
            <w:r>
              <w:rPr>
                <w:bCs/>
                <w:sz w:val="22"/>
                <w:szCs w:val="22"/>
              </w:rPr>
              <w:t>» товара «</w:t>
            </w:r>
            <w:r w:rsidRPr="000B4C6F">
              <w:rPr>
                <w:sz w:val="22"/>
                <w:szCs w:val="22"/>
              </w:rPr>
              <w:t>Бетонная смесь</w:t>
            </w:r>
            <w:r>
              <w:rPr>
                <w:bCs/>
                <w:sz w:val="22"/>
                <w:szCs w:val="22"/>
              </w:rPr>
              <w:t>» (</w:t>
            </w:r>
            <w:r w:rsidRPr="00A06500">
              <w:rPr>
                <w:bCs/>
                <w:sz w:val="22"/>
                <w:szCs w:val="22"/>
              </w:rPr>
              <w:t xml:space="preserve">п. 10 </w:t>
            </w:r>
            <w:r w:rsidRPr="00527804">
              <w:rPr>
                <w:sz w:val="22"/>
                <w:szCs w:val="22"/>
              </w:rPr>
              <w:t>заявки участника электронного аукциона)</w:t>
            </w:r>
            <w:r>
              <w:rPr>
                <w:sz w:val="22"/>
                <w:szCs w:val="22"/>
              </w:rPr>
              <w:t xml:space="preserve"> не соответствует требованиям, </w:t>
            </w:r>
            <w:r w:rsidRPr="00336F26">
              <w:rPr>
                <w:sz w:val="22"/>
                <w:szCs w:val="22"/>
              </w:rPr>
              <w:t>установленн</w:t>
            </w:r>
            <w:r>
              <w:rPr>
                <w:sz w:val="22"/>
                <w:szCs w:val="22"/>
              </w:rPr>
              <w:t>ым разделами 1, 2, в том числе</w:t>
            </w:r>
            <w:r w:rsidRPr="00527804">
              <w:rPr>
                <w:sz w:val="22"/>
                <w:szCs w:val="22"/>
              </w:rPr>
              <w:t xml:space="preserve"> </w:t>
            </w:r>
            <w:r w:rsidRPr="00A06500">
              <w:rPr>
                <w:sz w:val="22"/>
                <w:szCs w:val="22"/>
              </w:rPr>
              <w:t xml:space="preserve">п. 10 </w:t>
            </w:r>
            <w:r>
              <w:rPr>
                <w:sz w:val="22"/>
                <w:szCs w:val="22"/>
              </w:rPr>
              <w:t xml:space="preserve">раздела </w:t>
            </w:r>
            <w:r w:rsidR="00D62C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«Требования к материалам, используемым при выполнении работ», </w:t>
            </w:r>
            <w:r w:rsidRPr="00527804">
              <w:rPr>
                <w:sz w:val="22"/>
                <w:szCs w:val="22"/>
              </w:rPr>
              <w:t xml:space="preserve">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</w:t>
            </w:r>
            <w:bookmarkStart w:id="0" w:name="_GoBack"/>
            <w:bookmarkEnd w:id="0"/>
            <w:r w:rsidRPr="00527804">
              <w:rPr>
                <w:sz w:val="22"/>
                <w:szCs w:val="22"/>
              </w:rPr>
              <w:t xml:space="preserve"> об электронном аукционе</w:t>
            </w:r>
            <w:r>
              <w:rPr>
                <w:sz w:val="22"/>
                <w:szCs w:val="22"/>
              </w:rPr>
              <w:t xml:space="preserve"> (противоречит требованиям государственного стандарта к стандартным фракциям крупного заполнителя)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EE4A8B">
        <w:trPr>
          <w:trHeight w:val="1488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Pr="004C0160" w:rsidRDefault="00EF1700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EE4A8B" w:rsidRPr="004C0160" w:rsidRDefault="0047455B" w:rsidP="0047455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9F3E71" w:rsidRPr="004C0160" w:rsidRDefault="0047455B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</w:tr>
      <w:tr w:rsidR="009F3E71" w:rsidRPr="004C0160" w:rsidTr="004C0160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9F3E71" w:rsidRPr="004C0160" w:rsidRDefault="0047455B" w:rsidP="0047455B">
            <w:pPr>
              <w:pStyle w:val="a5"/>
              <w:shd w:val="clear" w:color="auto" w:fill="auto"/>
              <w:ind w:right="-191" w:hanging="241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F86F70" w:rsidRPr="004C0160" w:rsidRDefault="0047455B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</w:tr>
      <w:tr w:rsidR="00F86F70" w:rsidRPr="004C0160" w:rsidTr="004C0160">
        <w:trPr>
          <w:trHeight w:val="1291"/>
        </w:trPr>
        <w:tc>
          <w:tcPr>
            <w:tcW w:w="56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F86F70" w:rsidRPr="004C0160" w:rsidRDefault="00F86F70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F86F70" w:rsidRPr="004C0160" w:rsidRDefault="0047455B" w:rsidP="0047455B">
            <w:pPr>
              <w:tabs>
                <w:tab w:val="center" w:pos="1663"/>
              </w:tabs>
              <w:ind w:left="742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47455B" w:rsidP="0047455B">
            <w:pPr>
              <w:pStyle w:val="a5"/>
              <w:shd w:val="clear" w:color="auto" w:fill="auto"/>
              <w:ind w:right="-191" w:hanging="251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</w:tr>
      <w:tr w:rsidR="00261E21" w:rsidRPr="004C0160" w:rsidTr="004C0160">
        <w:trPr>
          <w:trHeight w:val="1291"/>
        </w:trPr>
        <w:tc>
          <w:tcPr>
            <w:tcW w:w="56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61E21" w:rsidRPr="004C0160" w:rsidRDefault="00261E2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Е.В. Сергеева</w:t>
            </w:r>
          </w:p>
          <w:p w:rsidR="0047455B" w:rsidRPr="004C0160" w:rsidRDefault="0047455B" w:rsidP="0047455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И.В. Иванкина</w:t>
            </w:r>
          </w:p>
          <w:p w:rsidR="00261E21" w:rsidRPr="004C0160" w:rsidRDefault="0047455B" w:rsidP="0047455B">
            <w:pPr>
              <w:ind w:left="742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61E21" w:rsidRPr="004C0160" w:rsidRDefault="0047455B" w:rsidP="0047455B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4A6AA4" w:rsidRDefault="004A6AA4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</w:t>
            </w:r>
            <w:r w:rsidR="009F3E71" w:rsidRPr="00FF3B5C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47455B">
              <w:rPr>
                <w:sz w:val="24"/>
                <w:szCs w:val="24"/>
              </w:rPr>
              <w:t>Н.Е. Кузнецова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263BB8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61E21"/>
    <w:rsid w:val="00263BB8"/>
    <w:rsid w:val="00283094"/>
    <w:rsid w:val="00287261"/>
    <w:rsid w:val="002C0736"/>
    <w:rsid w:val="002C23B2"/>
    <w:rsid w:val="002E364D"/>
    <w:rsid w:val="00315268"/>
    <w:rsid w:val="003305C1"/>
    <w:rsid w:val="00334230"/>
    <w:rsid w:val="00346A99"/>
    <w:rsid w:val="00355A33"/>
    <w:rsid w:val="0036799A"/>
    <w:rsid w:val="003C3CB6"/>
    <w:rsid w:val="003C7B48"/>
    <w:rsid w:val="003E16FC"/>
    <w:rsid w:val="003F2355"/>
    <w:rsid w:val="004273F2"/>
    <w:rsid w:val="00453079"/>
    <w:rsid w:val="00465706"/>
    <w:rsid w:val="0047455B"/>
    <w:rsid w:val="004906A0"/>
    <w:rsid w:val="004A6AA4"/>
    <w:rsid w:val="004C0160"/>
    <w:rsid w:val="005172AB"/>
    <w:rsid w:val="005303C5"/>
    <w:rsid w:val="00553B25"/>
    <w:rsid w:val="005740FA"/>
    <w:rsid w:val="0064357E"/>
    <w:rsid w:val="00681F4F"/>
    <w:rsid w:val="0069446E"/>
    <w:rsid w:val="0078796A"/>
    <w:rsid w:val="007B6B16"/>
    <w:rsid w:val="007C2BBD"/>
    <w:rsid w:val="007C383C"/>
    <w:rsid w:val="007D5298"/>
    <w:rsid w:val="00812882"/>
    <w:rsid w:val="00837F71"/>
    <w:rsid w:val="00840303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06500"/>
    <w:rsid w:val="00B25362"/>
    <w:rsid w:val="00B44A34"/>
    <w:rsid w:val="00B63E4C"/>
    <w:rsid w:val="00BB24E6"/>
    <w:rsid w:val="00BD6057"/>
    <w:rsid w:val="00C15C35"/>
    <w:rsid w:val="00C54006"/>
    <w:rsid w:val="00CC48A9"/>
    <w:rsid w:val="00CF2876"/>
    <w:rsid w:val="00D16B78"/>
    <w:rsid w:val="00D33E3C"/>
    <w:rsid w:val="00D607C9"/>
    <w:rsid w:val="00D62CD3"/>
    <w:rsid w:val="00DC0B64"/>
    <w:rsid w:val="00DF596C"/>
    <w:rsid w:val="00E3316D"/>
    <w:rsid w:val="00E37DE4"/>
    <w:rsid w:val="00E46EB0"/>
    <w:rsid w:val="00E72D5E"/>
    <w:rsid w:val="00EE4A8B"/>
    <w:rsid w:val="00EF1700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8A0-D811-4A55-9D85-CF81690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10</cp:revision>
  <cp:lastPrinted>2014-06-16T13:07:00Z</cp:lastPrinted>
  <dcterms:created xsi:type="dcterms:W3CDTF">2014-06-16T10:34:00Z</dcterms:created>
  <dcterms:modified xsi:type="dcterms:W3CDTF">2014-06-16T13:14:00Z</dcterms:modified>
</cp:coreProperties>
</file>