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53" w:rsidRPr="00E75B53" w:rsidRDefault="00E75B53" w:rsidP="00E7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53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E75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B53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Номер извещения:  0133300001713000704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Pr="00E75B53">
        <w:rPr>
          <w:rFonts w:ascii="Times New Roman" w:hAnsi="Times New Roman" w:cs="Times New Roman"/>
          <w:sz w:val="24"/>
          <w:szCs w:val="24"/>
        </w:rPr>
        <w:t xml:space="preserve">:  Ремонтные работы (ремонт кабинетов)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</w:t>
      </w:r>
      <w:r>
        <w:rPr>
          <w:rFonts w:ascii="Times New Roman" w:hAnsi="Times New Roman" w:cs="Times New Roman"/>
          <w:sz w:val="24"/>
          <w:szCs w:val="24"/>
        </w:rPr>
        <w:t xml:space="preserve">адресу:   http://roseltorg.ru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E75B5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75B53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E75B5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75B53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E75B5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75B53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Ремонтные работы (ремонт кабинетов)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237 056,83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>Классификация товаров, работ, услуг:  4540000 Услуги по завершению строительства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Заказчики: 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общеобразовательный лицей № 67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нахождения: Российская Федерация, 153013, Ивановская </w:t>
      </w:r>
      <w:proofErr w:type="spellStart"/>
      <w:proofErr w:type="gramStart"/>
      <w:r w:rsidRPr="00E75B5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75B53">
        <w:rPr>
          <w:rFonts w:ascii="Times New Roman" w:hAnsi="Times New Roman" w:cs="Times New Roman"/>
          <w:sz w:val="24"/>
          <w:szCs w:val="24"/>
        </w:rPr>
        <w:t xml:space="preserve">, Иваново г, Панина, 21, -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153013, Ивановская </w:t>
      </w:r>
      <w:proofErr w:type="spellStart"/>
      <w:proofErr w:type="gramStart"/>
      <w:r w:rsidRPr="00E75B5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75B53">
        <w:rPr>
          <w:rFonts w:ascii="Times New Roman" w:hAnsi="Times New Roman" w:cs="Times New Roman"/>
          <w:sz w:val="24"/>
          <w:szCs w:val="24"/>
        </w:rPr>
        <w:t xml:space="preserve">, Иваново г, Панина, 21, -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237 056,83 Российский рубль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г. Иваново, ул. Панина, дом 21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С 28 октября по 02 ноября 2013 года.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Размер обеспечения: 11 852,84 Российский рубль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Размер обеспечения: 11 852,84 Российский рубль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>Срок и порядок предоставления обеспечения:  Обеспечение исполнения гражданско-правового договора может быть представлено в виде безотзывной банковской гарантии, залога денежных средств, в том числе в форме вклада (депозита)</w:t>
      </w:r>
      <w:proofErr w:type="gramStart"/>
      <w:r w:rsidRPr="00E75B5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5B53">
        <w:rPr>
          <w:rFonts w:ascii="Times New Roman" w:hAnsi="Times New Roman" w:cs="Times New Roman"/>
          <w:sz w:val="24"/>
          <w:szCs w:val="24"/>
        </w:rPr>
        <w:t xml:space="preserve">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E75B53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E75B53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20.08.2013 08:00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22.08.2013  </w:t>
      </w:r>
    </w:p>
    <w:p w:rsidR="00E75B53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r w:rsidRPr="00E75B53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26.08.2013  </w:t>
      </w:r>
    </w:p>
    <w:p w:rsidR="0003663C" w:rsidRPr="00E75B53" w:rsidRDefault="00E75B53" w:rsidP="00E75B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5B53">
        <w:rPr>
          <w:rFonts w:ascii="Times New Roman" w:hAnsi="Times New Roman" w:cs="Times New Roman"/>
          <w:sz w:val="24"/>
          <w:szCs w:val="24"/>
        </w:rPr>
        <w:t xml:space="preserve">Опубликовано:  12.08.2013  </w:t>
      </w:r>
    </w:p>
    <w:sectPr w:rsidR="0003663C" w:rsidRPr="00E7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DB"/>
    <w:rsid w:val="0003663C"/>
    <w:rsid w:val="002F7ADB"/>
    <w:rsid w:val="00E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3</cp:revision>
  <dcterms:created xsi:type="dcterms:W3CDTF">2013-08-15T09:00:00Z</dcterms:created>
  <dcterms:modified xsi:type="dcterms:W3CDTF">2013-08-15T09:04:00Z</dcterms:modified>
</cp:coreProperties>
</file>