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92" w:rsidRPr="00CC2F92" w:rsidRDefault="00CC2F92" w:rsidP="00CC2F92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CC2F92">
        <w:rPr>
          <w:b/>
        </w:rPr>
        <w:t>«</w:t>
      </w:r>
      <w:r w:rsidRPr="00CC2F92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Pr="00CC2F92">
        <w:rPr>
          <w:rStyle w:val="FontStyle67"/>
          <w:rFonts w:ascii="Times New Roman" w:hAnsi="Times New Roman" w:cs="Times New Roman"/>
          <w:b w:val="0"/>
          <w:sz w:val="24"/>
          <w:szCs w:val="24"/>
        </w:rPr>
        <w:t>2.</w:t>
      </w:r>
      <w:bookmarkStart w:id="0" w:name="_GoBack"/>
      <w:bookmarkEnd w:id="0"/>
      <w:r w:rsidRPr="00CC2F92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F92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Тактические задачи и программные мероприятия</w:t>
      </w:r>
    </w:p>
    <w:p w:rsidR="00CC2F92" w:rsidRPr="00FE0BEA" w:rsidRDefault="00CC2F92" w:rsidP="00CC2F92">
      <w:pPr>
        <w:jc w:val="center"/>
        <w:rPr>
          <w:rStyle w:val="FontStyle72"/>
          <w:b w:val="0"/>
        </w:rPr>
      </w:pPr>
    </w:p>
    <w:tbl>
      <w:tblPr>
        <w:tblStyle w:val="a3"/>
        <w:tblW w:w="99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514"/>
        <w:gridCol w:w="900"/>
        <w:gridCol w:w="920"/>
        <w:gridCol w:w="929"/>
        <w:gridCol w:w="1029"/>
        <w:gridCol w:w="1048"/>
      </w:tblGrid>
      <w:tr w:rsidR="00CC2F92" w:rsidRPr="00263267" w:rsidTr="00074967">
        <w:tc>
          <w:tcPr>
            <w:tcW w:w="720" w:type="dxa"/>
            <w:vMerge w:val="restart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Наименование</w:t>
            </w:r>
          </w:p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14" w:type="dxa"/>
            <w:vMerge w:val="restart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Срок</w:t>
            </w:r>
          </w:p>
        </w:tc>
        <w:tc>
          <w:tcPr>
            <w:tcW w:w="3926" w:type="dxa"/>
            <w:gridSpan w:val="4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ассигнований, тыс. руб.</w:t>
            </w:r>
          </w:p>
        </w:tc>
      </w:tr>
      <w:tr w:rsidR="00CC2F92" w:rsidRPr="00263267" w:rsidTr="00074967">
        <w:tc>
          <w:tcPr>
            <w:tcW w:w="720" w:type="dxa"/>
            <w:vMerge/>
          </w:tcPr>
          <w:p w:rsidR="00CC2F92" w:rsidRPr="00263267" w:rsidRDefault="00CC2F92" w:rsidP="0007496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CC2F92" w:rsidRPr="00263267" w:rsidRDefault="00CC2F92" w:rsidP="00074967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C2F92" w:rsidRPr="00263267" w:rsidRDefault="00CC2F92" w:rsidP="0007496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C2F92" w:rsidRPr="00263267" w:rsidRDefault="00CC2F92" w:rsidP="000749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2010</w:t>
            </w:r>
          </w:p>
        </w:tc>
        <w:tc>
          <w:tcPr>
            <w:tcW w:w="1029" w:type="dxa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2011</w:t>
            </w:r>
          </w:p>
        </w:tc>
        <w:tc>
          <w:tcPr>
            <w:tcW w:w="1048" w:type="dxa"/>
          </w:tcPr>
          <w:p w:rsidR="00CC2F92" w:rsidRPr="00263267" w:rsidRDefault="00CC2F92" w:rsidP="00074967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63267">
              <w:rPr>
                <w:sz w:val="20"/>
                <w:szCs w:val="20"/>
              </w:rPr>
              <w:t>12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Pr="00FE0BEA" w:rsidRDefault="00CC2F92" w:rsidP="00074967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C2F92" w:rsidRPr="00FE0BEA" w:rsidRDefault="00CC2F92" w:rsidP="00074967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Создать интегрирова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ную автоматизированную систему управления учрежд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ниями, подведомстве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ными управлению образов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ния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900" w:type="dxa"/>
          </w:tcPr>
          <w:p w:rsidR="00CC2F92" w:rsidRPr="00FE0BEA" w:rsidRDefault="00CC2F92" w:rsidP="00074967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</w:rPr>
            </w:pPr>
            <w:r w:rsidRPr="00FE0BEA">
              <w:rPr>
                <w:rStyle w:val="FontStyle63"/>
                <w:rFonts w:ascii="Times New Roman" w:hAnsi="Times New Roman" w:cs="Times New Roman"/>
              </w:rPr>
              <w:t>2010-2012</w:t>
            </w:r>
          </w:p>
        </w:tc>
        <w:tc>
          <w:tcPr>
            <w:tcW w:w="920" w:type="dxa"/>
          </w:tcPr>
          <w:p w:rsidR="00CC2F92" w:rsidRPr="00FE0BEA" w:rsidRDefault="00CC2F92" w:rsidP="000749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0BEA">
              <w:rPr>
                <w:sz w:val="18"/>
                <w:szCs w:val="18"/>
                <w:lang w:eastAsia="ru-RU"/>
              </w:rPr>
              <w:t>11619,75</w:t>
            </w:r>
          </w:p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2707,25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4186,0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4726,5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Pr="00605656" w:rsidRDefault="00CC2F92" w:rsidP="00074967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605656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4.4</w:t>
            </w:r>
          </w:p>
        </w:tc>
        <w:tc>
          <w:tcPr>
            <w:tcW w:w="2880" w:type="dxa"/>
          </w:tcPr>
          <w:p w:rsidR="00CC2F92" w:rsidRPr="00044561" w:rsidRDefault="00CC2F92" w:rsidP="00074967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Создание ежегодно не менее 10 автоматизир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ванных рабочих мест для руков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о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дителей дошкольных обр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044561">
              <w:rPr>
                <w:rStyle w:val="FontStyle63"/>
                <w:rFonts w:ascii="Times New Roman" w:hAnsi="Times New Roman"/>
                <w:sz w:val="20"/>
                <w:szCs w:val="20"/>
              </w:rPr>
              <w:t>зовательных учреждений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900" w:type="dxa"/>
          </w:tcPr>
          <w:p w:rsidR="00CC2F92" w:rsidRPr="00FE0BEA" w:rsidRDefault="00CC2F92" w:rsidP="00074967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</w:rPr>
            </w:pPr>
            <w:r w:rsidRPr="00FE0BEA">
              <w:rPr>
                <w:rStyle w:val="FontStyle63"/>
                <w:rFonts w:ascii="Times New Roman" w:hAnsi="Times New Roman" w:cs="Times New Roman"/>
              </w:rPr>
              <w:t>2010-2012</w:t>
            </w:r>
          </w:p>
        </w:tc>
        <w:tc>
          <w:tcPr>
            <w:tcW w:w="920" w:type="dxa"/>
          </w:tcPr>
          <w:p w:rsidR="00CC2F92" w:rsidRPr="00FE0BEA" w:rsidRDefault="00CC2F92" w:rsidP="000749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0BEA">
              <w:rPr>
                <w:sz w:val="18"/>
                <w:szCs w:val="18"/>
                <w:lang w:eastAsia="ru-RU"/>
              </w:rPr>
              <w:t>788,832</w:t>
            </w:r>
          </w:p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279,432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259,4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Pr="00FE0BEA" w:rsidRDefault="00CC2F92" w:rsidP="00074967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C2F92" w:rsidRPr="00FE0BEA" w:rsidRDefault="00CC2F92" w:rsidP="00074967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Создать постоянно де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й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ствующую систему работы с одаренными детьми, детьми, попавшими в сложную жизненную сит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ацию, детьми с ограниче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ными возможностями зд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FE0BE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ровья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зования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900" w:type="dxa"/>
          </w:tcPr>
          <w:p w:rsidR="00CC2F92" w:rsidRPr="004250C1" w:rsidRDefault="00CC2F92" w:rsidP="00074967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-2012</w:t>
            </w:r>
          </w:p>
        </w:tc>
        <w:tc>
          <w:tcPr>
            <w:tcW w:w="920" w:type="dxa"/>
          </w:tcPr>
          <w:p w:rsidR="00CC2F92" w:rsidRPr="00FE0BEA" w:rsidRDefault="00CC2F92" w:rsidP="00074967">
            <w:pPr>
              <w:pStyle w:val="Style34"/>
              <w:widowControl/>
              <w:spacing w:line="240" w:lineRule="auto"/>
              <w:ind w:left="38" w:firstLine="0"/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  <w:t>12114,8</w:t>
            </w: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Style34"/>
              <w:widowControl/>
              <w:spacing w:line="240" w:lineRule="auto"/>
              <w:ind w:left="67" w:firstLine="0"/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  <w:t>3395,0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Style34"/>
              <w:widowControl/>
              <w:spacing w:line="240" w:lineRule="auto"/>
              <w:ind w:left="154" w:firstLine="0"/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  <w:t>4474,8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Style33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BEA">
              <w:rPr>
                <w:rFonts w:ascii="Times New Roman" w:hAnsi="Times New Roman"/>
                <w:sz w:val="18"/>
                <w:szCs w:val="18"/>
              </w:rPr>
              <w:t>4245,0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Default="00CC2F92" w:rsidP="00074967">
            <w:pPr>
              <w:pStyle w:val="FontStyle67"/>
              <w:rPr>
                <w:rStyle w:val="a3"/>
              </w:rPr>
            </w:pPr>
            <w:r>
              <w:rPr>
                <w:rStyle w:val="a3"/>
              </w:rPr>
              <w:t>6.10</w:t>
            </w:r>
          </w:p>
        </w:tc>
        <w:tc>
          <w:tcPr>
            <w:tcW w:w="2880" w:type="dxa"/>
          </w:tcPr>
          <w:p w:rsidR="00CC2F92" w:rsidRPr="003649A3" w:rsidRDefault="00CC2F92" w:rsidP="00074967">
            <w:pPr>
              <w:pStyle w:val="FontStyle63"/>
              <w:ind w:right="5"/>
              <w:jc w:val="both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Поддержка хоровой капеллы мальчиков под управлением А.М. Жуковского</w:t>
            </w:r>
          </w:p>
        </w:tc>
        <w:tc>
          <w:tcPr>
            <w:tcW w:w="1514" w:type="dxa"/>
          </w:tcPr>
          <w:p w:rsidR="00CC2F92" w:rsidRPr="00263267" w:rsidRDefault="00CC2F92" w:rsidP="00074967">
            <w:pPr>
              <w:pStyle w:val="FontStyle78"/>
              <w:ind w:left="34" w:right="10" w:firstLine="10"/>
              <w:rPr>
                <w:rStyle w:val="Style12"/>
              </w:rPr>
            </w:pPr>
          </w:p>
        </w:tc>
        <w:tc>
          <w:tcPr>
            <w:tcW w:w="900" w:type="dxa"/>
          </w:tcPr>
          <w:p w:rsidR="00CC2F92" w:rsidRPr="00263267" w:rsidRDefault="00CC2F92" w:rsidP="00074967">
            <w:pPr>
              <w:pStyle w:val="Style31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1-2012</w:t>
            </w:r>
          </w:p>
        </w:tc>
        <w:tc>
          <w:tcPr>
            <w:tcW w:w="920" w:type="dxa"/>
          </w:tcPr>
          <w:p w:rsidR="00CC2F92" w:rsidRPr="00FE0BEA" w:rsidRDefault="00CC2F92" w:rsidP="00074967">
            <w:pPr>
              <w:pStyle w:val="Style34"/>
              <w:widowControl/>
              <w:spacing w:line="240" w:lineRule="auto"/>
              <w:ind w:left="38" w:firstLine="0"/>
              <w:jc w:val="both"/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  <w:t>1200,0</w:t>
            </w: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Style34"/>
              <w:widowControl/>
              <w:spacing w:line="240" w:lineRule="auto"/>
              <w:ind w:firstLine="0"/>
              <w:jc w:val="both"/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</w:pPr>
            <w:r w:rsidRPr="00FE0BEA">
              <w:rPr>
                <w:rStyle w:val="FontStyle67"/>
                <w:rFonts w:ascii="Times New Roman" w:hAnsi="Times New Roman"/>
                <w:b w:val="0"/>
                <w:sz w:val="18"/>
                <w:szCs w:val="18"/>
              </w:rPr>
              <w:t>600,0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Style33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BE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Pr="00FE0BEA" w:rsidRDefault="00CC2F92" w:rsidP="00074967">
            <w:pPr>
              <w:pStyle w:val="FontStyle67"/>
              <w:rPr>
                <w:rStyle w:val="a3"/>
              </w:rPr>
            </w:pPr>
            <w:r w:rsidRPr="00FE0BEA">
              <w:rPr>
                <w:rStyle w:val="a3"/>
              </w:rPr>
              <w:t>7</w:t>
            </w:r>
          </w:p>
        </w:tc>
        <w:tc>
          <w:tcPr>
            <w:tcW w:w="2880" w:type="dxa"/>
          </w:tcPr>
          <w:p w:rsidR="00CC2F92" w:rsidRPr="00FE0BEA" w:rsidRDefault="00CC2F92" w:rsidP="00074967">
            <w:pPr>
              <w:pStyle w:val="Style30"/>
              <w:widowControl/>
              <w:spacing w:line="240" w:lineRule="auto"/>
              <w:ind w:right="250" w:hanging="10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FE0BEA">
              <w:rPr>
                <w:rStyle w:val="FontStyle63"/>
                <w:rFonts w:ascii="Times New Roman" w:hAnsi="Times New Roman"/>
                <w:sz w:val="20"/>
                <w:szCs w:val="20"/>
              </w:rPr>
              <w:t>Модернизация муниц</w:t>
            </w:r>
            <w:r w:rsidRPr="00FE0BEA">
              <w:rPr>
                <w:rStyle w:val="FontStyle63"/>
                <w:rFonts w:ascii="Times New Roman" w:hAnsi="Times New Roman"/>
                <w:sz w:val="20"/>
                <w:szCs w:val="20"/>
              </w:rPr>
              <w:t>и</w:t>
            </w:r>
            <w:r w:rsidRPr="00FE0BEA">
              <w:rPr>
                <w:rStyle w:val="FontStyle63"/>
                <w:rFonts w:ascii="Times New Roman" w:hAnsi="Times New Roman"/>
                <w:sz w:val="20"/>
                <w:szCs w:val="20"/>
              </w:rPr>
              <w:t>пальной системы дошкол</w:t>
            </w:r>
            <w:r w:rsidRPr="00FE0BEA">
              <w:rPr>
                <w:rStyle w:val="FontStyle63"/>
                <w:rFonts w:ascii="Times New Roman" w:hAnsi="Times New Roman"/>
                <w:sz w:val="20"/>
                <w:szCs w:val="20"/>
              </w:rPr>
              <w:t>ь</w:t>
            </w:r>
            <w:r w:rsidRPr="00FE0BEA">
              <w:rPr>
                <w:rStyle w:val="FontStyle63"/>
                <w:rFonts w:ascii="Times New Roman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образов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900" w:type="dxa"/>
          </w:tcPr>
          <w:p w:rsidR="00CC2F92" w:rsidRPr="00263267" w:rsidRDefault="00CC2F92" w:rsidP="00074967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1</w:t>
            </w: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-2012</w:t>
            </w:r>
          </w:p>
        </w:tc>
        <w:tc>
          <w:tcPr>
            <w:tcW w:w="920" w:type="dxa"/>
          </w:tcPr>
          <w:p w:rsidR="00CC2F92" w:rsidRPr="00FE0BEA" w:rsidRDefault="00CC2F92" w:rsidP="000749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0BEA">
              <w:rPr>
                <w:rStyle w:val="FontStyle63"/>
                <w:rFonts w:ascii="Times New Roman" w:hAnsi="Times New Roman" w:cs="Times New Roman"/>
              </w:rPr>
              <w:t>846,5</w:t>
            </w: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788,9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Pr="00605656" w:rsidRDefault="00CC2F92" w:rsidP="00074967">
            <w:pPr>
              <w:pStyle w:val="FontStyle67"/>
              <w:rPr>
                <w:rStyle w:val="a3"/>
              </w:rPr>
            </w:pPr>
            <w:r w:rsidRPr="00605656">
              <w:rPr>
                <w:rStyle w:val="a3"/>
              </w:rPr>
              <w:t>7.1</w:t>
            </w:r>
          </w:p>
        </w:tc>
        <w:tc>
          <w:tcPr>
            <w:tcW w:w="2880" w:type="dxa"/>
          </w:tcPr>
          <w:p w:rsidR="00CC2F92" w:rsidRPr="00044561" w:rsidRDefault="00CC2F92" w:rsidP="00074967">
            <w:pPr>
              <w:pStyle w:val="Style30"/>
              <w:widowControl/>
              <w:spacing w:line="240" w:lineRule="auto"/>
              <w:ind w:right="250" w:hanging="10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Создание дополнител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ных мест в образовательных учреждениях, реализующих программу дошкольного образов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C2F92" w:rsidRPr="00263267" w:rsidRDefault="00CC2F92" w:rsidP="00074967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F92" w:rsidRPr="00FE0BEA" w:rsidRDefault="00CC2F92" w:rsidP="000749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E0BEA">
              <w:rPr>
                <w:rStyle w:val="FontStyle63"/>
                <w:rFonts w:ascii="Times New Roman" w:hAnsi="Times New Roman" w:cs="Times New Roman"/>
              </w:rPr>
              <w:t>167,0</w:t>
            </w: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E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Default="00CC2F92" w:rsidP="00074967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2F92" w:rsidRPr="00D04C3A" w:rsidRDefault="00CC2F92" w:rsidP="00074967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Итого по всем задачам (м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D04C3A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роприятиям</w:t>
            </w: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C2F92" w:rsidRPr="00263267" w:rsidRDefault="00CC2F92" w:rsidP="00074967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100180,7</w:t>
            </w: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28374,0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35138,8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36667,9</w:t>
            </w:r>
          </w:p>
        </w:tc>
      </w:tr>
      <w:tr w:rsidR="00CC2F92" w:rsidRPr="00263267" w:rsidTr="00074967">
        <w:tc>
          <w:tcPr>
            <w:tcW w:w="720" w:type="dxa"/>
          </w:tcPr>
          <w:p w:rsidR="00CC2F92" w:rsidRDefault="00CC2F92" w:rsidP="00074967">
            <w:pPr>
              <w:pStyle w:val="Style6"/>
              <w:widowControl/>
              <w:spacing w:line="240" w:lineRule="auto"/>
              <w:ind w:left="19"/>
              <w:rPr>
                <w:rStyle w:val="FontStyle6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2F92" w:rsidRDefault="00CC2F92" w:rsidP="00074967">
            <w:pPr>
              <w:pStyle w:val="Style6"/>
              <w:widowControl/>
              <w:spacing w:line="240" w:lineRule="auto"/>
              <w:ind w:right="250" w:hanging="10"/>
              <w:jc w:val="both"/>
              <w:rPr>
                <w:rStyle w:val="FontStyle60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rFonts w:ascii="Times New Roman" w:hAnsi="Times New Roman"/>
                <w:sz w:val="20"/>
                <w:szCs w:val="20"/>
              </w:rPr>
              <w:t>Управление образования  администрации города</w:t>
            </w:r>
          </w:p>
        </w:tc>
        <w:tc>
          <w:tcPr>
            <w:tcW w:w="1514" w:type="dxa"/>
          </w:tcPr>
          <w:p w:rsidR="00CC2F92" w:rsidRPr="004250C1" w:rsidRDefault="00CC2F92" w:rsidP="00074967">
            <w:pPr>
              <w:pStyle w:val="FontStyle61"/>
              <w:ind w:left="19" w:right="38" w:hanging="14"/>
              <w:rPr>
                <w:rStyle w:val="FontStyle59"/>
              </w:rPr>
            </w:pPr>
          </w:p>
        </w:tc>
        <w:tc>
          <w:tcPr>
            <w:tcW w:w="900" w:type="dxa"/>
          </w:tcPr>
          <w:p w:rsidR="00CC2F92" w:rsidRPr="00263267" w:rsidRDefault="00CC2F92" w:rsidP="00074967">
            <w:pPr>
              <w:pStyle w:val="FontStyle61"/>
              <w:ind w:left="24"/>
              <w:rPr>
                <w:rStyle w:val="FontStyle59"/>
              </w:rPr>
            </w:pP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0</w:t>
            </w:r>
            <w:r w:rsidRPr="00263267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-2012</w:t>
            </w:r>
          </w:p>
        </w:tc>
        <w:tc>
          <w:tcPr>
            <w:tcW w:w="920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100180,7</w:t>
            </w:r>
          </w:p>
        </w:tc>
        <w:tc>
          <w:tcPr>
            <w:tcW w:w="929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28374,0</w:t>
            </w:r>
          </w:p>
        </w:tc>
        <w:tc>
          <w:tcPr>
            <w:tcW w:w="1029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35138,8</w:t>
            </w:r>
          </w:p>
        </w:tc>
        <w:tc>
          <w:tcPr>
            <w:tcW w:w="1048" w:type="dxa"/>
          </w:tcPr>
          <w:p w:rsidR="00CC2F92" w:rsidRPr="00FE0BEA" w:rsidRDefault="00CC2F92" w:rsidP="00074967">
            <w:pPr>
              <w:pStyle w:val="1"/>
              <w:outlineLvl w:val="0"/>
              <w:rPr>
                <w:rStyle w:val="FontStyle67"/>
                <w:bCs w:val="0"/>
                <w:sz w:val="18"/>
                <w:szCs w:val="18"/>
              </w:rPr>
            </w:pPr>
            <w:r w:rsidRPr="00FE0BEA">
              <w:rPr>
                <w:rStyle w:val="FontStyle67"/>
                <w:bCs w:val="0"/>
                <w:sz w:val="18"/>
                <w:szCs w:val="18"/>
              </w:rPr>
              <w:t>36667,9</w:t>
            </w:r>
          </w:p>
        </w:tc>
      </w:tr>
    </w:tbl>
    <w:p w:rsidR="00CC2F92" w:rsidRDefault="00CC2F92" w:rsidP="00CC2F92">
      <w:pPr>
        <w:tabs>
          <w:tab w:val="left" w:pos="720"/>
        </w:tabs>
        <w:ind w:left="14"/>
        <w:jc w:val="both"/>
      </w:pPr>
      <w:r>
        <w:t xml:space="preserve">                                                                                                                                                        ».</w:t>
      </w:r>
    </w:p>
    <w:p w:rsidR="00FF7007" w:rsidRDefault="00FF7007"/>
    <w:sectPr w:rsidR="00FF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AD"/>
    <w:rsid w:val="00BA59AD"/>
    <w:rsid w:val="00CC2F9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2F92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CC2F9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CC2F92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CC2F92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CC2F9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CC2F92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CC2F9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CC2F92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CC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C2F92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paragraph" w:customStyle="1" w:styleId="Style12">
    <w:name w:val="Style12"/>
    <w:basedOn w:val="a"/>
    <w:rsid w:val="00CC2F9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8">
    <w:name w:val="Font Style78"/>
    <w:basedOn w:val="a0"/>
    <w:rsid w:val="00CC2F92"/>
    <w:rPr>
      <w:rFonts w:ascii="Candara" w:hAnsi="Candara" w:cs="Candara"/>
      <w:sz w:val="22"/>
      <w:szCs w:val="22"/>
    </w:rPr>
  </w:style>
  <w:style w:type="character" w:customStyle="1" w:styleId="FontStyle59">
    <w:name w:val="Font Style59"/>
    <w:basedOn w:val="a0"/>
    <w:rsid w:val="00CC2F92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CC2F92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CC2F92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CC2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2F92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CC2F9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CC2F92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CC2F92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CC2F9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CC2F92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CC2F9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CC2F92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CC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C2F92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paragraph" w:customStyle="1" w:styleId="Style12">
    <w:name w:val="Style12"/>
    <w:basedOn w:val="a"/>
    <w:rsid w:val="00CC2F9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8">
    <w:name w:val="Font Style78"/>
    <w:basedOn w:val="a0"/>
    <w:rsid w:val="00CC2F92"/>
    <w:rPr>
      <w:rFonts w:ascii="Candara" w:hAnsi="Candara" w:cs="Candara"/>
      <w:sz w:val="22"/>
      <w:szCs w:val="22"/>
    </w:rPr>
  </w:style>
  <w:style w:type="character" w:customStyle="1" w:styleId="FontStyle59">
    <w:name w:val="Font Style59"/>
    <w:basedOn w:val="a0"/>
    <w:rsid w:val="00CC2F92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CC2F92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CC2F92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CC2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Администрация города Иванова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2012-04-26T08:43:00Z</dcterms:created>
  <dcterms:modified xsi:type="dcterms:W3CDTF">2012-04-26T08:44:00Z</dcterms:modified>
</cp:coreProperties>
</file>