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23" w:rsidRDefault="002D4E23" w:rsidP="002D4E2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«</w:t>
      </w: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Таблица </w:t>
      </w:r>
      <w:r>
        <w:rPr>
          <w:rFonts w:ascii="Times New Roman" w:hAnsi="Times New Roman"/>
          <w:b w:val="0"/>
          <w:color w:val="auto"/>
          <w:sz w:val="24"/>
          <w:szCs w:val="24"/>
        </w:rPr>
        <w:t>4</w:t>
      </w:r>
    </w:p>
    <w:p w:rsidR="002D4E23" w:rsidRDefault="002D4E23" w:rsidP="002D4E2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Объем бюджетных ассигнований  на реализацию 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263C61">
        <w:rPr>
          <w:rFonts w:ascii="Times New Roman" w:hAnsi="Times New Roman"/>
          <w:b w:val="0"/>
          <w:color w:val="auto"/>
          <w:sz w:val="24"/>
          <w:szCs w:val="24"/>
        </w:rPr>
        <w:t>рограммы</w:t>
      </w:r>
    </w:p>
    <w:p w:rsidR="002D4E23" w:rsidRDefault="002D4E23" w:rsidP="002D4E2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>(по источникам финансирования), тыс. руб.</w:t>
      </w:r>
    </w:p>
    <w:p w:rsidR="002D4E23" w:rsidRDefault="002D4E23" w:rsidP="002D4E2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00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5"/>
        <w:gridCol w:w="1189"/>
        <w:gridCol w:w="1045"/>
        <w:gridCol w:w="1132"/>
        <w:gridCol w:w="1040"/>
        <w:gridCol w:w="974"/>
        <w:gridCol w:w="992"/>
      </w:tblGrid>
      <w:tr w:rsidR="002D4E23" w:rsidRPr="006A6AE7" w:rsidTr="002D4E23">
        <w:trPr>
          <w:cantSplit/>
          <w:trHeight w:val="335"/>
          <w:jc w:val="center"/>
        </w:trPr>
        <w:tc>
          <w:tcPr>
            <w:tcW w:w="567" w:type="dxa"/>
            <w:vAlign w:val="center"/>
          </w:tcPr>
          <w:p w:rsidR="002D4E23" w:rsidRPr="006A6AE7" w:rsidRDefault="002D4E23" w:rsidP="002D4E2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 w:rsidRPr="006A6AE7">
              <w:rPr>
                <w:sz w:val="20"/>
                <w:szCs w:val="20"/>
              </w:rPr>
              <w:t>п</w:t>
            </w:r>
            <w:proofErr w:type="gramEnd"/>
            <w:r w:rsidRPr="006A6AE7">
              <w:rPr>
                <w:sz w:val="20"/>
                <w:szCs w:val="20"/>
              </w:rPr>
              <w:t>/п</w:t>
            </w:r>
          </w:p>
        </w:tc>
        <w:tc>
          <w:tcPr>
            <w:tcW w:w="3125" w:type="dxa"/>
            <w:vAlign w:val="center"/>
          </w:tcPr>
          <w:p w:rsidR="002D4E23" w:rsidRPr="006A6AE7" w:rsidRDefault="002D4E23" w:rsidP="002D4E23">
            <w:pPr>
              <w:keepNext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89" w:type="dxa"/>
            <w:vAlign w:val="center"/>
          </w:tcPr>
          <w:p w:rsidR="002D4E23" w:rsidRPr="006A6AE7" w:rsidRDefault="002D4E23" w:rsidP="002D4E23">
            <w:pPr>
              <w:keepNext/>
              <w:ind w:right="-107"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Всего</w:t>
            </w:r>
          </w:p>
        </w:tc>
        <w:tc>
          <w:tcPr>
            <w:tcW w:w="1045" w:type="dxa"/>
            <w:vAlign w:val="center"/>
          </w:tcPr>
          <w:p w:rsidR="002D4E23" w:rsidRPr="006A6AE7" w:rsidRDefault="002D4E23" w:rsidP="002D4E23">
            <w:pPr>
              <w:keepNext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2010</w:t>
            </w:r>
          </w:p>
        </w:tc>
        <w:tc>
          <w:tcPr>
            <w:tcW w:w="1132" w:type="dxa"/>
            <w:vAlign w:val="center"/>
          </w:tcPr>
          <w:p w:rsidR="002D4E23" w:rsidRPr="006A6AE7" w:rsidRDefault="002D4E23" w:rsidP="002D4E23">
            <w:pPr>
              <w:keepNext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2011</w:t>
            </w:r>
          </w:p>
        </w:tc>
        <w:tc>
          <w:tcPr>
            <w:tcW w:w="1040" w:type="dxa"/>
            <w:vAlign w:val="center"/>
          </w:tcPr>
          <w:p w:rsidR="002D4E23" w:rsidRPr="006A6AE7" w:rsidRDefault="002D4E23" w:rsidP="002D4E23">
            <w:pPr>
              <w:keepNext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2012</w:t>
            </w:r>
          </w:p>
        </w:tc>
        <w:tc>
          <w:tcPr>
            <w:tcW w:w="974" w:type="dxa"/>
            <w:vAlign w:val="center"/>
          </w:tcPr>
          <w:p w:rsidR="002D4E23" w:rsidRPr="006A6AE7" w:rsidRDefault="002D4E23" w:rsidP="002D4E23">
            <w:pPr>
              <w:keepNext/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2D4E23" w:rsidRPr="006A6AE7" w:rsidRDefault="002D4E23" w:rsidP="002D4E23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2D4E23" w:rsidRPr="006A6AE7" w:rsidTr="002D4E23">
        <w:trPr>
          <w:cantSplit/>
          <w:trHeight w:val="384"/>
          <w:jc w:val="center"/>
        </w:trPr>
        <w:tc>
          <w:tcPr>
            <w:tcW w:w="567" w:type="dxa"/>
          </w:tcPr>
          <w:p w:rsidR="002D4E23" w:rsidRPr="006A6AE7" w:rsidRDefault="002D4E23" w:rsidP="002D4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2D4E23" w:rsidRPr="006A6AE7" w:rsidRDefault="002D4E23" w:rsidP="002D4E23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Объем бюджетных ассигнований на реализацию Программы, вс</w:t>
            </w:r>
            <w:bookmarkStart w:id="0" w:name="_GoBack"/>
            <w:bookmarkEnd w:id="0"/>
            <w:r w:rsidRPr="006A6AE7">
              <w:rPr>
                <w:sz w:val="20"/>
                <w:szCs w:val="20"/>
              </w:rPr>
              <w:t>его</w:t>
            </w:r>
          </w:p>
        </w:tc>
        <w:tc>
          <w:tcPr>
            <w:tcW w:w="1189" w:type="dxa"/>
            <w:vAlign w:val="center"/>
          </w:tcPr>
          <w:p w:rsidR="002D4E23" w:rsidRPr="003B31E8" w:rsidRDefault="002D4E23" w:rsidP="002D4E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466 438,23</w:t>
            </w:r>
          </w:p>
        </w:tc>
        <w:tc>
          <w:tcPr>
            <w:tcW w:w="1045" w:type="dxa"/>
            <w:vAlign w:val="center"/>
          </w:tcPr>
          <w:p w:rsidR="002D4E23" w:rsidRPr="003B31E8" w:rsidRDefault="002D4E23" w:rsidP="002D4E23">
            <w:pPr>
              <w:jc w:val="center"/>
              <w:rPr>
                <w:bCs/>
                <w:sz w:val="18"/>
                <w:szCs w:val="18"/>
              </w:rPr>
            </w:pPr>
            <w:r w:rsidRPr="003B31E8">
              <w:rPr>
                <w:bCs/>
                <w:sz w:val="18"/>
                <w:szCs w:val="18"/>
              </w:rPr>
              <w:t>61 022,74</w:t>
            </w:r>
          </w:p>
        </w:tc>
        <w:tc>
          <w:tcPr>
            <w:tcW w:w="1132" w:type="dxa"/>
            <w:vAlign w:val="center"/>
          </w:tcPr>
          <w:p w:rsidR="002D4E23" w:rsidRPr="003B31E8" w:rsidRDefault="002D4E23" w:rsidP="002D4E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176 415,49</w:t>
            </w:r>
          </w:p>
        </w:tc>
        <w:tc>
          <w:tcPr>
            <w:tcW w:w="1040" w:type="dxa"/>
            <w:vAlign w:val="center"/>
          </w:tcPr>
          <w:p w:rsidR="002D4E23" w:rsidRPr="003B31E8" w:rsidRDefault="002D4E23" w:rsidP="002D4E23">
            <w:pPr>
              <w:jc w:val="center"/>
              <w:rPr>
                <w:bCs/>
                <w:sz w:val="18"/>
                <w:szCs w:val="18"/>
              </w:rPr>
            </w:pPr>
            <w:r w:rsidRPr="003B31E8">
              <w:rPr>
                <w:bCs/>
                <w:sz w:val="18"/>
                <w:szCs w:val="18"/>
              </w:rPr>
              <w:t>100 959,3</w:t>
            </w:r>
          </w:p>
        </w:tc>
        <w:tc>
          <w:tcPr>
            <w:tcW w:w="974" w:type="dxa"/>
            <w:vAlign w:val="center"/>
          </w:tcPr>
          <w:p w:rsidR="002D4E23" w:rsidRPr="003B31E8" w:rsidRDefault="002D4E23" w:rsidP="002D4E23">
            <w:pPr>
              <w:jc w:val="center"/>
              <w:rPr>
                <w:bCs/>
                <w:sz w:val="18"/>
                <w:szCs w:val="18"/>
              </w:rPr>
            </w:pPr>
            <w:r w:rsidRPr="003B31E8">
              <w:rPr>
                <w:bCs/>
                <w:sz w:val="18"/>
                <w:szCs w:val="18"/>
              </w:rPr>
              <w:t>112 500,0</w:t>
            </w:r>
          </w:p>
        </w:tc>
        <w:tc>
          <w:tcPr>
            <w:tcW w:w="992" w:type="dxa"/>
            <w:vAlign w:val="center"/>
          </w:tcPr>
          <w:p w:rsidR="002D4E23" w:rsidRPr="003B31E8" w:rsidRDefault="002D4E23" w:rsidP="002D4E23">
            <w:pPr>
              <w:jc w:val="center"/>
              <w:rPr>
                <w:bCs/>
                <w:sz w:val="18"/>
                <w:szCs w:val="18"/>
              </w:rPr>
            </w:pPr>
            <w:r w:rsidRPr="003B31E8">
              <w:rPr>
                <w:bCs/>
                <w:sz w:val="18"/>
                <w:szCs w:val="18"/>
              </w:rPr>
              <w:t>15 540,70</w:t>
            </w:r>
          </w:p>
        </w:tc>
      </w:tr>
      <w:tr w:rsidR="002D4E23" w:rsidRPr="006A6AE7" w:rsidTr="002D4E23">
        <w:trPr>
          <w:cantSplit/>
          <w:trHeight w:val="288"/>
          <w:jc w:val="center"/>
        </w:trPr>
        <w:tc>
          <w:tcPr>
            <w:tcW w:w="567" w:type="dxa"/>
          </w:tcPr>
          <w:p w:rsidR="002D4E23" w:rsidRPr="006A6AE7" w:rsidRDefault="002D4E23" w:rsidP="002D4E23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1.</w:t>
            </w:r>
          </w:p>
        </w:tc>
        <w:tc>
          <w:tcPr>
            <w:tcW w:w="3125" w:type="dxa"/>
          </w:tcPr>
          <w:p w:rsidR="002D4E23" w:rsidRPr="006A6AE7" w:rsidRDefault="002D4E23" w:rsidP="002D4E23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 xml:space="preserve">в </w:t>
            </w:r>
            <w:proofErr w:type="spellStart"/>
            <w:r w:rsidRPr="006A6AE7">
              <w:rPr>
                <w:sz w:val="20"/>
                <w:szCs w:val="20"/>
              </w:rPr>
              <w:t>т.ч</w:t>
            </w:r>
            <w:proofErr w:type="spellEnd"/>
            <w:r w:rsidRPr="006A6AE7">
              <w:rPr>
                <w:sz w:val="20"/>
                <w:szCs w:val="20"/>
              </w:rPr>
              <w:t>. федеральный бюджет</w:t>
            </w:r>
          </w:p>
        </w:tc>
        <w:tc>
          <w:tcPr>
            <w:tcW w:w="1189" w:type="dxa"/>
          </w:tcPr>
          <w:p w:rsidR="002D4E23" w:rsidRPr="003B31E8" w:rsidRDefault="002D4E23" w:rsidP="002D4E23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37 688,84</w:t>
            </w:r>
          </w:p>
        </w:tc>
        <w:tc>
          <w:tcPr>
            <w:tcW w:w="1045" w:type="dxa"/>
          </w:tcPr>
          <w:p w:rsidR="002D4E23" w:rsidRPr="003B31E8" w:rsidRDefault="002D4E23" w:rsidP="002D4E23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37 688,84</w:t>
            </w:r>
          </w:p>
        </w:tc>
        <w:tc>
          <w:tcPr>
            <w:tcW w:w="1132" w:type="dxa"/>
          </w:tcPr>
          <w:p w:rsidR="002D4E23" w:rsidRPr="003B31E8" w:rsidRDefault="002D4E23" w:rsidP="002D4E23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1040" w:type="dxa"/>
          </w:tcPr>
          <w:p w:rsidR="002D4E23" w:rsidRPr="003B31E8" w:rsidRDefault="002D4E23" w:rsidP="002D4E23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</w:tcPr>
          <w:p w:rsidR="002D4E23" w:rsidRPr="003B31E8" w:rsidRDefault="002D4E23" w:rsidP="002D4E23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D4E23" w:rsidRPr="003B31E8" w:rsidRDefault="002D4E23" w:rsidP="002D4E23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</w:tr>
      <w:tr w:rsidR="002D4E23" w:rsidRPr="006A6AE7" w:rsidTr="002D4E23">
        <w:trPr>
          <w:cantSplit/>
          <w:trHeight w:val="288"/>
          <w:jc w:val="center"/>
        </w:trPr>
        <w:tc>
          <w:tcPr>
            <w:tcW w:w="567" w:type="dxa"/>
          </w:tcPr>
          <w:p w:rsidR="002D4E23" w:rsidRPr="006A6AE7" w:rsidRDefault="002D4E23" w:rsidP="002D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A6AE7">
              <w:rPr>
                <w:sz w:val="20"/>
                <w:szCs w:val="20"/>
              </w:rPr>
              <w:t>.</w:t>
            </w:r>
          </w:p>
        </w:tc>
        <w:tc>
          <w:tcPr>
            <w:tcW w:w="3125" w:type="dxa"/>
          </w:tcPr>
          <w:p w:rsidR="002D4E23" w:rsidRPr="006A6AE7" w:rsidRDefault="002D4E23" w:rsidP="002D4E23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 xml:space="preserve">в </w:t>
            </w:r>
            <w:proofErr w:type="spellStart"/>
            <w:r w:rsidRPr="006A6AE7">
              <w:rPr>
                <w:sz w:val="20"/>
                <w:szCs w:val="20"/>
              </w:rPr>
              <w:t>т.ч</w:t>
            </w:r>
            <w:proofErr w:type="spellEnd"/>
            <w:r w:rsidRPr="006A6AE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областной</w:t>
            </w:r>
            <w:r w:rsidRPr="006A6AE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89" w:type="dxa"/>
          </w:tcPr>
          <w:p w:rsidR="002D4E23" w:rsidRPr="003B31E8" w:rsidRDefault="002D4E23" w:rsidP="002D4E23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60 000,00</w:t>
            </w:r>
          </w:p>
        </w:tc>
        <w:tc>
          <w:tcPr>
            <w:tcW w:w="1045" w:type="dxa"/>
          </w:tcPr>
          <w:p w:rsidR="002D4E23" w:rsidRPr="003B31E8" w:rsidRDefault="002D4E23" w:rsidP="002D4E23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</w:tcPr>
          <w:p w:rsidR="002D4E23" w:rsidRPr="003B31E8" w:rsidRDefault="002D4E23" w:rsidP="002D4E23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60 000,00</w:t>
            </w:r>
          </w:p>
        </w:tc>
        <w:tc>
          <w:tcPr>
            <w:tcW w:w="1040" w:type="dxa"/>
          </w:tcPr>
          <w:p w:rsidR="002D4E23" w:rsidRPr="003B31E8" w:rsidRDefault="002D4E23" w:rsidP="002D4E23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</w:tcPr>
          <w:p w:rsidR="002D4E23" w:rsidRPr="003B31E8" w:rsidRDefault="002D4E23" w:rsidP="002D4E23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2D4E23" w:rsidRPr="003B31E8" w:rsidRDefault="002D4E23" w:rsidP="002D4E23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0,00</w:t>
            </w:r>
          </w:p>
        </w:tc>
      </w:tr>
      <w:tr w:rsidR="002D4E23" w:rsidRPr="006A6AE7" w:rsidTr="002D4E23">
        <w:trPr>
          <w:cantSplit/>
          <w:trHeight w:val="275"/>
          <w:jc w:val="center"/>
        </w:trPr>
        <w:tc>
          <w:tcPr>
            <w:tcW w:w="567" w:type="dxa"/>
          </w:tcPr>
          <w:p w:rsidR="002D4E23" w:rsidRPr="006A6AE7" w:rsidRDefault="002D4E23" w:rsidP="002D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A6AE7">
              <w:rPr>
                <w:sz w:val="20"/>
                <w:szCs w:val="20"/>
              </w:rPr>
              <w:t>.</w:t>
            </w:r>
          </w:p>
        </w:tc>
        <w:tc>
          <w:tcPr>
            <w:tcW w:w="3125" w:type="dxa"/>
          </w:tcPr>
          <w:p w:rsidR="002D4E23" w:rsidRPr="006A6AE7" w:rsidRDefault="002D4E23" w:rsidP="002D4E23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 xml:space="preserve">в </w:t>
            </w:r>
            <w:proofErr w:type="spellStart"/>
            <w:r w:rsidRPr="006A6AE7">
              <w:rPr>
                <w:sz w:val="20"/>
                <w:szCs w:val="20"/>
              </w:rPr>
              <w:t>т.ч</w:t>
            </w:r>
            <w:proofErr w:type="spellEnd"/>
            <w:r w:rsidRPr="006A6AE7">
              <w:rPr>
                <w:sz w:val="20"/>
                <w:szCs w:val="20"/>
              </w:rPr>
              <w:t>. бюджет города</w:t>
            </w:r>
          </w:p>
        </w:tc>
        <w:tc>
          <w:tcPr>
            <w:tcW w:w="1189" w:type="dxa"/>
            <w:vAlign w:val="center"/>
          </w:tcPr>
          <w:p w:rsidR="002D4E23" w:rsidRPr="003B31E8" w:rsidRDefault="002D4E23" w:rsidP="002D4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368 749,39</w:t>
            </w:r>
          </w:p>
        </w:tc>
        <w:tc>
          <w:tcPr>
            <w:tcW w:w="1045" w:type="dxa"/>
            <w:vAlign w:val="center"/>
          </w:tcPr>
          <w:p w:rsidR="002D4E23" w:rsidRPr="003B31E8" w:rsidRDefault="002D4E23" w:rsidP="002D4E23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23 333,90</w:t>
            </w:r>
          </w:p>
        </w:tc>
        <w:tc>
          <w:tcPr>
            <w:tcW w:w="1132" w:type="dxa"/>
            <w:vAlign w:val="center"/>
          </w:tcPr>
          <w:p w:rsidR="002D4E23" w:rsidRPr="003B31E8" w:rsidRDefault="002D4E23" w:rsidP="002D4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116 415,49</w:t>
            </w:r>
          </w:p>
        </w:tc>
        <w:tc>
          <w:tcPr>
            <w:tcW w:w="1040" w:type="dxa"/>
            <w:vAlign w:val="center"/>
          </w:tcPr>
          <w:p w:rsidR="002D4E23" w:rsidRPr="003B31E8" w:rsidRDefault="002D4E23" w:rsidP="002D4E23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100 959,3</w:t>
            </w:r>
          </w:p>
        </w:tc>
        <w:tc>
          <w:tcPr>
            <w:tcW w:w="974" w:type="dxa"/>
            <w:vAlign w:val="center"/>
          </w:tcPr>
          <w:p w:rsidR="002D4E23" w:rsidRPr="003B31E8" w:rsidRDefault="002D4E23" w:rsidP="002D4E23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112 500,0</w:t>
            </w:r>
          </w:p>
        </w:tc>
        <w:tc>
          <w:tcPr>
            <w:tcW w:w="992" w:type="dxa"/>
            <w:vAlign w:val="center"/>
          </w:tcPr>
          <w:p w:rsidR="002D4E23" w:rsidRPr="003B31E8" w:rsidRDefault="002D4E23" w:rsidP="002D4E23">
            <w:pPr>
              <w:jc w:val="center"/>
              <w:rPr>
                <w:sz w:val="18"/>
                <w:szCs w:val="18"/>
              </w:rPr>
            </w:pPr>
            <w:r w:rsidRPr="003B31E8">
              <w:rPr>
                <w:sz w:val="18"/>
                <w:szCs w:val="18"/>
              </w:rPr>
              <w:t>15 540,70</w:t>
            </w:r>
          </w:p>
        </w:tc>
      </w:tr>
    </w:tbl>
    <w:p w:rsidR="002D4E23" w:rsidRDefault="002D4E23" w:rsidP="002D4E2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2D4E23" w:rsidRDefault="002D4E23" w:rsidP="002D4E2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Таблица </w:t>
      </w:r>
      <w:r>
        <w:rPr>
          <w:rFonts w:ascii="Times New Roman" w:hAnsi="Times New Roman"/>
          <w:b w:val="0"/>
          <w:color w:val="auto"/>
          <w:sz w:val="24"/>
          <w:szCs w:val="24"/>
        </w:rPr>
        <w:t>5</w:t>
      </w:r>
    </w:p>
    <w:p w:rsidR="002D4E23" w:rsidRDefault="002D4E23" w:rsidP="002D4E2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 xml:space="preserve">Объем бюджетных ассигнований на реализацию 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263C61">
        <w:rPr>
          <w:rFonts w:ascii="Times New Roman" w:hAnsi="Times New Roman"/>
          <w:b w:val="0"/>
          <w:color w:val="auto"/>
          <w:sz w:val="24"/>
          <w:szCs w:val="24"/>
        </w:rPr>
        <w:t>рограммы</w:t>
      </w:r>
    </w:p>
    <w:p w:rsidR="002D4E23" w:rsidRDefault="002D4E23" w:rsidP="002D4E2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3C61">
        <w:rPr>
          <w:rFonts w:ascii="Times New Roman" w:hAnsi="Times New Roman"/>
          <w:b w:val="0"/>
          <w:color w:val="auto"/>
          <w:sz w:val="24"/>
          <w:szCs w:val="24"/>
        </w:rPr>
        <w:t>(по видам ассигнований), тыс. руб.</w:t>
      </w:r>
    </w:p>
    <w:p w:rsidR="002D4E23" w:rsidRDefault="002D4E23" w:rsidP="002D4E2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0245" w:type="dxa"/>
        <w:jc w:val="center"/>
        <w:tblInd w:w="93" w:type="dxa"/>
        <w:tblLook w:val="04A0" w:firstRow="1" w:lastRow="0" w:firstColumn="1" w:lastColumn="0" w:noHBand="0" w:noVBand="1"/>
      </w:tblPr>
      <w:tblGrid>
        <w:gridCol w:w="577"/>
        <w:gridCol w:w="2968"/>
        <w:gridCol w:w="1148"/>
        <w:gridCol w:w="1091"/>
        <w:gridCol w:w="1139"/>
        <w:gridCol w:w="1125"/>
        <w:gridCol w:w="1181"/>
        <w:gridCol w:w="1016"/>
      </w:tblGrid>
      <w:tr w:rsidR="002D4E23" w:rsidRPr="006A6AE7" w:rsidTr="002D4E23">
        <w:trPr>
          <w:trHeight w:val="53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23" w:rsidRPr="006A6AE7" w:rsidRDefault="002D4E23" w:rsidP="002D4E23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 xml:space="preserve">№ </w:t>
            </w:r>
            <w:proofErr w:type="gramStart"/>
            <w:r w:rsidRPr="006A6AE7">
              <w:rPr>
                <w:sz w:val="20"/>
                <w:szCs w:val="20"/>
              </w:rPr>
              <w:t>п</w:t>
            </w:r>
            <w:proofErr w:type="gramEnd"/>
            <w:r w:rsidRPr="006A6AE7">
              <w:rPr>
                <w:sz w:val="20"/>
                <w:szCs w:val="20"/>
              </w:rPr>
              <w:t>/п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23" w:rsidRPr="006A6AE7" w:rsidRDefault="002D4E23" w:rsidP="002D4E23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23" w:rsidRPr="006A6AE7" w:rsidRDefault="002D4E23" w:rsidP="002D4E23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Всего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23" w:rsidRPr="006A6AE7" w:rsidRDefault="002D4E23" w:rsidP="002D4E23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23" w:rsidRPr="006A6AE7" w:rsidRDefault="002D4E23" w:rsidP="002D4E23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23" w:rsidRPr="006A6AE7" w:rsidRDefault="002D4E23" w:rsidP="002D4E23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23" w:rsidRPr="006A6AE7" w:rsidRDefault="002D4E23" w:rsidP="002D4E23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2013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E23" w:rsidRPr="006A6AE7" w:rsidRDefault="002D4E23" w:rsidP="002D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2D4E23" w:rsidRPr="006A6AE7" w:rsidTr="002D4E23">
        <w:trPr>
          <w:trHeight w:val="369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23" w:rsidRPr="006A6AE7" w:rsidRDefault="002D4E23" w:rsidP="002D4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23" w:rsidRPr="006A6AE7" w:rsidRDefault="002D4E23" w:rsidP="002D4E23">
            <w:pPr>
              <w:jc w:val="center"/>
              <w:rPr>
                <w:bCs/>
                <w:sz w:val="20"/>
                <w:szCs w:val="20"/>
              </w:rPr>
            </w:pPr>
            <w:r w:rsidRPr="006A6AE7">
              <w:rPr>
                <w:bCs/>
                <w:sz w:val="20"/>
                <w:szCs w:val="20"/>
              </w:rPr>
              <w:t>Объем бюджетных ассигнований на реализацию Программы, всего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23" w:rsidRPr="004605F9" w:rsidRDefault="002D4E23" w:rsidP="002D4E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466 438,23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23" w:rsidRPr="004605F9" w:rsidRDefault="002D4E23" w:rsidP="002D4E23">
            <w:pPr>
              <w:jc w:val="center"/>
              <w:rPr>
                <w:bCs/>
                <w:sz w:val="20"/>
                <w:szCs w:val="20"/>
              </w:rPr>
            </w:pPr>
            <w:r w:rsidRPr="004605F9">
              <w:rPr>
                <w:bCs/>
                <w:sz w:val="20"/>
                <w:szCs w:val="20"/>
              </w:rPr>
              <w:t>61 022,74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23" w:rsidRPr="004605F9" w:rsidRDefault="002D4E23" w:rsidP="002D4E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176 415,49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23" w:rsidRPr="004605F9" w:rsidRDefault="002D4E23" w:rsidP="002D4E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100 959,3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23" w:rsidRPr="004605F9" w:rsidRDefault="002D4E23" w:rsidP="002D4E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112 500</w:t>
            </w:r>
            <w:r w:rsidRPr="004605F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E23" w:rsidRDefault="002D4E23" w:rsidP="002D4E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15 540,70</w:t>
            </w:r>
          </w:p>
        </w:tc>
      </w:tr>
      <w:tr w:rsidR="002D4E23" w:rsidRPr="006A6AE7" w:rsidTr="002D4E23">
        <w:trPr>
          <w:trHeight w:val="24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23" w:rsidRPr="006A6AE7" w:rsidRDefault="002D4E23" w:rsidP="002D4E23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1.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23" w:rsidRPr="006A6AE7" w:rsidRDefault="002D4E23" w:rsidP="002D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муниципальных </w:t>
            </w:r>
            <w:r w:rsidRPr="006A6AE7">
              <w:rPr>
                <w:sz w:val="20"/>
                <w:szCs w:val="20"/>
              </w:rPr>
              <w:t>услуг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23" w:rsidRPr="004605F9" w:rsidRDefault="002D4E23" w:rsidP="002D4E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23" w:rsidRPr="004605F9" w:rsidRDefault="002D4E23" w:rsidP="002D4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23" w:rsidRPr="004605F9" w:rsidRDefault="002D4E23" w:rsidP="002D4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23" w:rsidRPr="004605F9" w:rsidRDefault="002D4E23" w:rsidP="002D4E23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23" w:rsidRPr="004605F9" w:rsidRDefault="002D4E23" w:rsidP="002D4E23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23" w:rsidRPr="004605F9" w:rsidRDefault="002D4E23" w:rsidP="002D4E23">
            <w:pPr>
              <w:jc w:val="center"/>
            </w:pPr>
          </w:p>
        </w:tc>
      </w:tr>
      <w:tr w:rsidR="002D4E23" w:rsidRPr="006A6AE7" w:rsidTr="002D4E23">
        <w:trPr>
          <w:trHeight w:val="41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23" w:rsidRPr="006A6AE7" w:rsidRDefault="002D4E23" w:rsidP="002D4E23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1.1.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23" w:rsidRPr="006A6AE7" w:rsidRDefault="002D4E23" w:rsidP="002D4E23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Услуга «Организация функционирования автомобильных дорог общего пользования»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23" w:rsidRPr="004605F9" w:rsidRDefault="002D4E23" w:rsidP="002D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459 275,83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23" w:rsidRPr="004605F9" w:rsidRDefault="002D4E23" w:rsidP="002D4E23">
            <w:pPr>
              <w:jc w:val="center"/>
              <w:rPr>
                <w:sz w:val="20"/>
                <w:szCs w:val="20"/>
              </w:rPr>
            </w:pPr>
            <w:r w:rsidRPr="004605F9">
              <w:rPr>
                <w:sz w:val="20"/>
                <w:szCs w:val="20"/>
              </w:rPr>
              <w:t>53 860,34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23" w:rsidRPr="004605F9" w:rsidRDefault="002D4E23" w:rsidP="002D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176 415,49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23" w:rsidRPr="004605F9" w:rsidRDefault="002D4E23" w:rsidP="002D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100 959,3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23" w:rsidRPr="004605F9" w:rsidRDefault="002D4E23" w:rsidP="002D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112 5</w:t>
            </w:r>
            <w:r w:rsidRPr="004605F9">
              <w:rPr>
                <w:sz w:val="20"/>
                <w:szCs w:val="20"/>
              </w:rPr>
              <w:t>00,00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E23" w:rsidRDefault="002D4E23" w:rsidP="002D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15 540,70</w:t>
            </w:r>
          </w:p>
        </w:tc>
      </w:tr>
      <w:tr w:rsidR="002D4E23" w:rsidRPr="006A6AE7" w:rsidTr="002D4E23">
        <w:trPr>
          <w:trHeight w:val="7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23" w:rsidRPr="006A6AE7" w:rsidRDefault="002D4E23" w:rsidP="002D4E23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1.2.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23" w:rsidRPr="006A6AE7" w:rsidRDefault="002D4E23" w:rsidP="002D4E23">
            <w:pPr>
              <w:jc w:val="center"/>
              <w:rPr>
                <w:sz w:val="20"/>
                <w:szCs w:val="20"/>
              </w:rPr>
            </w:pPr>
            <w:r w:rsidRPr="006A6AE7">
              <w:rPr>
                <w:sz w:val="20"/>
                <w:szCs w:val="20"/>
              </w:rPr>
              <w:t>иные бюджетные ассигнования, прямо не отнесенные ни к одной муниципальной услуге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23" w:rsidRPr="004605F9" w:rsidRDefault="002D4E23" w:rsidP="002D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7 162,40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23" w:rsidRPr="004605F9" w:rsidRDefault="002D4E23" w:rsidP="002D4E23">
            <w:pPr>
              <w:jc w:val="center"/>
              <w:rPr>
                <w:sz w:val="20"/>
                <w:szCs w:val="20"/>
              </w:rPr>
            </w:pPr>
            <w:r w:rsidRPr="004605F9">
              <w:rPr>
                <w:sz w:val="20"/>
                <w:szCs w:val="20"/>
              </w:rPr>
              <w:t>7 162,40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23" w:rsidRPr="004605F9" w:rsidRDefault="002D4E23" w:rsidP="002D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23" w:rsidRPr="004605F9" w:rsidRDefault="002D4E23" w:rsidP="002D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23" w:rsidRPr="004605F9" w:rsidRDefault="002D4E23" w:rsidP="002D4E23">
            <w:pPr>
              <w:jc w:val="center"/>
              <w:rPr>
                <w:sz w:val="20"/>
                <w:szCs w:val="20"/>
              </w:rPr>
            </w:pPr>
            <w:r w:rsidRPr="004605F9">
              <w:rPr>
                <w:sz w:val="20"/>
                <w:szCs w:val="20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E23" w:rsidRPr="004605F9" w:rsidRDefault="002D4E23" w:rsidP="002D4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2D4E23" w:rsidRDefault="002D4E23" w:rsidP="002D4E23">
      <w:pPr>
        <w:tabs>
          <w:tab w:val="left" w:pos="851"/>
          <w:tab w:val="left" w:pos="1134"/>
        </w:tabs>
        <w:ind w:right="-442" w:firstLine="567"/>
        <w:jc w:val="center"/>
      </w:pPr>
      <w:r w:rsidRPr="00777F6E">
        <w:rPr>
          <w:color w:val="FFFFFF"/>
        </w:rPr>
        <w:t>..</w:t>
      </w:r>
      <w:r>
        <w:t>».</w:t>
      </w:r>
    </w:p>
    <w:p w:rsidR="007830DB" w:rsidRDefault="007830DB" w:rsidP="002D4E23">
      <w:pPr>
        <w:jc w:val="center"/>
      </w:pPr>
    </w:p>
    <w:sectPr w:rsidR="0078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39"/>
    <w:rsid w:val="002D4E23"/>
    <w:rsid w:val="007830DB"/>
    <w:rsid w:val="008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2D4E23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2D4E23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>Администрация города Иванова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2011-12-27T08:39:00Z</dcterms:created>
  <dcterms:modified xsi:type="dcterms:W3CDTF">2011-12-27T08:39:00Z</dcterms:modified>
</cp:coreProperties>
</file>