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E0" w:rsidRPr="001C02AC" w:rsidRDefault="008277E0" w:rsidP="008277E0">
      <w:pPr>
        <w:pStyle w:val="a3"/>
        <w:ind w:firstLine="0"/>
        <w:rPr>
          <w:sz w:val="24"/>
          <w:szCs w:val="24"/>
        </w:rPr>
      </w:pPr>
      <w:r w:rsidRPr="001C02AC">
        <w:rPr>
          <w:sz w:val="24"/>
          <w:szCs w:val="24"/>
        </w:rPr>
        <w:t>«2.3.5. Минимальные размеры окладов медицинских и фармацевтических работников учреждения здравоохранения, не включенные в ПКГ: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8277E0" w:rsidTr="00903856">
        <w:tc>
          <w:tcPr>
            <w:tcW w:w="9180" w:type="dxa"/>
            <w:tcBorders>
              <w:top w:val="nil"/>
            </w:tcBorders>
          </w:tcPr>
          <w:p w:rsidR="008277E0" w:rsidRPr="001C02AC" w:rsidRDefault="008277E0" w:rsidP="00903856">
            <w:pPr>
              <w:pStyle w:val="a3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02AC">
              <w:rPr>
                <w:sz w:val="24"/>
                <w:szCs w:val="24"/>
              </w:rPr>
              <w:t>(рублей)</w:t>
            </w:r>
          </w:p>
          <w:tbl>
            <w:tblPr>
              <w:tblW w:w="8921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4716"/>
              <w:gridCol w:w="2078"/>
              <w:gridCol w:w="2127"/>
            </w:tblGrid>
            <w:tr w:rsidR="008277E0" w:rsidRPr="001C02AC" w:rsidTr="00903856">
              <w:trPr>
                <w:trHeight w:val="755"/>
              </w:trPr>
              <w:tc>
                <w:tcPr>
                  <w:tcW w:w="47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0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Повышающий коэффициент по должности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77E0" w:rsidRPr="001C02AC" w:rsidRDefault="008277E0" w:rsidP="00903856">
                  <w:pPr>
                    <w:ind w:right="577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C02AC">
                    <w:rPr>
                      <w:sz w:val="24"/>
                      <w:szCs w:val="24"/>
                    </w:rPr>
                    <w:t>Минимал</w:t>
                  </w:r>
                  <w:r>
                    <w:rPr>
                      <w:sz w:val="24"/>
                      <w:szCs w:val="24"/>
                    </w:rPr>
                    <w:t>ь-</w:t>
                  </w:r>
                  <w:r w:rsidRPr="001C02AC">
                    <w:rPr>
                      <w:sz w:val="24"/>
                      <w:szCs w:val="24"/>
                    </w:rPr>
                    <w:t>ный</w:t>
                  </w:r>
                  <w:proofErr w:type="spellEnd"/>
                  <w:proofErr w:type="gramEnd"/>
                  <w:r w:rsidRPr="001C02AC">
                    <w:rPr>
                      <w:sz w:val="24"/>
                      <w:szCs w:val="24"/>
                    </w:rPr>
                    <w:t xml:space="preserve"> оклад</w:t>
                  </w:r>
                </w:p>
              </w:tc>
            </w:tr>
            <w:tr w:rsidR="008277E0" w:rsidRPr="001C02AC" w:rsidTr="00903856">
              <w:trPr>
                <w:trHeight w:val="755"/>
              </w:trPr>
              <w:tc>
                <w:tcPr>
                  <w:tcW w:w="47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Главный врач (начальник, заведующий) филиала без квалификационной категории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Вторая квалификационная категория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Первая квалификационная категория</w:t>
                  </w:r>
                </w:p>
                <w:p w:rsidR="008277E0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Высшая квалификационная категория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1,08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1,16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1,25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5219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277E0" w:rsidRPr="001C02AC" w:rsidTr="00903856">
              <w:trPr>
                <w:trHeight w:val="60"/>
              </w:trPr>
              <w:tc>
                <w:tcPr>
                  <w:tcW w:w="47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Заместитель главного врача (начальника, заведующего) филиала без квалификационной категории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Вторая квалификационная категория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Первая квалификационная категория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Высшая квалификационная категория</w:t>
                  </w:r>
                </w:p>
              </w:tc>
              <w:tc>
                <w:tcPr>
                  <w:tcW w:w="207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1,08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1,16</w:t>
                  </w:r>
                </w:p>
                <w:p w:rsidR="008277E0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1,25</w:t>
                  </w:r>
                </w:p>
                <w:p w:rsidR="008277E0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4654</w:t>
                  </w:r>
                </w:p>
              </w:tc>
            </w:tr>
            <w:tr w:rsidR="008277E0" w:rsidRPr="001C02AC" w:rsidTr="00903856">
              <w:trPr>
                <w:trHeight w:val="755"/>
              </w:trPr>
              <w:tc>
                <w:tcPr>
                  <w:tcW w:w="47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Заместитель заведующего аптекой без квалификационной категории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Вторая квалификационная категория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Первая квалификационная категория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Высшая квалификационная категория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1,0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1,08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1,16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1,25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4181</w:t>
                  </w:r>
                </w:p>
              </w:tc>
            </w:tr>
            <w:tr w:rsidR="008277E0" w:rsidRPr="001C02AC" w:rsidTr="00903856">
              <w:trPr>
                <w:trHeight w:val="427"/>
              </w:trPr>
              <w:tc>
                <w:tcPr>
                  <w:tcW w:w="4716" w:type="dxa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</w:tcPr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Главная медицинская сестра без квалификационной категории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Вторая квалификационная категория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Первая квалификационная категория</w:t>
                  </w:r>
                </w:p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Высшая квалификационная категория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277E0" w:rsidRPr="001C02AC" w:rsidRDefault="008277E0" w:rsidP="00903856">
                  <w:pPr>
                    <w:rPr>
                      <w:sz w:val="24"/>
                      <w:szCs w:val="24"/>
                    </w:rPr>
                  </w:pP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1,08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1,16</w:t>
                  </w:r>
                </w:p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1,25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77E0" w:rsidRPr="001C02AC" w:rsidRDefault="008277E0" w:rsidP="00903856">
                  <w:pPr>
                    <w:jc w:val="center"/>
                    <w:rPr>
                      <w:sz w:val="24"/>
                      <w:szCs w:val="24"/>
                    </w:rPr>
                  </w:pPr>
                  <w:r w:rsidRPr="001C02AC">
                    <w:rPr>
                      <w:sz w:val="24"/>
                      <w:szCs w:val="24"/>
                    </w:rPr>
                    <w:t>3632</w:t>
                  </w:r>
                </w:p>
              </w:tc>
            </w:tr>
          </w:tbl>
          <w:p w:rsidR="008277E0" w:rsidRDefault="008277E0" w:rsidP="00903856">
            <w:pPr>
              <w:pStyle w:val="a3"/>
            </w:pPr>
          </w:p>
        </w:tc>
      </w:tr>
    </w:tbl>
    <w:p w:rsidR="008277E0" w:rsidRDefault="008277E0" w:rsidP="008277E0">
      <w:pPr>
        <w:pBdr>
          <w:top w:val="single" w:sz="4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277E0" w:rsidRDefault="008277E0" w:rsidP="008277E0">
      <w:pPr>
        <w:ind w:left="708"/>
        <w:jc w:val="both"/>
        <w:rPr>
          <w:sz w:val="24"/>
          <w:szCs w:val="24"/>
        </w:rPr>
      </w:pPr>
    </w:p>
    <w:p w:rsidR="006E7F9A" w:rsidRDefault="006E7F9A">
      <w:bookmarkStart w:id="0" w:name="_GoBack"/>
      <w:bookmarkEnd w:id="0"/>
    </w:p>
    <w:sectPr w:rsidR="006E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AF"/>
    <w:rsid w:val="006E7F9A"/>
    <w:rsid w:val="008277E0"/>
    <w:rsid w:val="00D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77E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77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77E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77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2011-11-25T14:47:00Z</dcterms:created>
  <dcterms:modified xsi:type="dcterms:W3CDTF">2011-11-25T14:47:00Z</dcterms:modified>
</cp:coreProperties>
</file>