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0618C" w:rsidRPr="000F10D0" w:rsidRDefault="00522A9B" w:rsidP="000F10D0">
      <w:pPr>
        <w:tabs>
          <w:tab w:val="left" w:pos="851"/>
          <w:tab w:val="left" w:pos="1134"/>
        </w:tabs>
        <w:spacing w:after="0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70618C" w:rsidRPr="000F10D0">
        <w:rPr>
          <w:rFonts w:eastAsia="Calibri" w:cs="Times New Roman"/>
        </w:rPr>
        <w:t>«</w:t>
      </w:r>
    </w:p>
    <w:tbl>
      <w:tblPr>
        <w:tblStyle w:val="a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34"/>
        <w:gridCol w:w="2268"/>
        <w:gridCol w:w="632"/>
        <w:gridCol w:w="881"/>
        <w:gridCol w:w="882"/>
        <w:gridCol w:w="882"/>
        <w:gridCol w:w="881"/>
        <w:gridCol w:w="882"/>
        <w:gridCol w:w="882"/>
        <w:gridCol w:w="882"/>
      </w:tblGrid>
      <w:tr w:rsidR="000F10D0" w:rsidRPr="000F10D0" w:rsidTr="000F10D0">
        <w:tc>
          <w:tcPr>
            <w:tcW w:w="534" w:type="dxa"/>
            <w:vAlign w:val="center"/>
          </w:tcPr>
          <w:p w:rsidR="0070618C" w:rsidRPr="000F10D0" w:rsidRDefault="0070618C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 xml:space="preserve">№ </w:t>
            </w:r>
            <w:proofErr w:type="gramStart"/>
            <w:r w:rsidRPr="000F10D0">
              <w:t>п</w:t>
            </w:r>
            <w:proofErr w:type="gramEnd"/>
            <w:r w:rsidRPr="000F10D0">
              <w:t>/п</w:t>
            </w:r>
          </w:p>
        </w:tc>
        <w:tc>
          <w:tcPr>
            <w:tcW w:w="2268" w:type="dxa"/>
            <w:vAlign w:val="center"/>
          </w:tcPr>
          <w:p w:rsidR="0070618C" w:rsidRPr="000F10D0" w:rsidRDefault="0070618C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Наименование целевого индикатора (показателя)</w:t>
            </w:r>
          </w:p>
        </w:tc>
        <w:tc>
          <w:tcPr>
            <w:tcW w:w="632" w:type="dxa"/>
            <w:vAlign w:val="center"/>
          </w:tcPr>
          <w:p w:rsidR="007118F1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Ед.</w:t>
            </w:r>
          </w:p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изм.</w:t>
            </w:r>
          </w:p>
        </w:tc>
        <w:tc>
          <w:tcPr>
            <w:tcW w:w="881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2012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2013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2014</w:t>
            </w:r>
          </w:p>
        </w:tc>
        <w:tc>
          <w:tcPr>
            <w:tcW w:w="881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2015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2016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2017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2018</w:t>
            </w:r>
          </w:p>
        </w:tc>
      </w:tr>
      <w:tr w:rsidR="000F10D0" w:rsidRPr="000F10D0" w:rsidTr="000F10D0">
        <w:tc>
          <w:tcPr>
            <w:tcW w:w="534" w:type="dxa"/>
          </w:tcPr>
          <w:p w:rsidR="0070618C" w:rsidRPr="000F10D0" w:rsidRDefault="007118F1" w:rsidP="0070618C">
            <w:pPr>
              <w:tabs>
                <w:tab w:val="left" w:pos="851"/>
                <w:tab w:val="left" w:pos="1134"/>
              </w:tabs>
            </w:pPr>
            <w:r w:rsidRPr="000F10D0">
              <w:t>3.</w:t>
            </w:r>
          </w:p>
        </w:tc>
        <w:tc>
          <w:tcPr>
            <w:tcW w:w="2268" w:type="dxa"/>
          </w:tcPr>
          <w:p w:rsidR="0070618C" w:rsidRPr="000F10D0" w:rsidRDefault="007118F1" w:rsidP="0070618C">
            <w:pPr>
              <w:tabs>
                <w:tab w:val="left" w:pos="851"/>
                <w:tab w:val="left" w:pos="1134"/>
              </w:tabs>
            </w:pPr>
            <w:r w:rsidRPr="000F10D0">
              <w:t>Протяженность построенных, реконструированных автомобильных дорог</w:t>
            </w:r>
          </w:p>
        </w:tc>
        <w:tc>
          <w:tcPr>
            <w:tcW w:w="63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м</w:t>
            </w:r>
          </w:p>
        </w:tc>
        <w:tc>
          <w:tcPr>
            <w:tcW w:w="881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710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-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2396</w:t>
            </w:r>
          </w:p>
        </w:tc>
        <w:tc>
          <w:tcPr>
            <w:tcW w:w="881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4200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803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-</w:t>
            </w:r>
          </w:p>
        </w:tc>
        <w:tc>
          <w:tcPr>
            <w:tcW w:w="882" w:type="dxa"/>
            <w:vAlign w:val="center"/>
          </w:tcPr>
          <w:p w:rsidR="0070618C" w:rsidRPr="000F10D0" w:rsidRDefault="007118F1" w:rsidP="007118F1">
            <w:pPr>
              <w:tabs>
                <w:tab w:val="left" w:pos="851"/>
                <w:tab w:val="left" w:pos="1134"/>
              </w:tabs>
              <w:jc w:val="center"/>
            </w:pPr>
            <w:r w:rsidRPr="000F10D0">
              <w:t>-</w:t>
            </w:r>
          </w:p>
        </w:tc>
      </w:tr>
    </w:tbl>
    <w:p w:rsidR="0070618C" w:rsidRPr="000F10D0" w:rsidRDefault="007118F1" w:rsidP="007118F1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0F10D0">
        <w:rPr>
          <w:rFonts w:eastAsia="Calibri" w:cs="Times New Roman"/>
        </w:rPr>
        <w:t>».</w:t>
      </w:r>
      <w:bookmarkStart w:id="0" w:name="_GoBack"/>
      <w:bookmarkEnd w:id="0"/>
    </w:p>
    <w:sectPr w:rsidR="0070618C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9B">
          <w:rPr>
            <w:noProof/>
          </w:rPr>
          <w:t>6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A9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7048-30FB-49CA-8043-93AEAC1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2015-06-23T12:28:00Z</dcterms:modified>
</cp:coreProperties>
</file>