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03" w:rsidRPr="00A71BC7" w:rsidRDefault="00C20403" w:rsidP="001C397B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C20403" w:rsidRPr="00A71BC7" w:rsidRDefault="00C20403" w:rsidP="001C397B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81567" w:rsidRPr="00A71BC7" w:rsidRDefault="00E37A02" w:rsidP="00081567">
      <w:pPr>
        <w:keepNext/>
        <w:rPr>
          <w:sz w:val="20"/>
          <w:szCs w:val="20"/>
        </w:rPr>
      </w:pPr>
      <w:r w:rsidRPr="00A71BC7">
        <w:rPr>
          <w:bCs/>
          <w:sz w:val="20"/>
          <w:szCs w:val="20"/>
        </w:rPr>
        <w:t xml:space="preserve"> </w:t>
      </w:r>
      <w:r w:rsidR="00081567" w:rsidRPr="00A71BC7">
        <w:rPr>
          <w:bCs/>
          <w:sz w:val="20"/>
          <w:szCs w:val="20"/>
        </w:rPr>
        <w:t xml:space="preserve">«Таблица </w:t>
      </w:r>
      <w:r w:rsidR="008258D6" w:rsidRPr="00A71BC7">
        <w:rPr>
          <w:bCs/>
          <w:sz w:val="20"/>
          <w:szCs w:val="20"/>
        </w:rPr>
        <w:t>26</w:t>
      </w:r>
      <w:r w:rsidR="00081567" w:rsidRPr="00A71BC7">
        <w:rPr>
          <w:bCs/>
          <w:sz w:val="20"/>
          <w:szCs w:val="20"/>
        </w:rPr>
        <w:t xml:space="preserve"> «Бюджетные ассигнования на выполнение мероприятий подпрограммы»</w:t>
      </w:r>
      <w:r w:rsidR="00081567" w:rsidRPr="00A71BC7">
        <w:rPr>
          <w:bCs/>
        </w:rPr>
        <w:t xml:space="preserve"> </w:t>
      </w:r>
      <w:r w:rsidR="00081567" w:rsidRPr="00A71BC7">
        <w:rPr>
          <w:bCs/>
        </w:rPr>
        <w:tab/>
      </w:r>
      <w:r w:rsidR="00081567" w:rsidRPr="00A71BC7">
        <w:rPr>
          <w:bCs/>
        </w:rPr>
        <w:tab/>
        <w:t xml:space="preserve">    </w:t>
      </w:r>
      <w:r w:rsidR="008258D6" w:rsidRPr="00A71BC7">
        <w:rPr>
          <w:bCs/>
        </w:rPr>
        <w:t xml:space="preserve"> </w:t>
      </w:r>
      <w:r w:rsidR="00081567" w:rsidRPr="00A71BC7">
        <w:rPr>
          <w:bCs/>
        </w:rPr>
        <w:t xml:space="preserve">      </w:t>
      </w:r>
      <w:r w:rsidR="00081567" w:rsidRPr="00A71BC7">
        <w:rPr>
          <w:sz w:val="20"/>
          <w:szCs w:val="20"/>
        </w:rPr>
        <w:t>(тыс. руб.)</w:t>
      </w:r>
    </w:p>
    <w:p w:rsidR="00682E53" w:rsidRPr="00A71BC7" w:rsidRDefault="008258D6" w:rsidP="002C0D07">
      <w:pPr>
        <w:keepNext/>
        <w:jc w:val="both"/>
        <w:rPr>
          <w:sz w:val="20"/>
          <w:szCs w:val="20"/>
        </w:rPr>
      </w:pPr>
      <w:r w:rsidRPr="00A71BC7">
        <w:rPr>
          <w:sz w:val="20"/>
          <w:szCs w:val="20"/>
        </w:rPr>
        <w:t xml:space="preserve"> </w:t>
      </w:r>
      <w:r w:rsidR="00682E53" w:rsidRPr="00A71BC7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3729"/>
        <w:gridCol w:w="954"/>
        <w:gridCol w:w="2172"/>
        <w:gridCol w:w="1089"/>
        <w:gridCol w:w="1197"/>
      </w:tblGrid>
      <w:tr w:rsidR="00A71BC7" w:rsidRPr="00A71BC7" w:rsidTr="00503F0D">
        <w:tc>
          <w:tcPr>
            <w:tcW w:w="19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642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2015</w:t>
            </w:r>
          </w:p>
        </w:tc>
      </w:tr>
      <w:tr w:rsidR="00A71BC7" w:rsidRPr="00A71BC7" w:rsidTr="004E4C61">
        <w:tc>
          <w:tcPr>
            <w:tcW w:w="379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71BC7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2C0D0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71BC7">
              <w:t>8 661,77</w:t>
            </w:r>
          </w:p>
        </w:tc>
      </w:tr>
      <w:tr w:rsidR="00A71BC7" w:rsidRPr="00A71BC7" w:rsidTr="004E4C61">
        <w:tc>
          <w:tcPr>
            <w:tcW w:w="379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bCs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71BC7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682E53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71BC7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A71BC7" w:rsidRPr="00A71BC7" w:rsidTr="004E4C61">
        <w:tc>
          <w:tcPr>
            <w:tcW w:w="379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bCs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71BC7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71BC7">
              <w:t>8 661,77</w:t>
            </w:r>
          </w:p>
        </w:tc>
      </w:tr>
      <w:tr w:rsidR="00A71BC7" w:rsidRPr="00A71BC7" w:rsidTr="00503F0D">
        <w:tc>
          <w:tcPr>
            <w:tcW w:w="19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0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3129E6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Ремонт жилых помещений, замена бытового и сантехнического оборудования в жилых помещениях, занимаемых инвалидами и участниками Великой Отечественной войны 1941 - 1945 годов</w:t>
            </w:r>
          </w:p>
        </w:tc>
        <w:tc>
          <w:tcPr>
            <w:tcW w:w="114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bCs/>
                <w:sz w:val="18"/>
                <w:szCs w:val="18"/>
                <w:lang w:eastAsia="en-US"/>
              </w:rPr>
              <w:t>Управление жилищно-коммунального хозяйства  Администрации города Иванова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71BC7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4A7" w:rsidRPr="00A71BC7" w:rsidRDefault="00F024A7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71BC7">
              <w:t>8 661,77</w:t>
            </w:r>
          </w:p>
        </w:tc>
      </w:tr>
    </w:tbl>
    <w:p w:rsidR="00F024A7" w:rsidRPr="00A71BC7" w:rsidRDefault="00F024A7" w:rsidP="002C0D07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 w:rsidRPr="00A71BC7">
        <w:rPr>
          <w:sz w:val="20"/>
          <w:szCs w:val="20"/>
        </w:rPr>
        <w:t>».</w:t>
      </w:r>
    </w:p>
    <w:p w:rsidR="00F024A7" w:rsidRPr="00A71BC7" w:rsidRDefault="00F024A7" w:rsidP="002C0D07">
      <w:pPr>
        <w:keepNext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B45E05" w:rsidRPr="00A71BC7" w:rsidRDefault="00B45E05" w:rsidP="004F1021">
      <w:pPr>
        <w:keepNext/>
        <w:widowControl w:val="0"/>
        <w:shd w:val="clear" w:color="auto" w:fill="FFFFFF"/>
        <w:jc w:val="both"/>
      </w:pPr>
      <w:bookmarkStart w:id="0" w:name="_GoBack"/>
      <w:bookmarkEnd w:id="0"/>
    </w:p>
    <w:sectPr w:rsidR="00B45E05" w:rsidRPr="00A71BC7" w:rsidSect="00AB6EDA">
      <w:headerReference w:type="default" r:id="rId9"/>
      <w:pgSz w:w="11906" w:h="16838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A02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B872-0A34-497F-B2BC-1A26BA82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2016-01-14T12:27:00Z</dcterms:modified>
</cp:coreProperties>
</file>