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1E" w:rsidRDefault="00544D1E" w:rsidP="00C9361C">
      <w:pPr>
        <w:autoSpaceDE w:val="0"/>
        <w:autoSpaceDN w:val="0"/>
        <w:adjustRightInd w:val="0"/>
        <w:ind w:left="482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544D1E" w:rsidRDefault="00544D1E" w:rsidP="00C9361C">
      <w:pPr>
        <w:autoSpaceDE w:val="0"/>
        <w:autoSpaceDN w:val="0"/>
        <w:adjustRightInd w:val="0"/>
        <w:ind w:left="482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544D1E" w:rsidRDefault="00544D1E" w:rsidP="00C9361C">
      <w:pPr>
        <w:autoSpaceDE w:val="0"/>
        <w:autoSpaceDN w:val="0"/>
        <w:adjustRightInd w:val="0"/>
        <w:ind w:left="482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города Иванова</w:t>
      </w:r>
    </w:p>
    <w:p w:rsidR="00544D1E" w:rsidRDefault="00544D1E" w:rsidP="00C9361C">
      <w:pPr>
        <w:autoSpaceDE w:val="0"/>
        <w:autoSpaceDN w:val="0"/>
        <w:adjustRightInd w:val="0"/>
        <w:ind w:left="482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C539DC">
        <w:rPr>
          <w:rFonts w:eastAsia="Calibri"/>
          <w:lang w:eastAsia="en-US"/>
        </w:rPr>
        <w:t>13</w:t>
      </w:r>
      <w:r w:rsidR="00C539DC" w:rsidRPr="00C539DC">
        <w:rPr>
          <w:rFonts w:eastAsia="Calibri"/>
          <w:lang w:eastAsia="en-US"/>
        </w:rPr>
        <w:t>.12.</w:t>
      </w:r>
      <w:r w:rsidR="00C539DC">
        <w:rPr>
          <w:rFonts w:eastAsia="Calibri"/>
          <w:lang w:val="en-US" w:eastAsia="en-US"/>
        </w:rPr>
        <w:t>2017</w:t>
      </w:r>
      <w:r>
        <w:rPr>
          <w:rFonts w:eastAsia="Calibri"/>
          <w:lang w:eastAsia="en-US"/>
        </w:rPr>
        <w:t xml:space="preserve"> №</w:t>
      </w:r>
      <w:r w:rsidR="00C539DC">
        <w:rPr>
          <w:rFonts w:eastAsia="Calibri"/>
          <w:lang w:val="en-US" w:eastAsia="en-US"/>
        </w:rPr>
        <w:t xml:space="preserve"> 1722</w:t>
      </w:r>
      <w:bookmarkStart w:id="0" w:name="_GoBack"/>
      <w:bookmarkEnd w:id="0"/>
      <w:r>
        <w:rPr>
          <w:rFonts w:eastAsia="Calibri"/>
          <w:lang w:eastAsia="en-US"/>
        </w:rPr>
        <w:t xml:space="preserve">  </w:t>
      </w:r>
    </w:p>
    <w:p w:rsidR="00C9361C" w:rsidRDefault="00C9361C" w:rsidP="00862EA7">
      <w:pPr>
        <w:autoSpaceDE w:val="0"/>
        <w:autoSpaceDN w:val="0"/>
        <w:adjustRightInd w:val="0"/>
        <w:ind w:left="4820"/>
        <w:jc w:val="right"/>
        <w:outlineLvl w:val="1"/>
        <w:rPr>
          <w:rFonts w:eastAsia="Calibri"/>
          <w:lang w:eastAsia="en-US"/>
        </w:rPr>
      </w:pPr>
    </w:p>
    <w:p w:rsidR="009F656D" w:rsidRPr="00A156B6" w:rsidRDefault="00544D1E" w:rsidP="00C9361C">
      <w:pPr>
        <w:autoSpaceDE w:val="0"/>
        <w:autoSpaceDN w:val="0"/>
        <w:adjustRightInd w:val="0"/>
        <w:ind w:left="4820"/>
        <w:outlineLvl w:val="1"/>
      </w:pPr>
      <w:r>
        <w:rPr>
          <w:rFonts w:eastAsia="Calibri"/>
          <w:lang w:eastAsia="en-US"/>
        </w:rPr>
        <w:t>«</w:t>
      </w:r>
      <w:r w:rsidR="009F656D">
        <w:rPr>
          <w:rFonts w:eastAsia="Calibri"/>
          <w:lang w:eastAsia="en-US"/>
        </w:rPr>
        <w:t xml:space="preserve">Приложение № 1 к </w:t>
      </w:r>
      <w:r w:rsidR="009F656D" w:rsidRPr="00A156B6">
        <w:rPr>
          <w:bCs/>
        </w:rPr>
        <w:t>Порядк</w:t>
      </w:r>
      <w:r w:rsidR="009F656D">
        <w:rPr>
          <w:bCs/>
        </w:rPr>
        <w:t>у</w:t>
      </w:r>
      <w:r w:rsidR="009F656D" w:rsidRPr="00A156B6">
        <w:rPr>
          <w:bCs/>
        </w:rPr>
        <w:t xml:space="preserve"> </w:t>
      </w:r>
      <w:r w:rsidR="009F656D" w:rsidRPr="00A156B6">
        <w:t xml:space="preserve">реализации специальной подпрограммы </w:t>
      </w:r>
    </w:p>
    <w:p w:rsidR="00A615B1" w:rsidRDefault="009F656D" w:rsidP="00C9361C">
      <w:pPr>
        <w:adjustRightInd w:val="0"/>
        <w:ind w:left="4820"/>
        <w:rPr>
          <w:rFonts w:eastAsia="Calibri"/>
          <w:lang w:eastAsia="en-US"/>
        </w:rPr>
      </w:pPr>
      <w:r w:rsidRPr="00A156B6">
        <w:t>«Капитальный ремонт общего имущества многоквартирных жилых домов и муниципального жилищного фонда» муниципальной программы «Обеспечение качественным жильем и услугами жилищно-коммунального хозяйства населения города»</w:t>
      </w:r>
    </w:p>
    <w:p w:rsidR="009F656D" w:rsidRDefault="009F656D" w:rsidP="006402B3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9F656D" w:rsidRDefault="009F656D" w:rsidP="006402B3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9F656D" w:rsidRDefault="009F656D" w:rsidP="006402B3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BD10C7" w:rsidRDefault="00BD10C7" w:rsidP="006402B3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4968DE" w:rsidRDefault="009F656D" w:rsidP="00C9361C">
      <w:pPr>
        <w:adjustRightInd w:val="0"/>
        <w:jc w:val="center"/>
      </w:pPr>
      <w:r>
        <w:rPr>
          <w:rFonts w:eastAsia="Calibri"/>
          <w:lang w:eastAsia="en-US"/>
        </w:rPr>
        <w:t>Порядок расчета и предоставления с</w:t>
      </w:r>
      <w:r>
        <w:t xml:space="preserve">убсидии </w:t>
      </w:r>
      <w:r w:rsidR="004968DE" w:rsidRPr="0092071A">
        <w:t>организация</w:t>
      </w:r>
      <w:r w:rsidR="004968DE">
        <w:t>м</w:t>
      </w:r>
      <w:r w:rsidR="004968DE" w:rsidRPr="0092071A">
        <w:t>,</w:t>
      </w:r>
    </w:p>
    <w:p w:rsidR="009F656D" w:rsidRDefault="004968DE" w:rsidP="00C9361C">
      <w:pPr>
        <w:adjustRightInd w:val="0"/>
        <w:jc w:val="center"/>
        <w:rPr>
          <w:rFonts w:eastAsia="Calibri"/>
          <w:lang w:eastAsia="en-US"/>
        </w:rPr>
      </w:pPr>
      <w:r w:rsidRPr="0092071A">
        <w:t>осуществляющ</w:t>
      </w:r>
      <w:r>
        <w:t>им</w:t>
      </w:r>
      <w:r w:rsidRPr="0092071A">
        <w:t xml:space="preserve"> деятельность по техническому обслуживанию и ремонту внутридомового и (или) внутриквартирного газового оборудования,</w:t>
      </w:r>
      <w:r>
        <w:t xml:space="preserve"> 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</w:r>
    </w:p>
    <w:p w:rsidR="009F656D" w:rsidRDefault="009F656D" w:rsidP="006402B3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E95413" w:rsidRDefault="0086149C" w:rsidP="00C9361C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Общие положения</w:t>
      </w:r>
    </w:p>
    <w:p w:rsidR="00E95413" w:rsidRDefault="00E95413" w:rsidP="00E95413">
      <w:pPr>
        <w:adjustRightInd w:val="0"/>
        <w:ind w:firstLine="540"/>
        <w:jc w:val="center"/>
        <w:rPr>
          <w:rFonts w:eastAsia="Calibri"/>
          <w:lang w:eastAsia="en-US"/>
        </w:rPr>
      </w:pPr>
    </w:p>
    <w:p w:rsidR="00E95413" w:rsidRDefault="00E95413" w:rsidP="0074379C">
      <w:pPr>
        <w:adjustRightInd w:val="0"/>
        <w:ind w:firstLine="709"/>
        <w:jc w:val="both"/>
      </w:pPr>
      <w:r>
        <w:rPr>
          <w:rFonts w:eastAsia="Calibri"/>
          <w:lang w:eastAsia="en-US"/>
        </w:rPr>
        <w:t>1.1. Настоящий Порядок определяет правила расчета и предоставления с</w:t>
      </w:r>
      <w:r>
        <w:t xml:space="preserve">убсидии </w:t>
      </w:r>
      <w:r w:rsidR="004968DE" w:rsidRPr="0092071A">
        <w:t>организация</w:t>
      </w:r>
      <w:r w:rsidR="004968DE">
        <w:t>м</w:t>
      </w:r>
      <w:r w:rsidR="004968DE" w:rsidRPr="0092071A">
        <w:t>, осуществляющ</w:t>
      </w:r>
      <w:r w:rsidR="004968DE">
        <w:t>им</w:t>
      </w:r>
      <w:r w:rsidR="004968DE" w:rsidRPr="0092071A">
        <w:t xml:space="preserve"> деятельность по техническому обслуживанию и ремонту внутридомового и (или) внутриквартирного газового оборудования,</w:t>
      </w:r>
      <w:r w:rsidR="004968DE">
        <w:t xml:space="preserve"> 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 </w:t>
      </w:r>
      <w:r>
        <w:t>(далее – Субсидия).</w:t>
      </w:r>
    </w:p>
    <w:p w:rsidR="00E95413" w:rsidRDefault="00E95413" w:rsidP="0074379C">
      <w:pPr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1.2. Субсидия носит целевой характер и предназначается для </w:t>
      </w:r>
      <w:r>
        <w:t>возмещения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оборудование.</w:t>
      </w:r>
      <w:r w:rsidR="00CC1AD8">
        <w:t xml:space="preserve"> </w:t>
      </w:r>
      <w:r w:rsidR="00CC1AD8" w:rsidRPr="00CC1AD8">
        <w:t>В комплекс работ по замене и капитальному ремонту бытового газоиспользующего оборудования включаются в том числе работы, необходимые для допуска в эксплуатацию установленного газоиспользующего оборудования</w:t>
      </w:r>
      <w:r w:rsidR="00CC1AD8">
        <w:t>.</w:t>
      </w:r>
      <w:r w:rsidR="004C38AC">
        <w:t xml:space="preserve"> </w:t>
      </w:r>
    </w:p>
    <w:p w:rsidR="00C16902" w:rsidRDefault="00C16902" w:rsidP="0074379C">
      <w:pPr>
        <w:autoSpaceDE w:val="0"/>
        <w:autoSpaceDN w:val="0"/>
        <w:adjustRightInd w:val="0"/>
        <w:ind w:firstLine="709"/>
        <w:jc w:val="both"/>
        <w:outlineLvl w:val="1"/>
      </w:pPr>
      <w:r>
        <w:t>1.3. Субсидия предоставляется в рамках реализации специальной подпрограммы «</w:t>
      </w:r>
      <w:r w:rsidRPr="00A156B6">
        <w:t>Капитальный ремонт общего имущества многоквартирных жилых домов и муниципального жилищного фонда» муниципальной программы «Обеспечение качественным жильем и услугами жилищно-коммунального хозяйства населения города»</w:t>
      </w:r>
      <w:r>
        <w:t>, утвержденной постановлением Администрации города Иванова от 30.10.2013 № 2371.</w:t>
      </w:r>
    </w:p>
    <w:p w:rsidR="00BD10C7" w:rsidRDefault="00C16902" w:rsidP="0074379C">
      <w:pPr>
        <w:autoSpaceDE w:val="0"/>
        <w:autoSpaceDN w:val="0"/>
        <w:adjustRightInd w:val="0"/>
        <w:ind w:firstLine="709"/>
        <w:jc w:val="both"/>
      </w:pPr>
      <w:r>
        <w:t>Главным распорядителем как получателем бюджетных средств бюджета города Иванова, предоставляющим Субсидию, является управление жилищно-коммунального хозяйства Администрации города Иванова (далее - УЖКХ).</w:t>
      </w:r>
      <w:r w:rsidR="00BD10C7" w:rsidRPr="00BD10C7">
        <w:t xml:space="preserve"> </w:t>
      </w:r>
    </w:p>
    <w:p w:rsidR="00C16902" w:rsidRDefault="00BD10C7" w:rsidP="0074379C">
      <w:pPr>
        <w:autoSpaceDE w:val="0"/>
        <w:autoSpaceDN w:val="0"/>
        <w:adjustRightInd w:val="0"/>
        <w:ind w:firstLine="709"/>
        <w:jc w:val="both"/>
      </w:pPr>
      <w:r w:rsidRPr="00BD10C7">
        <w:t>Субсидия</w:t>
      </w:r>
      <w:r>
        <w:t xml:space="preserve"> </w:t>
      </w:r>
      <w:r w:rsidRPr="00BD10C7">
        <w:t xml:space="preserve"> </w:t>
      </w:r>
      <w:r>
        <w:t xml:space="preserve"> </w:t>
      </w:r>
      <w:r w:rsidRPr="00BD10C7">
        <w:t xml:space="preserve">предоставляется </w:t>
      </w:r>
      <w:r>
        <w:t xml:space="preserve">  </w:t>
      </w:r>
      <w:r w:rsidRPr="00BD10C7">
        <w:t xml:space="preserve">в </w:t>
      </w:r>
      <w:r>
        <w:t xml:space="preserve">  </w:t>
      </w:r>
      <w:r w:rsidRPr="00BD10C7">
        <w:t xml:space="preserve">соответствии </w:t>
      </w:r>
      <w:r>
        <w:t xml:space="preserve">  </w:t>
      </w:r>
      <w:r w:rsidRPr="00BD10C7">
        <w:t xml:space="preserve">со </w:t>
      </w:r>
      <w:r>
        <w:t xml:space="preserve">  </w:t>
      </w:r>
      <w:r w:rsidRPr="00BD10C7">
        <w:t>сводной</w:t>
      </w:r>
      <w:r>
        <w:t xml:space="preserve"> </w:t>
      </w:r>
      <w:r w:rsidRPr="00BD10C7">
        <w:t xml:space="preserve"> </w:t>
      </w:r>
      <w:r>
        <w:t xml:space="preserve"> </w:t>
      </w:r>
      <w:r w:rsidRPr="00BD10C7">
        <w:t>бюджетной</w:t>
      </w:r>
      <w:r>
        <w:t xml:space="preserve"> </w:t>
      </w:r>
      <w:r w:rsidRPr="00BD10C7">
        <w:t xml:space="preserve"> росписью</w:t>
      </w:r>
      <w:r w:rsidR="009630A6" w:rsidRPr="009630A6">
        <w:t xml:space="preserve"> </w:t>
      </w:r>
      <w:r w:rsidR="009630A6">
        <w:t>бюджета  города  Иванова,  в пределах  доведенных  лимитов  бюджетных обязательств на</w:t>
      </w:r>
    </w:p>
    <w:p w:rsidR="00C16902" w:rsidRDefault="00C16902" w:rsidP="00BD10C7">
      <w:pPr>
        <w:autoSpaceDE w:val="0"/>
        <w:autoSpaceDN w:val="0"/>
        <w:adjustRightInd w:val="0"/>
        <w:jc w:val="both"/>
      </w:pPr>
      <w:r>
        <w:lastRenderedPageBreak/>
        <w:t>текущий финансовый год в установленном порядке исполнения бюджета города Иванова по расходам.</w:t>
      </w:r>
    </w:p>
    <w:p w:rsidR="001F355B" w:rsidRDefault="00C16902" w:rsidP="001F355B">
      <w:pPr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1.4. Категории лиц, имеющих право на получение Субсидии (далее – Получатели Субсидии) - </w:t>
      </w:r>
      <w:r w:rsidR="00AA49CC" w:rsidRPr="00AA49CC">
        <w:rPr>
          <w:rFonts w:eastAsia="Calibri"/>
          <w:lang w:eastAsia="en-US"/>
        </w:rPr>
        <w:t>организаци</w:t>
      </w:r>
      <w:r w:rsidR="004F0184">
        <w:rPr>
          <w:rFonts w:eastAsia="Calibri"/>
          <w:lang w:eastAsia="en-US"/>
        </w:rPr>
        <w:t>я</w:t>
      </w:r>
      <w:r w:rsidR="00AA49CC" w:rsidRPr="00AA49CC">
        <w:rPr>
          <w:rFonts w:eastAsia="Calibri"/>
          <w:lang w:eastAsia="en-US"/>
        </w:rPr>
        <w:t>, осуществляющ</w:t>
      </w:r>
      <w:r w:rsidR="008D26CA">
        <w:rPr>
          <w:rFonts w:eastAsia="Calibri"/>
          <w:lang w:eastAsia="en-US"/>
        </w:rPr>
        <w:t>а</w:t>
      </w:r>
      <w:r w:rsidR="004F0184">
        <w:rPr>
          <w:rFonts w:eastAsia="Calibri"/>
          <w:lang w:eastAsia="en-US"/>
        </w:rPr>
        <w:t>я</w:t>
      </w:r>
      <w:r w:rsidR="00AA49CC" w:rsidRPr="00AA49CC">
        <w:rPr>
          <w:rFonts w:eastAsia="Calibri"/>
          <w:lang w:eastAsia="en-US"/>
        </w:rPr>
        <w:t xml:space="preserve"> деятельность по техническому обслуживанию и ремонту внутридомового и (или) внутриквартирного газового оборудования, в том числе газораспределительн</w:t>
      </w:r>
      <w:r w:rsidR="004F0184">
        <w:rPr>
          <w:rFonts w:eastAsia="Calibri"/>
          <w:lang w:eastAsia="en-US"/>
        </w:rPr>
        <w:t>ая</w:t>
      </w:r>
      <w:r w:rsidR="00AA49CC" w:rsidRPr="00AA49CC">
        <w:rPr>
          <w:rFonts w:eastAsia="Calibri"/>
          <w:lang w:eastAsia="en-US"/>
        </w:rPr>
        <w:t xml:space="preserve"> организаци</w:t>
      </w:r>
      <w:r w:rsidR="004F0184">
        <w:rPr>
          <w:rFonts w:eastAsia="Calibri"/>
          <w:lang w:eastAsia="en-US"/>
        </w:rPr>
        <w:t>я</w:t>
      </w:r>
      <w:r w:rsidR="001F355B">
        <w:rPr>
          <w:rFonts w:eastAsia="Calibri"/>
          <w:lang w:eastAsia="en-US"/>
        </w:rPr>
        <w:t>.</w:t>
      </w:r>
    </w:p>
    <w:p w:rsidR="00C9361C" w:rsidRDefault="00C9361C" w:rsidP="0074379C">
      <w:pPr>
        <w:autoSpaceDE w:val="0"/>
        <w:autoSpaceDN w:val="0"/>
        <w:adjustRightInd w:val="0"/>
        <w:ind w:firstLine="709"/>
        <w:jc w:val="center"/>
      </w:pPr>
    </w:p>
    <w:p w:rsidR="00C16902" w:rsidRDefault="00C16902" w:rsidP="00C9361C">
      <w:pPr>
        <w:autoSpaceDE w:val="0"/>
        <w:autoSpaceDN w:val="0"/>
        <w:adjustRightInd w:val="0"/>
        <w:jc w:val="center"/>
      </w:pPr>
      <w:r>
        <w:t xml:space="preserve">2. Условия и </w:t>
      </w:r>
      <w:r w:rsidR="00C9361C">
        <w:t>порядок предоставления Субсидии</w:t>
      </w:r>
    </w:p>
    <w:p w:rsidR="00C16902" w:rsidRDefault="00C16902" w:rsidP="0074379C">
      <w:pPr>
        <w:autoSpaceDE w:val="0"/>
        <w:autoSpaceDN w:val="0"/>
        <w:adjustRightInd w:val="0"/>
        <w:ind w:firstLine="709"/>
        <w:jc w:val="center"/>
      </w:pPr>
    </w:p>
    <w:p w:rsidR="00C16902" w:rsidRDefault="00C1690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2.1. </w:t>
      </w:r>
      <w:r w:rsidRPr="00227FE8">
        <w:rPr>
          <w:rFonts w:eastAsia="Calibri"/>
          <w:lang w:eastAsia="en-US"/>
        </w:rPr>
        <w:t xml:space="preserve">Субсидия предоставляется при наличии у Получателей Субсидии затрат </w:t>
      </w:r>
      <w:r w:rsidRPr="00384BCB">
        <w:rPr>
          <w:rFonts w:eastAsia="Calibri"/>
          <w:lang w:eastAsia="en-US"/>
        </w:rPr>
        <w:t>на проведение комплекса работ по замене и капитальному ремонту бытового газоиспользующего оборудования</w:t>
      </w:r>
      <w:r w:rsidRPr="00227FE8">
        <w:rPr>
          <w:rFonts w:eastAsia="Calibri"/>
          <w:lang w:eastAsia="en-US"/>
        </w:rPr>
        <w:t xml:space="preserve"> в помещениях муниципального жилищного фонда.</w:t>
      </w:r>
    </w:p>
    <w:p w:rsidR="00040951" w:rsidRDefault="00C1690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 xml:space="preserve">Возмещению подлежат затраты </w:t>
      </w:r>
      <w:r w:rsidRPr="004671FE">
        <w:rPr>
          <w:rFonts w:eastAsia="Calibri"/>
          <w:lang w:eastAsia="en-US"/>
        </w:rPr>
        <w:t xml:space="preserve">на </w:t>
      </w:r>
      <w:r w:rsidRPr="00384BCB">
        <w:rPr>
          <w:rFonts w:eastAsia="Calibri"/>
          <w:lang w:eastAsia="en-US"/>
        </w:rPr>
        <w:t xml:space="preserve">проведение комплекса работ по замене и капитальному ремонту бытового газоиспользующего оборудования </w:t>
      </w:r>
      <w:r w:rsidRPr="00227FE8">
        <w:rPr>
          <w:rFonts w:eastAsia="Calibri"/>
          <w:lang w:eastAsia="en-US"/>
        </w:rPr>
        <w:t xml:space="preserve">в соответствии </w:t>
      </w:r>
      <w:r w:rsidR="00C9361C">
        <w:rPr>
          <w:rFonts w:eastAsia="Calibri"/>
          <w:lang w:eastAsia="en-US"/>
        </w:rPr>
        <w:t xml:space="preserve">                      </w:t>
      </w:r>
      <w:r w:rsidRPr="00227FE8">
        <w:rPr>
          <w:rFonts w:eastAsia="Calibri"/>
          <w:lang w:eastAsia="en-US"/>
        </w:rPr>
        <w:t>со сметным расчетом стоимости работ</w:t>
      </w:r>
      <w:r w:rsidR="00A97A67">
        <w:rPr>
          <w:rFonts w:eastAsia="Calibri"/>
          <w:lang w:eastAsia="en-US"/>
        </w:rPr>
        <w:t>.</w:t>
      </w:r>
      <w:r w:rsidR="00E122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C16902" w:rsidRDefault="00C1690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2.2. </w:t>
      </w:r>
      <w:r w:rsidRPr="00227FE8">
        <w:rPr>
          <w:rFonts w:eastAsia="Calibri"/>
          <w:lang w:eastAsia="en-US"/>
        </w:rPr>
        <w:t xml:space="preserve">Требования, которым должен соответствовать Получатель Субсидии на </w:t>
      </w:r>
      <w:r w:rsidR="00B76F2E">
        <w:rPr>
          <w:rFonts w:eastAsia="Calibri"/>
          <w:lang w:eastAsia="en-US"/>
        </w:rPr>
        <w:t>дату предостав</w:t>
      </w:r>
      <w:r w:rsidR="00C9361C">
        <w:rPr>
          <w:rFonts w:eastAsia="Calibri"/>
          <w:lang w:eastAsia="en-US"/>
        </w:rPr>
        <w:t>ления документов, указанных в пункте</w:t>
      </w:r>
      <w:r w:rsidR="00B76F2E">
        <w:rPr>
          <w:rFonts w:eastAsia="Calibri"/>
          <w:lang w:eastAsia="en-US"/>
        </w:rPr>
        <w:t xml:space="preserve"> 2.3</w:t>
      </w:r>
      <w:r w:rsidRPr="00227FE8">
        <w:rPr>
          <w:rFonts w:eastAsia="Calibri"/>
          <w:lang w:eastAsia="en-US"/>
        </w:rPr>
        <w:t>: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</w:pPr>
      <w:r>
        <w:t>2.2.</w:t>
      </w:r>
      <w:r w:rsidR="00CC1AD8">
        <w:t>1</w:t>
      </w:r>
      <w:r>
        <w:t>. Получатели Субсидии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</w:pPr>
      <w:r>
        <w:t>2.2.</w:t>
      </w:r>
      <w:r w:rsidR="00CC1AD8">
        <w:t>2</w:t>
      </w:r>
      <w:r>
        <w:t>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C9361C">
        <w:t xml:space="preserve">                 </w:t>
      </w:r>
      <w:r>
        <w:t xml:space="preserve"> в отношении таких юридических лиц, в совокупности превышает 50 процентов.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</w:pPr>
      <w:r>
        <w:t>2.2.</w:t>
      </w:r>
      <w:r w:rsidR="00CC1AD8">
        <w:t>3</w:t>
      </w:r>
      <w:r>
        <w:t xml:space="preserve">. Получатели Субсидий не должны получать средства из бюджета города Иванова на основании иных муниципальных правовых актов на цели, указанные </w:t>
      </w:r>
      <w:r w:rsidR="00C9361C">
        <w:t xml:space="preserve">                         </w:t>
      </w:r>
      <w:r>
        <w:t>в подпункте 1.2 настоящего Порядка.</w:t>
      </w:r>
    </w:p>
    <w:p w:rsidR="00A97A67" w:rsidRPr="00A97A67" w:rsidRDefault="00A97A67" w:rsidP="00A97A67">
      <w:pPr>
        <w:autoSpaceDE w:val="0"/>
        <w:autoSpaceDN w:val="0"/>
        <w:adjustRightInd w:val="0"/>
        <w:ind w:firstLine="709"/>
        <w:jc w:val="both"/>
      </w:pPr>
      <w:r w:rsidRPr="004F0184">
        <w:t>2.2.4. У Получателей Субсидии должна отсутствовать просроченная задолженность по возврату в бюджет города Иванова Субсидии, предоставленной за предыдущие годы, и иная просроченная задолженность перед городским бюджетом.</w:t>
      </w:r>
      <w:r w:rsidRPr="00A97A67">
        <w:t xml:space="preserve"> 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2.3. </w:t>
      </w:r>
      <w:r w:rsidRPr="00227FE8">
        <w:rPr>
          <w:rFonts w:eastAsia="Calibri"/>
          <w:lang w:eastAsia="en-US"/>
        </w:rPr>
        <w:t>В целях получения Субсидии Получателями Субсидии в УЖКХ направляются:</w:t>
      </w:r>
    </w:p>
    <w:p w:rsidR="001F355B" w:rsidRPr="00227FE8" w:rsidRDefault="001F355B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2.3.1. Копия лицензии на осуществление эксплуатации взрывопожароопасных и химически опасных производственных объектов </w:t>
      </w:r>
      <w:r w:rsidR="007B4ADC">
        <w:rPr>
          <w:rFonts w:eastAsia="Calibri"/>
          <w:lang w:val="en-US" w:eastAsia="en-US"/>
        </w:rPr>
        <w:t>I</w:t>
      </w:r>
      <w:r w:rsidR="007B4ADC">
        <w:rPr>
          <w:rFonts w:eastAsia="Calibri"/>
          <w:lang w:eastAsia="en-US"/>
        </w:rPr>
        <w:t>,</w:t>
      </w:r>
      <w:r w:rsidR="00E140AA">
        <w:rPr>
          <w:rFonts w:eastAsia="Calibri"/>
          <w:lang w:eastAsia="en-US"/>
        </w:rPr>
        <w:t xml:space="preserve"> </w:t>
      </w:r>
      <w:r w:rsidR="007B4ADC">
        <w:rPr>
          <w:rFonts w:eastAsia="Calibri"/>
          <w:lang w:val="en-US" w:eastAsia="en-US"/>
        </w:rPr>
        <w:t>II</w:t>
      </w:r>
      <w:r w:rsidR="00E140AA">
        <w:rPr>
          <w:rFonts w:eastAsia="Calibri"/>
          <w:lang w:eastAsia="en-US"/>
        </w:rPr>
        <w:t>,</w:t>
      </w:r>
      <w:r w:rsidR="007B4ADC" w:rsidRPr="007B4ADC">
        <w:rPr>
          <w:rFonts w:eastAsia="Calibri"/>
          <w:lang w:eastAsia="en-US"/>
        </w:rPr>
        <w:t xml:space="preserve"> </w:t>
      </w:r>
      <w:r w:rsidR="007B4ADC">
        <w:rPr>
          <w:rFonts w:eastAsia="Calibri"/>
          <w:lang w:val="en-US" w:eastAsia="en-US"/>
        </w:rPr>
        <w:t>III</w:t>
      </w:r>
      <w:r w:rsidR="00E140AA">
        <w:rPr>
          <w:rFonts w:eastAsia="Calibri"/>
          <w:lang w:eastAsia="en-US"/>
        </w:rPr>
        <w:t xml:space="preserve"> </w:t>
      </w:r>
      <w:r w:rsidR="00E140AA">
        <w:rPr>
          <w:rFonts w:eastAsia="Calibri"/>
          <w:lang w:eastAsia="en-US"/>
        </w:rPr>
        <w:t>классов опасности.</w:t>
      </w:r>
      <w:r>
        <w:rPr>
          <w:rFonts w:eastAsia="Calibri"/>
          <w:lang w:eastAsia="en-US"/>
        </w:rPr>
        <w:t xml:space="preserve"> 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227FE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Pr="00227FE8">
        <w:rPr>
          <w:rFonts w:eastAsia="Calibri"/>
          <w:lang w:eastAsia="en-US"/>
        </w:rPr>
        <w:t>.</w:t>
      </w:r>
      <w:r w:rsidR="007B4AD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227FE8">
        <w:rPr>
          <w:rFonts w:eastAsia="Calibri"/>
          <w:lang w:eastAsia="en-US"/>
        </w:rPr>
        <w:t xml:space="preserve"> </w:t>
      </w:r>
      <w:hyperlink r:id="rId9" w:history="1">
        <w:r w:rsidRPr="000E5CD2">
          <w:rPr>
            <w:rStyle w:val="a6"/>
            <w:rFonts w:eastAsia="Calibri"/>
            <w:color w:val="auto"/>
            <w:u w:val="none"/>
            <w:lang w:eastAsia="en-US"/>
          </w:rPr>
          <w:t>Заявление</w:t>
        </w:r>
      </w:hyperlink>
      <w:r w:rsidRPr="00227FE8">
        <w:rPr>
          <w:rFonts w:eastAsia="Calibri"/>
          <w:lang w:eastAsia="en-US"/>
        </w:rPr>
        <w:t xml:space="preserve"> по форме, приведенной в приложении </w:t>
      </w:r>
      <w:r>
        <w:rPr>
          <w:rFonts w:eastAsia="Calibri"/>
          <w:lang w:eastAsia="en-US"/>
        </w:rPr>
        <w:t>№</w:t>
      </w:r>
      <w:r w:rsidRPr="00227FE8">
        <w:rPr>
          <w:rFonts w:eastAsia="Calibri"/>
          <w:lang w:eastAsia="en-US"/>
        </w:rPr>
        <w:t xml:space="preserve"> 1 к настоящему Порядку.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482D49">
        <w:rPr>
          <w:rFonts w:eastAsia="Calibri"/>
          <w:lang w:eastAsia="en-US"/>
        </w:rPr>
        <w:t>.3.</w:t>
      </w:r>
      <w:r w:rsidR="007B4ADC">
        <w:rPr>
          <w:rFonts w:eastAsia="Calibri"/>
          <w:lang w:eastAsia="en-US"/>
        </w:rPr>
        <w:t>3</w:t>
      </w:r>
      <w:r w:rsidRPr="00482D49">
        <w:rPr>
          <w:rFonts w:eastAsia="Calibri"/>
          <w:lang w:eastAsia="en-US"/>
        </w:rPr>
        <w:t xml:space="preserve">. </w:t>
      </w:r>
      <w:r w:rsidR="003E4B8E">
        <w:rPr>
          <w:rFonts w:eastAsia="Calibri"/>
          <w:lang w:eastAsia="en-US"/>
        </w:rPr>
        <w:t>Копия з</w:t>
      </w:r>
      <w:r w:rsidRPr="00482D49">
        <w:rPr>
          <w:rFonts w:eastAsia="Calibri"/>
          <w:lang w:eastAsia="en-US"/>
        </w:rPr>
        <w:t>аявлени</w:t>
      </w:r>
      <w:r w:rsidR="003E4B8E">
        <w:rPr>
          <w:rFonts w:eastAsia="Calibri"/>
          <w:lang w:eastAsia="en-US"/>
        </w:rPr>
        <w:t>я Получателю субсидии</w:t>
      </w:r>
      <w:r w:rsidRPr="00482D49">
        <w:rPr>
          <w:rFonts w:eastAsia="Calibri"/>
          <w:lang w:eastAsia="en-US"/>
        </w:rPr>
        <w:t xml:space="preserve"> от собственников и нанимателей жилых помещений по договорам социального найма жилого помещения на проведение комплекса работ по замене и капитальному ремонту бытового газоиспользующего оборудования</w:t>
      </w:r>
      <w:r>
        <w:rPr>
          <w:rFonts w:eastAsia="Calibri"/>
          <w:lang w:eastAsia="en-US"/>
        </w:rPr>
        <w:t>.</w:t>
      </w:r>
    </w:p>
    <w:p w:rsidR="000E5CD2" w:rsidRPr="00843C7A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4671FE">
        <w:rPr>
          <w:rFonts w:eastAsia="Calibri"/>
          <w:lang w:eastAsia="en-US"/>
        </w:rPr>
        <w:t>.3.</w:t>
      </w:r>
      <w:r w:rsidR="007B4ADC">
        <w:rPr>
          <w:rFonts w:eastAsia="Calibri"/>
          <w:lang w:eastAsia="en-US"/>
        </w:rPr>
        <w:t>4</w:t>
      </w:r>
      <w:r w:rsidRPr="004671F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А</w:t>
      </w:r>
      <w:r w:rsidRPr="00843C7A">
        <w:rPr>
          <w:rFonts w:eastAsia="Calibri"/>
          <w:lang w:eastAsia="en-US"/>
        </w:rPr>
        <w:t>кты обследования или отключения бытового газоиспользующего оборудования с заключением о невозможности его дальнейшей эксплуатации, выданных специализированными организациями, имеющими договор по обслуживанию сетей внутр</w:t>
      </w:r>
      <w:r w:rsidR="00C9361C">
        <w:rPr>
          <w:rFonts w:eastAsia="Calibri"/>
          <w:lang w:eastAsia="en-US"/>
        </w:rPr>
        <w:t>идомового газового оборудования.</w:t>
      </w:r>
    </w:p>
    <w:p w:rsidR="000E5CD2" w:rsidRPr="0040274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</w:t>
      </w:r>
      <w:r w:rsidR="007B4AD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="00402742">
        <w:rPr>
          <w:rFonts w:eastAsia="Calibri"/>
          <w:lang w:eastAsia="en-US"/>
        </w:rPr>
        <w:t xml:space="preserve"> </w:t>
      </w:r>
      <w:hyperlink r:id="rId10" w:history="1">
        <w:r w:rsidRPr="007B4ADC">
          <w:rPr>
            <w:rStyle w:val="a6"/>
            <w:rFonts w:eastAsia="Calibri"/>
            <w:color w:val="auto"/>
            <w:u w:val="none"/>
            <w:lang w:eastAsia="en-US"/>
          </w:rPr>
          <w:t>Отчет</w:t>
        </w:r>
      </w:hyperlink>
      <w:r w:rsidRPr="007B4ADC">
        <w:rPr>
          <w:rFonts w:eastAsia="Calibri"/>
          <w:lang w:eastAsia="en-US"/>
        </w:rPr>
        <w:t xml:space="preserve"> по ф</w:t>
      </w:r>
      <w:r w:rsidRPr="00402742">
        <w:rPr>
          <w:rFonts w:eastAsia="Calibri"/>
          <w:lang w:eastAsia="en-US"/>
        </w:rPr>
        <w:t>орме, приведенной в приложении № 2 к настоящему Порядку.</w:t>
      </w:r>
    </w:p>
    <w:p w:rsidR="00BD10C7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2742">
        <w:rPr>
          <w:rFonts w:eastAsia="Calibri"/>
          <w:lang w:eastAsia="en-US"/>
        </w:rPr>
        <w:t>2.3.</w:t>
      </w:r>
      <w:r w:rsidR="007B4ADC">
        <w:rPr>
          <w:rFonts w:eastAsia="Calibri"/>
          <w:lang w:eastAsia="en-US"/>
        </w:rPr>
        <w:t>6</w:t>
      </w:r>
      <w:r w:rsidRPr="00402742">
        <w:rPr>
          <w:rFonts w:eastAsia="Calibri"/>
          <w:lang w:eastAsia="en-US"/>
        </w:rPr>
        <w:t>. Выписка из единог</w:t>
      </w:r>
      <w:r w:rsidRPr="00227FE8">
        <w:rPr>
          <w:rFonts w:eastAsia="Calibri"/>
          <w:lang w:eastAsia="en-US"/>
        </w:rPr>
        <w:t>о государственного реестра юридических лиц, выданная не ранее чем за один месяц до даты подачи заявления.</w:t>
      </w:r>
      <w:r w:rsidR="00C9361C" w:rsidRPr="00C9361C">
        <w:rPr>
          <w:rFonts w:eastAsia="Calibri"/>
          <w:lang w:eastAsia="en-US"/>
        </w:rPr>
        <w:t xml:space="preserve"> </w:t>
      </w:r>
    </w:p>
    <w:p w:rsidR="00BD10C7" w:rsidRDefault="00BD10C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2.3.7. Оформленная </w:t>
      </w:r>
      <w:r>
        <w:rPr>
          <w:rFonts w:eastAsia="Calibri"/>
          <w:lang w:eastAsia="en-US"/>
        </w:rPr>
        <w:t xml:space="preserve">   </w:t>
      </w:r>
      <w:r w:rsidRPr="00BD10C7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   </w:t>
      </w:r>
      <w:r w:rsidRPr="00BD10C7">
        <w:rPr>
          <w:rFonts w:eastAsia="Calibri"/>
          <w:lang w:eastAsia="en-US"/>
        </w:rPr>
        <w:t>установленном</w:t>
      </w:r>
      <w:r>
        <w:rPr>
          <w:rFonts w:eastAsia="Calibri"/>
          <w:lang w:eastAsia="en-US"/>
        </w:rPr>
        <w:t xml:space="preserve">   </w:t>
      </w:r>
      <w:r w:rsidRPr="00BD10C7">
        <w:rPr>
          <w:rFonts w:eastAsia="Calibri"/>
          <w:lang w:eastAsia="en-US"/>
        </w:rPr>
        <w:t xml:space="preserve"> порядке </w:t>
      </w:r>
      <w:r>
        <w:rPr>
          <w:rFonts w:eastAsia="Calibri"/>
          <w:lang w:eastAsia="en-US"/>
        </w:rPr>
        <w:t xml:space="preserve">  </w:t>
      </w:r>
      <w:r w:rsidRPr="00BD10C7">
        <w:rPr>
          <w:rFonts w:eastAsia="Calibri"/>
          <w:lang w:eastAsia="en-US"/>
        </w:rPr>
        <w:t>проектная</w:t>
      </w:r>
      <w:r>
        <w:rPr>
          <w:rFonts w:eastAsia="Calibri"/>
          <w:lang w:eastAsia="en-US"/>
        </w:rPr>
        <w:t xml:space="preserve"> </w:t>
      </w:r>
      <w:r w:rsidRPr="00BD10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BD10C7">
        <w:rPr>
          <w:rFonts w:eastAsia="Calibri"/>
          <w:lang w:eastAsia="en-US"/>
        </w:rPr>
        <w:t>документация</w:t>
      </w:r>
      <w:r>
        <w:rPr>
          <w:rFonts w:eastAsia="Calibri"/>
          <w:lang w:eastAsia="en-US"/>
        </w:rPr>
        <w:t xml:space="preserve">   </w:t>
      </w:r>
      <w:r w:rsidRPr="00BD10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</w:t>
      </w:r>
    </w:p>
    <w:p w:rsidR="000E5CD2" w:rsidRPr="00227FE8" w:rsidRDefault="00C9361C" w:rsidP="00BD10C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4BCB">
        <w:rPr>
          <w:rFonts w:eastAsia="Calibri"/>
          <w:lang w:eastAsia="en-US"/>
        </w:rPr>
        <w:t>проведение</w:t>
      </w:r>
      <w:r>
        <w:rPr>
          <w:rFonts w:eastAsia="Calibri"/>
          <w:lang w:eastAsia="en-US"/>
        </w:rPr>
        <w:t xml:space="preserve">   </w:t>
      </w:r>
      <w:r w:rsidRPr="00384BCB">
        <w:rPr>
          <w:rFonts w:eastAsia="Calibri"/>
          <w:lang w:eastAsia="en-US"/>
        </w:rPr>
        <w:t xml:space="preserve"> комплекса</w:t>
      </w:r>
      <w:r>
        <w:rPr>
          <w:rFonts w:eastAsia="Calibri"/>
          <w:lang w:eastAsia="en-US"/>
        </w:rPr>
        <w:t xml:space="preserve">   </w:t>
      </w:r>
      <w:r w:rsidRPr="00384BCB">
        <w:rPr>
          <w:rFonts w:eastAsia="Calibri"/>
          <w:lang w:eastAsia="en-US"/>
        </w:rPr>
        <w:t xml:space="preserve"> работ </w:t>
      </w:r>
      <w:r>
        <w:rPr>
          <w:rFonts w:eastAsia="Calibri"/>
          <w:lang w:eastAsia="en-US"/>
        </w:rPr>
        <w:t xml:space="preserve">   </w:t>
      </w:r>
      <w:r w:rsidRPr="00384BCB">
        <w:rPr>
          <w:rFonts w:eastAsia="Calibri"/>
          <w:lang w:eastAsia="en-US"/>
        </w:rPr>
        <w:t xml:space="preserve">по замене </w:t>
      </w:r>
      <w:r>
        <w:rPr>
          <w:rFonts w:eastAsia="Calibri"/>
          <w:lang w:eastAsia="en-US"/>
        </w:rPr>
        <w:t xml:space="preserve">  </w:t>
      </w:r>
      <w:r w:rsidRPr="00384BCB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  </w:t>
      </w:r>
      <w:r w:rsidRPr="00384BCB">
        <w:rPr>
          <w:rFonts w:eastAsia="Calibri"/>
          <w:lang w:eastAsia="en-US"/>
        </w:rPr>
        <w:t xml:space="preserve"> капитальному </w:t>
      </w:r>
      <w:r>
        <w:rPr>
          <w:rFonts w:eastAsia="Calibri"/>
          <w:lang w:eastAsia="en-US"/>
        </w:rPr>
        <w:t xml:space="preserve">   </w:t>
      </w:r>
      <w:r w:rsidRPr="00384BCB">
        <w:rPr>
          <w:rFonts w:eastAsia="Calibri"/>
          <w:lang w:eastAsia="en-US"/>
        </w:rPr>
        <w:t>ремонту</w:t>
      </w:r>
      <w:r>
        <w:rPr>
          <w:rFonts w:eastAsia="Calibri"/>
          <w:lang w:eastAsia="en-US"/>
        </w:rPr>
        <w:t xml:space="preserve">   </w:t>
      </w:r>
      <w:r w:rsidRPr="00384BCB">
        <w:rPr>
          <w:rFonts w:eastAsia="Calibri"/>
          <w:lang w:eastAsia="en-US"/>
        </w:rPr>
        <w:t xml:space="preserve"> бытового</w:t>
      </w:r>
      <w:r w:rsidR="00BD10C7">
        <w:rPr>
          <w:rFonts w:eastAsia="Calibri"/>
          <w:lang w:eastAsia="en-US"/>
        </w:rPr>
        <w:t xml:space="preserve"> </w:t>
      </w:r>
      <w:r w:rsidR="000E5CD2" w:rsidRPr="00384BCB">
        <w:rPr>
          <w:rFonts w:eastAsia="Calibri"/>
          <w:lang w:eastAsia="en-US"/>
        </w:rPr>
        <w:t xml:space="preserve">газоиспользующего оборудования </w:t>
      </w:r>
      <w:r w:rsidR="000E5CD2" w:rsidRPr="00227FE8">
        <w:rPr>
          <w:rFonts w:eastAsia="Calibri"/>
          <w:lang w:eastAsia="en-US"/>
        </w:rPr>
        <w:t>(в случае требования действующего законодательства).</w:t>
      </w:r>
    </w:p>
    <w:p w:rsidR="000E5CD2" w:rsidRPr="00227FE8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  <w:r w:rsidRPr="00FA2E2D">
        <w:rPr>
          <w:rFonts w:eastAsia="Calibri"/>
          <w:lang w:eastAsia="en-US"/>
        </w:rPr>
        <w:t>.3.</w:t>
      </w:r>
      <w:r w:rsidR="007B4ADC">
        <w:rPr>
          <w:rFonts w:eastAsia="Calibri"/>
          <w:lang w:eastAsia="en-US"/>
        </w:rPr>
        <w:t>8</w:t>
      </w:r>
      <w:r w:rsidRPr="00FA2E2D">
        <w:rPr>
          <w:rFonts w:eastAsia="Calibri"/>
          <w:lang w:eastAsia="en-US"/>
        </w:rPr>
        <w:t xml:space="preserve">. </w:t>
      </w:r>
      <w:r w:rsidRPr="00227FE8">
        <w:rPr>
          <w:rFonts w:eastAsia="Calibri"/>
          <w:lang w:eastAsia="en-US"/>
        </w:rPr>
        <w:t xml:space="preserve">Оформленная в установленном порядке и проверенная муниципальным казенным учреждением по проектно-документационному сопровождению и техническому контролю за ремонтом объектов муниципальной собственности (далее - МКУ ПДС и ТК) сметная документация </w:t>
      </w:r>
      <w:r w:rsidRPr="00384BCB">
        <w:rPr>
          <w:rFonts w:eastAsia="Calibri"/>
          <w:lang w:eastAsia="en-US"/>
        </w:rPr>
        <w:t>на проведение комплекса работ по замене и капитальному ремонту бытового газоиспользующего оборудования</w:t>
      </w:r>
      <w:r w:rsidRPr="00227FE8">
        <w:rPr>
          <w:rFonts w:eastAsia="Calibri"/>
          <w:lang w:eastAsia="en-US"/>
        </w:rPr>
        <w:t>.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0A2C5F">
        <w:rPr>
          <w:rFonts w:eastAsia="Calibri"/>
          <w:lang w:eastAsia="en-US"/>
        </w:rPr>
        <w:t>.3.</w:t>
      </w:r>
      <w:r w:rsidR="007B4ADC">
        <w:rPr>
          <w:rFonts w:eastAsia="Calibri"/>
          <w:lang w:eastAsia="en-US"/>
        </w:rPr>
        <w:t>9</w:t>
      </w:r>
      <w:r w:rsidRPr="000A2C5F">
        <w:rPr>
          <w:rFonts w:eastAsia="Calibri"/>
          <w:lang w:eastAsia="en-US"/>
        </w:rPr>
        <w:t xml:space="preserve">. </w:t>
      </w:r>
      <w:r w:rsidRPr="00227FE8">
        <w:rPr>
          <w:rFonts w:eastAsia="Calibri"/>
          <w:lang w:eastAsia="en-US"/>
        </w:rPr>
        <w:t xml:space="preserve">Копия договора подряда </w:t>
      </w:r>
      <w:r w:rsidRPr="00384BCB">
        <w:rPr>
          <w:rFonts w:eastAsia="Calibri"/>
          <w:lang w:eastAsia="en-US"/>
        </w:rPr>
        <w:t>на проведение комплекса работ по замене и капитальному ремонту бытового газоиспользующего оборудования</w:t>
      </w:r>
      <w:r w:rsidR="00F0544E">
        <w:rPr>
          <w:rFonts w:eastAsia="Calibri"/>
          <w:lang w:eastAsia="en-US"/>
        </w:rPr>
        <w:t xml:space="preserve"> с собственниками жилых помещений</w:t>
      </w:r>
      <w:r w:rsidRPr="000A2C5F">
        <w:rPr>
          <w:rFonts w:eastAsia="Calibri"/>
          <w:lang w:eastAsia="en-US"/>
        </w:rPr>
        <w:t>.</w:t>
      </w:r>
    </w:p>
    <w:p w:rsidR="000E5CD2" w:rsidRPr="0040274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0A2C5F">
        <w:rPr>
          <w:rFonts w:eastAsia="Calibri"/>
          <w:lang w:eastAsia="en-US"/>
        </w:rPr>
        <w:t>.3.</w:t>
      </w:r>
      <w:r w:rsidR="007B4ADC">
        <w:rPr>
          <w:rFonts w:eastAsia="Calibri"/>
          <w:lang w:eastAsia="en-US"/>
        </w:rPr>
        <w:t>10</w:t>
      </w:r>
      <w:r w:rsidRPr="000A2C5F">
        <w:rPr>
          <w:rFonts w:eastAsia="Calibri"/>
          <w:lang w:eastAsia="en-US"/>
        </w:rPr>
        <w:t xml:space="preserve">. </w:t>
      </w:r>
      <w:r w:rsidRPr="00402742">
        <w:rPr>
          <w:rFonts w:eastAsia="Calibri"/>
          <w:lang w:eastAsia="en-US"/>
        </w:rPr>
        <w:t xml:space="preserve">Акты выполненных работ </w:t>
      </w:r>
      <w:hyperlink r:id="rId11" w:history="1">
        <w:r w:rsidRPr="00402742">
          <w:rPr>
            <w:rStyle w:val="a6"/>
            <w:rFonts w:eastAsia="Calibri"/>
            <w:color w:val="auto"/>
            <w:u w:val="none"/>
            <w:lang w:eastAsia="en-US"/>
          </w:rPr>
          <w:t>(по форме КС-2)</w:t>
        </w:r>
      </w:hyperlink>
      <w:r w:rsidRPr="00402742">
        <w:rPr>
          <w:rFonts w:eastAsia="Calibri"/>
          <w:lang w:eastAsia="en-US"/>
        </w:rPr>
        <w:t xml:space="preserve">, справки </w:t>
      </w:r>
      <w:hyperlink r:id="rId12" w:history="1">
        <w:r w:rsidRPr="00402742">
          <w:rPr>
            <w:rStyle w:val="a6"/>
            <w:rFonts w:eastAsia="Calibri"/>
            <w:color w:val="auto"/>
            <w:u w:val="none"/>
            <w:lang w:eastAsia="en-US"/>
          </w:rPr>
          <w:t>(по форме КС-3)</w:t>
        </w:r>
      </w:hyperlink>
      <w:r w:rsidRPr="00402742">
        <w:rPr>
          <w:rFonts w:eastAsia="Calibri"/>
          <w:lang w:eastAsia="en-US"/>
        </w:rPr>
        <w:t>, проверенные МКУ ПДС и ТК.</w:t>
      </w:r>
    </w:p>
    <w:p w:rsidR="000E5CD2" w:rsidRPr="0040274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2742">
        <w:rPr>
          <w:rFonts w:eastAsia="Calibri"/>
          <w:lang w:eastAsia="en-US"/>
        </w:rPr>
        <w:t>2.3.1</w:t>
      </w:r>
      <w:r w:rsidR="007B4ADC">
        <w:rPr>
          <w:rFonts w:eastAsia="Calibri"/>
          <w:lang w:eastAsia="en-US"/>
        </w:rPr>
        <w:t>1</w:t>
      </w:r>
      <w:r w:rsidRPr="00402742">
        <w:rPr>
          <w:rFonts w:eastAsia="Calibri"/>
          <w:lang w:eastAsia="en-US"/>
        </w:rPr>
        <w:t xml:space="preserve">. </w:t>
      </w:r>
      <w:r w:rsidR="009F6D93">
        <w:rPr>
          <w:rFonts w:eastAsia="Calibri"/>
          <w:lang w:eastAsia="en-US"/>
        </w:rPr>
        <w:t>Копи</w:t>
      </w:r>
      <w:r w:rsidR="009630A6">
        <w:rPr>
          <w:rFonts w:eastAsia="Calibri"/>
          <w:lang w:eastAsia="en-US"/>
        </w:rPr>
        <w:t>я</w:t>
      </w:r>
      <w:r w:rsidR="009F6D93">
        <w:rPr>
          <w:rFonts w:eastAsia="Calibri"/>
          <w:lang w:eastAsia="en-US"/>
        </w:rPr>
        <w:t xml:space="preserve"> п</w:t>
      </w:r>
      <w:r w:rsidRPr="00402742">
        <w:rPr>
          <w:rFonts w:eastAsia="Calibri"/>
          <w:lang w:eastAsia="en-US"/>
        </w:rPr>
        <w:t>аспорт</w:t>
      </w:r>
      <w:r w:rsidR="009F6D93">
        <w:rPr>
          <w:rFonts w:eastAsia="Calibri"/>
          <w:lang w:eastAsia="en-US"/>
        </w:rPr>
        <w:t>а</w:t>
      </w:r>
      <w:r w:rsidRPr="00402742">
        <w:rPr>
          <w:rFonts w:eastAsia="Calibri"/>
          <w:lang w:eastAsia="en-US"/>
        </w:rPr>
        <w:t xml:space="preserve"> бытового газоиспользующего оборудования, установленного в жилых помещениях.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2742">
        <w:rPr>
          <w:rFonts w:eastAsia="Calibri"/>
          <w:lang w:eastAsia="en-US"/>
        </w:rPr>
        <w:t>2.3.1</w:t>
      </w:r>
      <w:r w:rsidR="007B4ADC">
        <w:rPr>
          <w:rFonts w:eastAsia="Calibri"/>
          <w:lang w:eastAsia="en-US"/>
        </w:rPr>
        <w:t>2</w:t>
      </w:r>
      <w:r w:rsidRPr="00402742">
        <w:rPr>
          <w:rFonts w:eastAsia="Calibri"/>
          <w:lang w:eastAsia="en-US"/>
        </w:rPr>
        <w:t xml:space="preserve">. </w:t>
      </w:r>
      <w:r w:rsidRPr="009901B6">
        <w:rPr>
          <w:rFonts w:eastAsia="Calibri"/>
          <w:lang w:eastAsia="en-US"/>
        </w:rPr>
        <w:t>Акты ввода в эксплуатацию организацией, уполномоченной на оказание услуг по установке данного оборудования.</w:t>
      </w:r>
    </w:p>
    <w:p w:rsidR="000E5CD2" w:rsidRDefault="000E5CD2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2742">
        <w:rPr>
          <w:rFonts w:eastAsia="Calibri"/>
          <w:lang w:eastAsia="en-US"/>
        </w:rPr>
        <w:t xml:space="preserve">2.4. Документы, указанные в </w:t>
      </w:r>
      <w:hyperlink w:anchor="Par20" w:history="1">
        <w:r w:rsidRPr="009901B6">
          <w:rPr>
            <w:rStyle w:val="a6"/>
            <w:rFonts w:eastAsia="Calibri"/>
            <w:color w:val="auto"/>
            <w:u w:val="none"/>
            <w:lang w:eastAsia="en-US"/>
          </w:rPr>
          <w:t xml:space="preserve">пункте </w:t>
        </w:r>
      </w:hyperlink>
      <w:r w:rsidR="00CE6353" w:rsidRPr="009901B6">
        <w:rPr>
          <w:rFonts w:eastAsia="Calibri"/>
          <w:lang w:eastAsia="en-US"/>
        </w:rPr>
        <w:t>2</w:t>
      </w:r>
      <w:r w:rsidRPr="009901B6">
        <w:rPr>
          <w:rFonts w:eastAsia="Calibri"/>
          <w:lang w:eastAsia="en-US"/>
        </w:rPr>
        <w:t>.3</w:t>
      </w:r>
      <w:r w:rsidRPr="00402742">
        <w:rPr>
          <w:rFonts w:eastAsia="Calibri"/>
          <w:lang w:eastAsia="en-US"/>
        </w:rPr>
        <w:t xml:space="preserve">. настоящего Порядка, предоставляются </w:t>
      </w:r>
      <w:r w:rsidR="00C9361C">
        <w:rPr>
          <w:rFonts w:eastAsia="Calibri"/>
          <w:lang w:eastAsia="en-US"/>
        </w:rPr>
        <w:t xml:space="preserve">                </w:t>
      </w:r>
      <w:r w:rsidRPr="00402742">
        <w:rPr>
          <w:rFonts w:eastAsia="Calibri"/>
          <w:lang w:eastAsia="en-US"/>
        </w:rPr>
        <w:t>в следующие сроки:</w:t>
      </w:r>
    </w:p>
    <w:p w:rsidR="0013330B" w:rsidRPr="00402742" w:rsidRDefault="0013330B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2742">
        <w:rPr>
          <w:rFonts w:eastAsia="Calibri"/>
          <w:lang w:eastAsia="en-US"/>
        </w:rPr>
        <w:t>- за I, II</w:t>
      </w:r>
      <w:r w:rsidR="00275F5B">
        <w:rPr>
          <w:rFonts w:eastAsia="Calibri"/>
          <w:lang w:eastAsia="en-US"/>
        </w:rPr>
        <w:t xml:space="preserve">, </w:t>
      </w:r>
      <w:r w:rsidR="00275F5B" w:rsidRPr="00275F5B">
        <w:rPr>
          <w:rFonts w:eastAsia="Calibri"/>
          <w:lang w:eastAsia="en-US"/>
        </w:rPr>
        <w:t>III</w:t>
      </w:r>
      <w:r w:rsidRPr="00402742">
        <w:rPr>
          <w:rFonts w:eastAsia="Calibri"/>
          <w:lang w:eastAsia="en-US"/>
        </w:rPr>
        <w:t xml:space="preserve"> кварталы текущего года </w:t>
      </w:r>
      <w:r w:rsidR="00680119" w:rsidRPr="00402742">
        <w:rPr>
          <w:rFonts w:eastAsia="Calibri"/>
          <w:lang w:eastAsia="en-US"/>
        </w:rPr>
        <w:t>–</w:t>
      </w:r>
      <w:r w:rsidRPr="00402742">
        <w:rPr>
          <w:rFonts w:eastAsia="Calibri"/>
          <w:lang w:eastAsia="en-US"/>
        </w:rPr>
        <w:t xml:space="preserve"> </w:t>
      </w:r>
      <w:r w:rsidR="00275F5B">
        <w:rPr>
          <w:rFonts w:eastAsia="Calibri"/>
          <w:lang w:eastAsia="en-US"/>
        </w:rPr>
        <w:t>до</w:t>
      </w:r>
      <w:r w:rsidR="00680119" w:rsidRPr="00402742">
        <w:rPr>
          <w:rFonts w:eastAsia="Calibri"/>
          <w:lang w:eastAsia="en-US"/>
        </w:rPr>
        <w:t xml:space="preserve"> 10</w:t>
      </w:r>
      <w:r w:rsidRPr="00402742">
        <w:rPr>
          <w:rFonts w:eastAsia="Calibri"/>
          <w:lang w:eastAsia="en-US"/>
        </w:rPr>
        <w:t xml:space="preserve"> </w:t>
      </w:r>
      <w:r w:rsidR="00275F5B">
        <w:rPr>
          <w:rFonts w:eastAsia="Calibri"/>
          <w:lang w:eastAsia="en-US"/>
        </w:rPr>
        <w:t>числа месяца, следующего за отчетным</w:t>
      </w:r>
      <w:r w:rsidR="00290BEB">
        <w:rPr>
          <w:rFonts w:eastAsia="Calibri"/>
          <w:lang w:eastAsia="en-US"/>
        </w:rPr>
        <w:t xml:space="preserve"> периодом</w:t>
      </w:r>
      <w:r w:rsidRPr="00402742">
        <w:rPr>
          <w:rFonts w:eastAsia="Calibri"/>
          <w:lang w:eastAsia="en-US"/>
        </w:rPr>
        <w:t>;</w:t>
      </w:r>
    </w:p>
    <w:p w:rsidR="00275F5B" w:rsidRPr="00275F5B" w:rsidRDefault="00275F5B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 </w:t>
      </w:r>
      <w:r w:rsidRPr="00275F5B">
        <w:rPr>
          <w:rFonts w:eastAsia="Calibri"/>
          <w:lang w:eastAsia="en-US"/>
        </w:rPr>
        <w:t>IV квартал</w:t>
      </w:r>
      <w:r>
        <w:rPr>
          <w:rFonts w:eastAsia="Calibri"/>
          <w:lang w:eastAsia="en-US"/>
        </w:rPr>
        <w:t xml:space="preserve"> текущего – 20 января </w:t>
      </w:r>
      <w:r w:rsidR="008A6DCD">
        <w:rPr>
          <w:rFonts w:eastAsia="Calibri"/>
          <w:lang w:eastAsia="en-US"/>
        </w:rPr>
        <w:t>очередного года.</w:t>
      </w:r>
      <w:r>
        <w:rPr>
          <w:rFonts w:eastAsia="Calibri"/>
          <w:lang w:eastAsia="en-US"/>
        </w:rPr>
        <w:t xml:space="preserve"> </w:t>
      </w:r>
    </w:p>
    <w:p w:rsidR="000E5CD2" w:rsidRPr="00227FE8" w:rsidRDefault="00CE6353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E5CD2">
        <w:rPr>
          <w:rFonts w:eastAsia="Calibri"/>
          <w:lang w:eastAsia="en-US"/>
        </w:rPr>
        <w:t>.</w:t>
      </w:r>
      <w:r w:rsidR="000E5CD2" w:rsidRPr="00227FE8">
        <w:rPr>
          <w:rFonts w:eastAsia="Calibri"/>
          <w:lang w:eastAsia="en-US"/>
        </w:rPr>
        <w:t xml:space="preserve">5. УЖКХ после представления Получателями Субсидии документов, указанных </w:t>
      </w:r>
      <w:r w:rsidR="00BD10C7">
        <w:rPr>
          <w:rFonts w:eastAsia="Calibri"/>
          <w:lang w:eastAsia="en-US"/>
        </w:rPr>
        <w:t xml:space="preserve">  </w:t>
      </w:r>
      <w:r w:rsidR="000E5CD2" w:rsidRPr="00227FE8">
        <w:rPr>
          <w:rFonts w:eastAsia="Calibri"/>
          <w:lang w:eastAsia="en-US"/>
        </w:rPr>
        <w:t xml:space="preserve">в подпункте </w:t>
      </w:r>
      <w:r w:rsidR="00040951">
        <w:rPr>
          <w:rFonts w:eastAsia="Calibri"/>
          <w:lang w:eastAsia="en-US"/>
        </w:rPr>
        <w:t>2</w:t>
      </w:r>
      <w:r w:rsidR="000E5CD2">
        <w:rPr>
          <w:rFonts w:eastAsia="Calibri"/>
          <w:lang w:eastAsia="en-US"/>
        </w:rPr>
        <w:t>.</w:t>
      </w:r>
      <w:r w:rsidR="000E5CD2" w:rsidRPr="00227FE8">
        <w:rPr>
          <w:rFonts w:eastAsia="Calibri"/>
          <w:lang w:eastAsia="en-US"/>
        </w:rPr>
        <w:t>3 настоящего Порядка:</w:t>
      </w:r>
    </w:p>
    <w:p w:rsidR="000E5CD2" w:rsidRPr="00227FE8" w:rsidRDefault="00CE6353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E5CD2">
        <w:rPr>
          <w:rFonts w:eastAsia="Calibri"/>
          <w:lang w:eastAsia="en-US"/>
        </w:rPr>
        <w:t>.</w:t>
      </w:r>
      <w:r w:rsidR="000E5CD2" w:rsidRPr="00227FE8">
        <w:rPr>
          <w:rFonts w:eastAsia="Calibri"/>
          <w:lang w:eastAsia="en-US"/>
        </w:rPr>
        <w:t xml:space="preserve">5.1. Запрашивает в течение </w:t>
      </w:r>
      <w:r w:rsidR="00C9361C">
        <w:rPr>
          <w:rFonts w:eastAsia="Calibri"/>
          <w:lang w:eastAsia="en-US"/>
        </w:rPr>
        <w:t>трех</w:t>
      </w:r>
      <w:r w:rsidR="000E5CD2" w:rsidRPr="00227FE8">
        <w:rPr>
          <w:rFonts w:eastAsia="Calibri"/>
          <w:lang w:eastAsia="en-US"/>
        </w:rPr>
        <w:t xml:space="preserve"> рабочих дней у муниципального казенного учреждения </w:t>
      </w:r>
      <w:r w:rsidR="00C9361C">
        <w:rPr>
          <w:rFonts w:eastAsia="Calibri"/>
          <w:lang w:eastAsia="en-US"/>
        </w:rPr>
        <w:t>«</w:t>
      </w:r>
      <w:r w:rsidR="000E5CD2" w:rsidRPr="00227FE8">
        <w:rPr>
          <w:rFonts w:eastAsia="Calibri"/>
          <w:lang w:eastAsia="en-US"/>
        </w:rPr>
        <w:t>Многофункциональный центр предоставления государственных и муниципальных услуг в городе Иванове</w:t>
      </w:r>
      <w:r w:rsidR="00C9361C">
        <w:rPr>
          <w:rFonts w:eastAsia="Calibri"/>
          <w:lang w:eastAsia="en-US"/>
        </w:rPr>
        <w:t>»</w:t>
      </w:r>
      <w:r w:rsidR="000E5CD2" w:rsidRPr="00227FE8">
        <w:rPr>
          <w:rFonts w:eastAsia="Calibri"/>
          <w:lang w:eastAsia="en-US"/>
        </w:rPr>
        <w:t xml:space="preserve"> (далее – МКУ МФЦ в городе Иванове) информацию из реестра муниципального имущества города Иванова о площадях муниципальных жилых помещений в составе общей площади жилого помещения.</w:t>
      </w:r>
    </w:p>
    <w:p w:rsidR="000E5CD2" w:rsidRDefault="00CE6353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E5CD2">
        <w:rPr>
          <w:rFonts w:eastAsia="Calibri"/>
          <w:lang w:eastAsia="en-US"/>
        </w:rPr>
        <w:t>.</w:t>
      </w:r>
      <w:r w:rsidR="000E5CD2" w:rsidRPr="00227FE8">
        <w:rPr>
          <w:rFonts w:eastAsia="Calibri"/>
          <w:lang w:eastAsia="en-US"/>
        </w:rPr>
        <w:t xml:space="preserve">5.2. После получения информации от МКУ МФЦ в городе Иванове в течение </w:t>
      </w:r>
      <w:r w:rsidR="000E5CD2">
        <w:rPr>
          <w:rFonts w:eastAsia="Calibri"/>
          <w:lang w:eastAsia="en-US"/>
        </w:rPr>
        <w:t>2</w:t>
      </w:r>
      <w:r w:rsidR="000E5CD2" w:rsidRPr="00227FE8">
        <w:rPr>
          <w:rFonts w:eastAsia="Calibri"/>
          <w:lang w:eastAsia="en-US"/>
        </w:rPr>
        <w:t xml:space="preserve">0 рабочих дней проводит проверку документов, указанных подпункте </w:t>
      </w:r>
      <w:r>
        <w:rPr>
          <w:rFonts w:eastAsia="Calibri"/>
          <w:lang w:eastAsia="en-US"/>
        </w:rPr>
        <w:t>2</w:t>
      </w:r>
      <w:r w:rsidR="000E5CD2">
        <w:rPr>
          <w:rFonts w:eastAsia="Calibri"/>
          <w:lang w:eastAsia="en-US"/>
        </w:rPr>
        <w:t>.</w:t>
      </w:r>
      <w:r w:rsidR="000E5CD2" w:rsidRPr="00227FE8">
        <w:rPr>
          <w:rFonts w:eastAsia="Calibri"/>
          <w:lang w:eastAsia="en-US"/>
        </w:rPr>
        <w:t xml:space="preserve">3 настоящего Порядка. При отсутствии замечаний осуществляет согласование отчетов в форме их подписания и скрепления печатью. </w:t>
      </w:r>
    </w:p>
    <w:p w:rsidR="000E5CD2" w:rsidRPr="00227FE8" w:rsidRDefault="00CE6353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E5CD2">
        <w:rPr>
          <w:rFonts w:eastAsia="Calibri"/>
          <w:lang w:eastAsia="en-US"/>
        </w:rPr>
        <w:t>.</w:t>
      </w:r>
      <w:r w:rsidR="000E5CD2" w:rsidRPr="00227FE8">
        <w:rPr>
          <w:rFonts w:eastAsia="Calibri"/>
          <w:lang w:eastAsia="en-US"/>
        </w:rPr>
        <w:t>5.</w:t>
      </w:r>
      <w:r w:rsidR="007B2E31">
        <w:rPr>
          <w:rFonts w:eastAsia="Calibri"/>
          <w:lang w:eastAsia="en-US"/>
        </w:rPr>
        <w:t>3</w:t>
      </w:r>
      <w:r w:rsidR="000E5CD2" w:rsidRPr="00227FE8">
        <w:rPr>
          <w:rFonts w:eastAsia="Calibri"/>
          <w:lang w:eastAsia="en-US"/>
        </w:rPr>
        <w:t xml:space="preserve">. Осуществляет подготовку проекта постановления Администрации города Иванова о предоставлении Субсидии и заключение </w:t>
      </w:r>
      <w:r>
        <w:rPr>
          <w:rFonts w:eastAsia="Calibri"/>
          <w:lang w:eastAsia="en-US"/>
        </w:rPr>
        <w:t>соглашений</w:t>
      </w:r>
      <w:r w:rsidR="000E5CD2" w:rsidRPr="00227FE8">
        <w:rPr>
          <w:rFonts w:eastAsia="Calibri"/>
          <w:lang w:eastAsia="en-US"/>
        </w:rPr>
        <w:t xml:space="preserve"> о предоставлении Субсидии в соответствии с типовой формой</w:t>
      </w:r>
      <w:r w:rsidR="000E5CD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утвержденной финансово-казначейским управлением Администрации города Иванова</w:t>
      </w:r>
      <w:r w:rsidR="000E5CD2">
        <w:rPr>
          <w:rFonts w:eastAsia="Calibri"/>
          <w:lang w:eastAsia="en-US"/>
        </w:rPr>
        <w:t>.</w:t>
      </w:r>
    </w:p>
    <w:p w:rsidR="00CE6353" w:rsidRDefault="00CE6353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FB23C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 Основанием для отказа в предоставлении Субсидии является:</w:t>
      </w:r>
    </w:p>
    <w:p w:rsidR="00CE6353" w:rsidRDefault="00CE6353" w:rsidP="0074379C">
      <w:pPr>
        <w:autoSpaceDE w:val="0"/>
        <w:autoSpaceDN w:val="0"/>
        <w:adjustRightInd w:val="0"/>
        <w:ind w:firstLine="709"/>
        <w:jc w:val="both"/>
      </w:pPr>
      <w:r>
        <w:t xml:space="preserve">- нарушение сроков предоставления отчетов и несоответствие предоставленных документов требованиям, определенным в </w:t>
      </w:r>
      <w:hyperlink r:id="rId13" w:history="1">
        <w:r w:rsidRPr="00402742">
          <w:t>подпункте 2.3</w:t>
        </w:r>
      </w:hyperlink>
      <w:r>
        <w:t xml:space="preserve"> настоящего Порядка, непредоставление (предоставление не в полном объеме) указанных документов;</w:t>
      </w:r>
    </w:p>
    <w:p w:rsidR="00CE6353" w:rsidRDefault="00CE6353" w:rsidP="0074379C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несоответствие Получателя Субсидии требованиям, установленным в </w:t>
      </w:r>
      <w:hyperlink r:id="rId14" w:history="1">
        <w:r w:rsidRPr="00402742">
          <w:t>подпункте 2.2</w:t>
        </w:r>
      </w:hyperlink>
      <w:r w:rsidRPr="00402742">
        <w:t xml:space="preserve"> </w:t>
      </w:r>
      <w:r>
        <w:t>настоящего Порядка;</w:t>
      </w:r>
    </w:p>
    <w:p w:rsidR="00CE6353" w:rsidRDefault="00CE6353" w:rsidP="0074379C">
      <w:pPr>
        <w:autoSpaceDE w:val="0"/>
        <w:autoSpaceDN w:val="0"/>
        <w:adjustRightInd w:val="0"/>
        <w:ind w:firstLine="709"/>
        <w:contextualSpacing/>
        <w:jc w:val="both"/>
      </w:pPr>
      <w:r>
        <w:t>- недостоверность предоставленной информации.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FB23C2">
        <w:rPr>
          <w:rFonts w:eastAsia="Calibri"/>
          <w:lang w:eastAsia="en-US"/>
        </w:rPr>
        <w:t>7</w:t>
      </w:r>
      <w:r w:rsidRPr="00227FE8">
        <w:rPr>
          <w:rFonts w:eastAsia="Calibri"/>
          <w:lang w:eastAsia="en-US"/>
        </w:rPr>
        <w:t>. Размер Субсидии, подлежащей перечислению Получателям Субсидии:</w:t>
      </w:r>
    </w:p>
    <w:p w:rsidR="00FA5482" w:rsidRPr="00227FE8" w:rsidRDefault="00862EA7" w:rsidP="00BD10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227FE8">
        <w:rPr>
          <w:rFonts w:eastAsia="Calibri"/>
          <w:lang w:eastAsia="en-US"/>
        </w:rPr>
        <w:t>.</w:t>
      </w:r>
      <w:r w:rsidR="00FB23C2">
        <w:rPr>
          <w:rFonts w:eastAsia="Calibri"/>
          <w:lang w:eastAsia="en-US"/>
        </w:rPr>
        <w:t>7</w:t>
      </w:r>
      <w:r w:rsidRPr="00227FE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Pr="00227FE8">
        <w:rPr>
          <w:rFonts w:eastAsia="Calibri"/>
          <w:lang w:eastAsia="en-US"/>
        </w:rPr>
        <w:t xml:space="preserve">. Размер Субсидии для коммунальных квартир, в доле муниципальной собственности, определяется как доля муниципальной собственности в общем имуществе коммунальной квартиры и рассчитывается как произведение общих расходов </w:t>
      </w:r>
      <w:r w:rsidRPr="00574713">
        <w:rPr>
          <w:rFonts w:eastAsia="Calibri"/>
          <w:lang w:eastAsia="en-US"/>
        </w:rPr>
        <w:t xml:space="preserve">на проведение комплекса работ по замене и капитальному ремонту бытового газоиспользующего оборудования </w:t>
      </w:r>
      <w:r w:rsidRPr="00227FE8">
        <w:rPr>
          <w:rFonts w:eastAsia="Calibri"/>
          <w:lang w:eastAsia="en-US"/>
        </w:rPr>
        <w:t>в коммунальной квартире на отношение общей площади всех помещений, находящихся в муниципальной собственности, к общей площади всех жилых и нежилых помещений указанного помещения по формуле:</w:t>
      </w:r>
    </w:p>
    <w:p w:rsidR="00862EA7" w:rsidRPr="00227FE8" w:rsidRDefault="002C54F6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13335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lastRenderedPageBreak/>
        <w:t>где: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>- С - размер Субсидии;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>- Р</w:t>
      </w:r>
      <w:r w:rsidRPr="00227FE8">
        <w:rPr>
          <w:rFonts w:eastAsia="Calibri"/>
          <w:vertAlign w:val="subscript"/>
          <w:lang w:eastAsia="en-US"/>
        </w:rPr>
        <w:t>общ.</w:t>
      </w:r>
      <w:r w:rsidRPr="00227FE8">
        <w:rPr>
          <w:rFonts w:eastAsia="Calibri"/>
          <w:lang w:eastAsia="en-US"/>
        </w:rPr>
        <w:t xml:space="preserve"> - общие расходы </w:t>
      </w:r>
      <w:r w:rsidRPr="00574713">
        <w:rPr>
          <w:rFonts w:eastAsia="Calibri"/>
          <w:lang w:eastAsia="en-US"/>
        </w:rPr>
        <w:t xml:space="preserve">на проведение комплекса работ по замене и капитальному ремонту бытового газоиспользующего оборудования </w:t>
      </w:r>
      <w:r w:rsidRPr="00227FE8">
        <w:rPr>
          <w:rFonts w:eastAsia="Calibri"/>
          <w:lang w:eastAsia="en-US"/>
        </w:rPr>
        <w:t xml:space="preserve">в коммунальной квартире (в том числе стоимость </w:t>
      </w:r>
      <w:r>
        <w:rPr>
          <w:rFonts w:eastAsia="Calibri"/>
          <w:lang w:eastAsia="en-US"/>
        </w:rPr>
        <w:t>оборудования</w:t>
      </w:r>
      <w:r w:rsidRPr="00227FE8">
        <w:rPr>
          <w:rFonts w:eastAsia="Calibri"/>
          <w:lang w:eastAsia="en-US"/>
        </w:rPr>
        <w:t xml:space="preserve"> и материалов);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>- П</w:t>
      </w:r>
      <w:r w:rsidRPr="00227FE8">
        <w:rPr>
          <w:rFonts w:eastAsia="Calibri"/>
          <w:vertAlign w:val="subscript"/>
          <w:lang w:eastAsia="en-US"/>
        </w:rPr>
        <w:t>мун.</w:t>
      </w:r>
      <w:r w:rsidRPr="00227FE8">
        <w:rPr>
          <w:rFonts w:eastAsia="Calibri"/>
          <w:lang w:eastAsia="en-US"/>
        </w:rPr>
        <w:t xml:space="preserve"> - общая площадь всех помещений коммунальной квартиры, находящихся в муниципальной собственности;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>- П</w:t>
      </w:r>
      <w:r w:rsidRPr="00227FE8">
        <w:rPr>
          <w:rFonts w:eastAsia="Calibri"/>
          <w:vertAlign w:val="subscript"/>
          <w:lang w:eastAsia="en-US"/>
        </w:rPr>
        <w:t>общ.</w:t>
      </w:r>
      <w:r w:rsidRPr="00227FE8">
        <w:rPr>
          <w:rFonts w:eastAsia="Calibri"/>
          <w:lang w:eastAsia="en-US"/>
        </w:rPr>
        <w:t xml:space="preserve"> - общая площадь всех жилых и нежилых помещений коммунальной квартиры.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227FE8">
        <w:rPr>
          <w:rFonts w:eastAsia="Calibri"/>
          <w:lang w:eastAsia="en-US"/>
        </w:rPr>
        <w:t>.</w:t>
      </w:r>
      <w:r w:rsidR="00FB23C2">
        <w:rPr>
          <w:rFonts w:eastAsia="Calibri"/>
          <w:lang w:eastAsia="en-US"/>
        </w:rPr>
        <w:t>7</w:t>
      </w:r>
      <w:r w:rsidRPr="00227FE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  <w:r w:rsidRPr="00227FE8">
        <w:rPr>
          <w:rFonts w:eastAsia="Calibri"/>
          <w:lang w:eastAsia="en-US"/>
        </w:rPr>
        <w:t>. Площади жилых помещений, исключаемых МКУ МФЦ в городе Иванове из реестра муниципального имущества города Иванова, в расчете размера Субсидии за отчетный период не учитываются с даты государственной регистрации.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FB23C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  <w:r w:rsidR="003E4B8E">
        <w:rPr>
          <w:rFonts w:eastAsia="Calibri"/>
          <w:lang w:eastAsia="en-US"/>
        </w:rPr>
        <w:t xml:space="preserve"> </w:t>
      </w:r>
      <w:r w:rsidRPr="00227FE8">
        <w:rPr>
          <w:rFonts w:eastAsia="Calibri"/>
          <w:lang w:eastAsia="en-US"/>
        </w:rPr>
        <w:t xml:space="preserve">УЖКХ осуществляет расходование бюджетных ассигнований на предоставление Субсидии путем перечисления их с лицевого счета, открытого ему в финансово-казначейском управлении Администрации города Иванова, согласно заключенным договорам (соглашениям) не позднее десятого рабочего дня после вступления в силу постановления, указанного в подпункте </w:t>
      </w:r>
      <w:r>
        <w:rPr>
          <w:rFonts w:eastAsia="Calibri"/>
          <w:lang w:eastAsia="en-US"/>
        </w:rPr>
        <w:t>2.</w:t>
      </w:r>
      <w:r w:rsidRPr="00227FE8">
        <w:rPr>
          <w:rFonts w:eastAsia="Calibri"/>
          <w:lang w:eastAsia="en-US"/>
        </w:rPr>
        <w:t>5.</w:t>
      </w:r>
      <w:r w:rsidR="00B1248C">
        <w:rPr>
          <w:rFonts w:eastAsia="Calibri"/>
          <w:lang w:eastAsia="en-US"/>
        </w:rPr>
        <w:t>3</w:t>
      </w:r>
      <w:r w:rsidR="00FB23C2">
        <w:rPr>
          <w:rFonts w:eastAsia="Calibri"/>
          <w:lang w:eastAsia="en-US"/>
        </w:rPr>
        <w:t>.</w:t>
      </w:r>
      <w:r w:rsidRPr="00227FE8">
        <w:rPr>
          <w:rFonts w:eastAsia="Calibri"/>
          <w:lang w:eastAsia="en-US"/>
        </w:rPr>
        <w:t xml:space="preserve"> настоящего Порядка:</w:t>
      </w:r>
    </w:p>
    <w:p w:rsidR="00862EA7" w:rsidRPr="00227FE8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>- в случае предоставления Субсидии муниципальным унитарным предприятиям - на лицевой счет Получателя Субсидии, открытый в финансово-казначейском управлении Администрации города Иванова;</w:t>
      </w:r>
    </w:p>
    <w:p w:rsidR="00862EA7" w:rsidRDefault="00862EA7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7FE8">
        <w:rPr>
          <w:rFonts w:eastAsia="Calibri"/>
          <w:lang w:eastAsia="en-US"/>
        </w:rPr>
        <w:t>- в случае предоставления Субсидии иным Получателям Субсидии, не являющимся муниципальными унитарными предприятиями, - на расчетный счет Получателя Субсидии, открытый в кредитной организации.</w:t>
      </w:r>
    </w:p>
    <w:p w:rsidR="00B1248C" w:rsidRPr="00B1248C" w:rsidRDefault="00B1248C" w:rsidP="00B1248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2.9. </w:t>
      </w:r>
      <w:r w:rsidRPr="009F6D93">
        <w:rPr>
          <w:rFonts w:eastAsia="Calibri"/>
          <w:lang w:eastAsia="en-US"/>
        </w:rPr>
        <w:t>Субсидия на проведение комплекса работ по замене и капитальному ремонту бытового газоиспользующего оборудования в одном жилом помещении предоставляется однократно</w:t>
      </w:r>
      <w:r w:rsidR="00A97A67" w:rsidRPr="009F6D93">
        <w:rPr>
          <w:rFonts w:eastAsia="Calibri"/>
          <w:lang w:eastAsia="en-US"/>
        </w:rPr>
        <w:t xml:space="preserve"> организациям, </w:t>
      </w:r>
      <w:r w:rsidR="006C2DD4" w:rsidRPr="009F6D93">
        <w:rPr>
          <w:rFonts w:eastAsia="Calibri"/>
          <w:lang w:eastAsia="en-US"/>
        </w:rPr>
        <w:t>при условии</w:t>
      </w:r>
      <w:r w:rsidR="00A97A67" w:rsidRPr="009F6D93">
        <w:rPr>
          <w:rFonts w:eastAsia="Calibri"/>
          <w:lang w:eastAsia="en-US"/>
        </w:rPr>
        <w:t xml:space="preserve"> допуска в эксплуатацию</w:t>
      </w:r>
      <w:r w:rsidR="009901B6" w:rsidRPr="009F6D93">
        <w:rPr>
          <w:rFonts w:eastAsia="Calibri"/>
          <w:lang w:eastAsia="en-US"/>
        </w:rPr>
        <w:t xml:space="preserve"> указанного оборудования</w:t>
      </w:r>
      <w:r w:rsidRPr="009F6D9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862EA7" w:rsidRDefault="00862EA7" w:rsidP="0074379C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2.</w:t>
      </w:r>
      <w:r w:rsidR="00B1248C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 </w:t>
      </w:r>
      <w:r>
        <w:t>УЖКХ определяет значения показателя (показателей) результативности предоставления Субсидии и устанавливает их в соглашении.</w:t>
      </w:r>
    </w:p>
    <w:p w:rsidR="001858FE" w:rsidRDefault="001858FE" w:rsidP="007437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E6353" w:rsidRDefault="00862EA7" w:rsidP="0074379C">
      <w:pPr>
        <w:autoSpaceDE w:val="0"/>
        <w:autoSpaceDN w:val="0"/>
        <w:adjustRightInd w:val="0"/>
        <w:ind w:firstLine="709"/>
        <w:jc w:val="center"/>
      </w:pPr>
      <w:r>
        <w:t>3. Порядок, сроки и формы предоставления отчетности о достижении показателей результативности при предоставлении Субсидии</w:t>
      </w:r>
    </w:p>
    <w:p w:rsidR="00BD10C7" w:rsidRDefault="00BD10C7" w:rsidP="0074379C">
      <w:pPr>
        <w:autoSpaceDE w:val="0"/>
        <w:autoSpaceDN w:val="0"/>
        <w:adjustRightInd w:val="0"/>
        <w:ind w:firstLine="709"/>
        <w:jc w:val="center"/>
      </w:pPr>
    </w:p>
    <w:p w:rsidR="00862EA7" w:rsidRDefault="00862EA7" w:rsidP="0074379C">
      <w:pPr>
        <w:autoSpaceDE w:val="0"/>
        <w:autoSpaceDN w:val="0"/>
        <w:adjustRightInd w:val="0"/>
        <w:ind w:firstLine="709"/>
        <w:jc w:val="both"/>
      </w:pPr>
      <w:r>
        <w:t xml:space="preserve">3.1. Порядок, сроки и формы предоставления Получателями Субсидии отчета о достижении значений показателей результативности предоставления Субсидии, устанавливаемого УЖКХ в соответствии </w:t>
      </w:r>
      <w:r w:rsidRPr="00402742">
        <w:t xml:space="preserve">с </w:t>
      </w:r>
      <w:hyperlink r:id="rId16" w:history="1">
        <w:r w:rsidRPr="00402742">
          <w:t>подпунктом 2.</w:t>
        </w:r>
      </w:hyperlink>
      <w:r w:rsidR="003A67D3">
        <w:t>10</w:t>
      </w:r>
      <w:r w:rsidR="00FB23C2">
        <w:t>.</w:t>
      </w:r>
      <w:r>
        <w:t xml:space="preserve"> настоящего Порядка, определяются УЖКХ в соглашении.</w:t>
      </w:r>
    </w:p>
    <w:p w:rsidR="001858FE" w:rsidRDefault="001858FE" w:rsidP="0074379C">
      <w:pPr>
        <w:autoSpaceDE w:val="0"/>
        <w:autoSpaceDN w:val="0"/>
        <w:adjustRightInd w:val="0"/>
        <w:ind w:firstLine="709"/>
        <w:jc w:val="center"/>
      </w:pPr>
    </w:p>
    <w:p w:rsidR="00862EA7" w:rsidRDefault="00862EA7" w:rsidP="0074379C">
      <w:pPr>
        <w:autoSpaceDE w:val="0"/>
        <w:autoSpaceDN w:val="0"/>
        <w:adjustRightInd w:val="0"/>
        <w:ind w:firstLine="709"/>
        <w:jc w:val="center"/>
        <w:outlineLvl w:val="0"/>
      </w:pPr>
      <w:r>
        <w:t>4. Контроль за соблюдением условий, целей и порядка</w:t>
      </w:r>
    </w:p>
    <w:p w:rsidR="00862EA7" w:rsidRDefault="00862EA7" w:rsidP="0074379C">
      <w:pPr>
        <w:autoSpaceDE w:val="0"/>
        <w:autoSpaceDN w:val="0"/>
        <w:adjustRightInd w:val="0"/>
        <w:ind w:firstLine="709"/>
        <w:jc w:val="center"/>
      </w:pPr>
      <w:r>
        <w:t>предоставления Субсидии, ответственность за их нарушение</w:t>
      </w:r>
    </w:p>
    <w:p w:rsidR="00BD10C7" w:rsidRDefault="00BD10C7" w:rsidP="0074379C">
      <w:pPr>
        <w:autoSpaceDE w:val="0"/>
        <w:autoSpaceDN w:val="0"/>
        <w:adjustRightInd w:val="0"/>
        <w:ind w:firstLine="709"/>
        <w:jc w:val="center"/>
      </w:pP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>4.1. УЖКХ и (или) уполномоченный орган финансового контроля проводят проверки соблюдения Получателями Субсидий условий, целей и порядка предоставления Субсидии.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>4.2. Получатель Субсидии дает согласие на проведение УЖКХ и (или) уполномоченным органом финансового контроля проверок соблюдения Получателями Субсидий условий, целей и порядка предоставления Субсидии.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>4.3. Получатели Субсидии: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>4.3.1. Несут ответственность в соответствии с законодательством Российской Федерации и заключенным соглашением за соблюдение настоящего Порядка и достоверность предоставляемых сведений.</w:t>
      </w:r>
    </w:p>
    <w:p w:rsidR="009630A6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bookmarkStart w:id="1" w:name="Par8"/>
      <w:bookmarkEnd w:id="1"/>
      <w:r>
        <w:t>4.3.2. Осуществляют возврат Субсидии в бюджет города в случае:</w:t>
      </w:r>
    </w:p>
    <w:p w:rsidR="00862EA7" w:rsidRDefault="009630A6" w:rsidP="0074379C">
      <w:pPr>
        <w:autoSpaceDE w:val="0"/>
        <w:autoSpaceDN w:val="0"/>
        <w:adjustRightInd w:val="0"/>
        <w:ind w:firstLine="709"/>
        <w:contextualSpacing/>
        <w:jc w:val="both"/>
      </w:pPr>
      <w:r w:rsidRPr="009630A6">
        <w:t xml:space="preserve"> </w:t>
      </w:r>
      <w:r>
        <w:t xml:space="preserve">- корректировки   отчетности  в  сторону  уменьшения  либо  установления  УЖКХ  </w:t>
      </w:r>
    </w:p>
    <w:p w:rsidR="00862EA7" w:rsidRDefault="009630A6" w:rsidP="009630A6">
      <w:pPr>
        <w:autoSpaceDE w:val="0"/>
        <w:autoSpaceDN w:val="0"/>
        <w:adjustRightInd w:val="0"/>
        <w:contextualSpacing/>
        <w:jc w:val="both"/>
      </w:pPr>
      <w:r>
        <w:lastRenderedPageBreak/>
        <w:t xml:space="preserve">или </w:t>
      </w:r>
      <w:r w:rsidR="00862EA7">
        <w:t>иными уполномоченными органами финансового контроля факта нарушения целей и условий, определенных настоящим Порядком и (или) соглашением (договором) между УЖКХ и Получателем Субсидии, - в течение одного месяца с момента выявления нарушений;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недостижения установленного соглашением показателя (показателей) результативности предоставления Субсидии - в сроки, определенные УЖКХ </w:t>
      </w:r>
      <w:r w:rsidR="00BD10C7">
        <w:t xml:space="preserve">                                 </w:t>
      </w:r>
      <w:r>
        <w:t>в соответствии с соглашением.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>4.4. УЖКХ: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4.4.1. Обеспечивает возврат Получателями Субсидии в бюджет города средств Субсидии в случаях, предусмотренных </w:t>
      </w:r>
      <w:hyperlink w:anchor="Par8" w:history="1">
        <w:r w:rsidRPr="00402742">
          <w:t>подпунктом 4.3.</w:t>
        </w:r>
      </w:hyperlink>
      <w:r w:rsidR="00402742" w:rsidRPr="00402742">
        <w:t>2</w:t>
      </w:r>
      <w:r>
        <w:t xml:space="preserve"> настоящего Порядка.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>4.4.2. Осуществляет контроль в части обеспечения целевого и эффективного использования Субсидии.</w:t>
      </w:r>
    </w:p>
    <w:p w:rsidR="00862EA7" w:rsidRDefault="00862EA7" w:rsidP="0074379C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4.5. В случае недостижения Получателями Субсидии установленного соглашением показателя (показателей) результативности предоставления Субсидии УЖКХ применяет к Получателям Субсидии штрафные санкции, размер которых рассчитывается </w:t>
      </w:r>
      <w:r w:rsidR="00BD10C7">
        <w:t xml:space="preserve">                                </w:t>
      </w:r>
      <w:r>
        <w:t>в соответствии с соглашением.</w:t>
      </w: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9630A6" w:rsidRDefault="009630A6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9F6D93">
      <w:pPr>
        <w:autoSpaceDE w:val="0"/>
        <w:autoSpaceDN w:val="0"/>
        <w:adjustRightInd w:val="0"/>
        <w:ind w:left="3402"/>
        <w:jc w:val="right"/>
        <w:outlineLvl w:val="0"/>
        <w:rPr>
          <w:sz w:val="20"/>
        </w:rPr>
      </w:pPr>
    </w:p>
    <w:p w:rsidR="00BD10C7" w:rsidRDefault="00BD10C7" w:rsidP="00BD10C7">
      <w:pPr>
        <w:autoSpaceDE w:val="0"/>
        <w:autoSpaceDN w:val="0"/>
        <w:adjustRightInd w:val="0"/>
        <w:outlineLvl w:val="0"/>
        <w:rPr>
          <w:sz w:val="20"/>
        </w:rPr>
      </w:pPr>
    </w:p>
    <w:p w:rsidR="00BD10C7" w:rsidRDefault="00BD10C7" w:rsidP="00BD10C7">
      <w:pPr>
        <w:autoSpaceDE w:val="0"/>
        <w:autoSpaceDN w:val="0"/>
        <w:adjustRightInd w:val="0"/>
        <w:outlineLvl w:val="0"/>
        <w:rPr>
          <w:sz w:val="20"/>
        </w:rPr>
      </w:pPr>
    </w:p>
    <w:p w:rsidR="00BD10C7" w:rsidRDefault="00862EA7" w:rsidP="00BD10C7">
      <w:pPr>
        <w:autoSpaceDE w:val="0"/>
        <w:autoSpaceDN w:val="0"/>
        <w:adjustRightInd w:val="0"/>
        <w:ind w:left="4536"/>
        <w:outlineLvl w:val="0"/>
      </w:pPr>
      <w:r w:rsidRPr="00BD10C7">
        <w:lastRenderedPageBreak/>
        <w:t xml:space="preserve">Приложение № 1 </w:t>
      </w:r>
    </w:p>
    <w:p w:rsidR="00BD10C7" w:rsidRDefault="00862EA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t xml:space="preserve">к Порядку </w:t>
      </w:r>
      <w:r w:rsidRPr="00BD10C7">
        <w:rPr>
          <w:rFonts w:eastAsia="Calibri"/>
          <w:lang w:eastAsia="en-US"/>
        </w:rPr>
        <w:t xml:space="preserve">расчета и </w:t>
      </w:r>
      <w:r w:rsidR="009F6D93" w:rsidRPr="00BD10C7">
        <w:rPr>
          <w:rFonts w:eastAsia="Calibri"/>
          <w:lang w:eastAsia="en-US"/>
        </w:rPr>
        <w:t>предоставления</w:t>
      </w:r>
    </w:p>
    <w:p w:rsid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>субсидии организациям, осуществляющим</w:t>
      </w:r>
    </w:p>
    <w:p w:rsid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деятельность по техническому обслуживанию </w:t>
      </w:r>
    </w:p>
    <w:p w:rsid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и ремонту внутридомового и (или) </w:t>
      </w:r>
    </w:p>
    <w:p w:rsid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внутриквартирного газового оборудования, </w:t>
      </w:r>
      <w:r w:rsidR="00BD10C7">
        <w:rPr>
          <w:rFonts w:eastAsia="Calibri"/>
          <w:lang w:eastAsia="en-US"/>
        </w:rPr>
        <w:t xml:space="preserve">        </w:t>
      </w:r>
      <w:r w:rsidRPr="00BD10C7">
        <w:rPr>
          <w:rFonts w:eastAsia="Calibri"/>
          <w:lang w:eastAsia="en-US"/>
        </w:rPr>
        <w:t xml:space="preserve">на возмещение части затрат на проведение </w:t>
      </w:r>
    </w:p>
    <w:p w:rsid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>комплекса работ по замене и капитальному</w:t>
      </w:r>
    </w:p>
    <w:p w:rsid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ремонту бытового газоиспользующего </w:t>
      </w:r>
    </w:p>
    <w:p w:rsidR="009F6D93" w:rsidRPr="00BD10C7" w:rsidRDefault="009F6D93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>оборудования, соразмерно доле муниципальной собственности в общем составе жилых помещений, для обслуживан</w:t>
      </w:r>
      <w:r w:rsidR="00BD10C7">
        <w:rPr>
          <w:rFonts w:eastAsia="Calibri"/>
          <w:lang w:eastAsia="en-US"/>
        </w:rPr>
        <w:t xml:space="preserve">ия которых предназначено данное </w:t>
      </w:r>
      <w:r w:rsidRPr="00BD10C7">
        <w:rPr>
          <w:rFonts w:eastAsia="Calibri"/>
          <w:lang w:eastAsia="en-US"/>
        </w:rPr>
        <w:t>газоиспользующее оборудование</w:t>
      </w:r>
    </w:p>
    <w:p w:rsidR="00862EA7" w:rsidRPr="007021A9" w:rsidRDefault="00862EA7" w:rsidP="009F6D93">
      <w:pPr>
        <w:autoSpaceDE w:val="0"/>
        <w:autoSpaceDN w:val="0"/>
        <w:adjustRightInd w:val="0"/>
        <w:ind w:left="3402"/>
        <w:jc w:val="right"/>
        <w:outlineLvl w:val="0"/>
      </w:pPr>
    </w:p>
    <w:p w:rsidR="00862EA7" w:rsidRPr="007021A9" w:rsidRDefault="00862EA7" w:rsidP="00862EA7">
      <w:pPr>
        <w:autoSpaceDE w:val="0"/>
        <w:autoSpaceDN w:val="0"/>
        <w:adjustRightInd w:val="0"/>
        <w:jc w:val="right"/>
      </w:pPr>
    </w:p>
    <w:p w:rsidR="00862EA7" w:rsidRPr="00BD10C7" w:rsidRDefault="00862EA7" w:rsidP="009630A6">
      <w:pPr>
        <w:autoSpaceDE w:val="0"/>
        <w:autoSpaceDN w:val="0"/>
        <w:adjustRightInd w:val="0"/>
        <w:ind w:left="4536"/>
        <w:rPr>
          <w:szCs w:val="20"/>
        </w:rPr>
      </w:pPr>
      <w:r w:rsidRPr="00BD10C7">
        <w:rPr>
          <w:szCs w:val="20"/>
        </w:rPr>
        <w:t>Начальнику УЖКХ</w:t>
      </w:r>
    </w:p>
    <w:p w:rsidR="00862EA7" w:rsidRPr="00BD10C7" w:rsidRDefault="00862EA7" w:rsidP="009630A6">
      <w:pPr>
        <w:autoSpaceDE w:val="0"/>
        <w:autoSpaceDN w:val="0"/>
        <w:adjustRightInd w:val="0"/>
        <w:ind w:left="4536"/>
        <w:rPr>
          <w:szCs w:val="20"/>
        </w:rPr>
      </w:pPr>
      <w:r w:rsidRPr="00BD10C7">
        <w:rPr>
          <w:szCs w:val="20"/>
        </w:rPr>
        <w:t>Администрации г. Иваново _______________</w:t>
      </w:r>
      <w:r w:rsidR="009630A6">
        <w:rPr>
          <w:szCs w:val="20"/>
        </w:rPr>
        <w:t>_</w:t>
      </w:r>
    </w:p>
    <w:p w:rsidR="00862EA7" w:rsidRPr="00BD10C7" w:rsidRDefault="00862EA7" w:rsidP="009630A6">
      <w:pPr>
        <w:autoSpaceDE w:val="0"/>
        <w:autoSpaceDN w:val="0"/>
        <w:adjustRightInd w:val="0"/>
        <w:ind w:left="4536"/>
        <w:rPr>
          <w:szCs w:val="20"/>
        </w:rPr>
      </w:pPr>
      <w:r w:rsidRPr="00BD10C7">
        <w:rPr>
          <w:szCs w:val="20"/>
        </w:rPr>
        <w:t>от _____________________________________</w:t>
      </w:r>
    </w:p>
    <w:p w:rsidR="00862EA7" w:rsidRPr="00BD10C7" w:rsidRDefault="00862EA7" w:rsidP="009630A6">
      <w:pPr>
        <w:autoSpaceDE w:val="0"/>
        <w:autoSpaceDN w:val="0"/>
        <w:adjustRightInd w:val="0"/>
        <w:ind w:left="4536"/>
        <w:rPr>
          <w:szCs w:val="20"/>
        </w:rPr>
      </w:pPr>
      <w:r w:rsidRPr="00BD10C7">
        <w:rPr>
          <w:szCs w:val="20"/>
        </w:rPr>
        <w:t>________________________________________</w:t>
      </w:r>
    </w:p>
    <w:p w:rsidR="00862EA7" w:rsidRPr="00BD10C7" w:rsidRDefault="00862EA7" w:rsidP="009630A6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BD10C7">
        <w:rPr>
          <w:sz w:val="20"/>
          <w:szCs w:val="20"/>
        </w:rPr>
        <w:t>(наименование юридического лица)</w:t>
      </w:r>
      <w:r w:rsidR="00BD10C7">
        <w:rPr>
          <w:sz w:val="20"/>
          <w:szCs w:val="20"/>
        </w:rPr>
        <w:t xml:space="preserve"> 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  <w:rPr>
          <w:szCs w:val="20"/>
        </w:rPr>
      </w:pPr>
    </w:p>
    <w:p w:rsidR="00862EA7" w:rsidRPr="00BD10C7" w:rsidRDefault="00862EA7" w:rsidP="009630A6">
      <w:pPr>
        <w:autoSpaceDE w:val="0"/>
        <w:autoSpaceDN w:val="0"/>
        <w:adjustRightInd w:val="0"/>
        <w:jc w:val="center"/>
        <w:rPr>
          <w:szCs w:val="20"/>
        </w:rPr>
      </w:pPr>
      <w:r w:rsidRPr="00BD10C7">
        <w:rPr>
          <w:szCs w:val="20"/>
        </w:rPr>
        <w:t>ЗАЯВЛЕНИЕ</w:t>
      </w:r>
    </w:p>
    <w:p w:rsidR="00862EA7" w:rsidRPr="00BD10C7" w:rsidRDefault="00862EA7" w:rsidP="009630A6">
      <w:pPr>
        <w:autoSpaceDE w:val="0"/>
        <w:autoSpaceDN w:val="0"/>
        <w:adjustRightInd w:val="0"/>
        <w:jc w:val="center"/>
        <w:rPr>
          <w:szCs w:val="20"/>
        </w:rPr>
      </w:pPr>
      <w:r w:rsidRPr="00BD10C7">
        <w:rPr>
          <w:szCs w:val="20"/>
        </w:rPr>
        <w:t>на получение субсидии в целях возмещения затрат на проведение комплекса работ по замене и капитальному ремонту бытового газоиспользующего оборудования в части помещений,находящихся в муниципальной собственности</w:t>
      </w:r>
    </w:p>
    <w:p w:rsidR="00862EA7" w:rsidRPr="007021A9" w:rsidRDefault="00862EA7" w:rsidP="00862EA7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499"/>
      </w:tblGrid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ФИО руководителя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Адрес местонахождения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Телефон (факс)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ИНН/КПП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Наименование банка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Расчетный счет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Корреспондентский счет банка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  <w:tr w:rsidR="00862EA7" w:rsidRPr="007021A9" w:rsidTr="00F46A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7021A9">
              <w:t>БИК банка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7021A9" w:rsidRDefault="00862EA7" w:rsidP="00F46A0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62EA7" w:rsidRPr="007021A9" w:rsidRDefault="00862EA7" w:rsidP="00862EA7">
      <w:pPr>
        <w:autoSpaceDE w:val="0"/>
        <w:autoSpaceDN w:val="0"/>
        <w:adjustRightInd w:val="0"/>
      </w:pP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 xml:space="preserve">    Подтверждаю, что ______________________________________________________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D10C7">
        <w:rPr>
          <w:sz w:val="20"/>
          <w:szCs w:val="20"/>
        </w:rPr>
        <w:t xml:space="preserve">                                </w:t>
      </w:r>
      <w:r w:rsidR="00BD10C7">
        <w:rPr>
          <w:sz w:val="20"/>
          <w:szCs w:val="20"/>
        </w:rPr>
        <w:t xml:space="preserve">                                          </w:t>
      </w:r>
      <w:r w:rsidRPr="00BD10C7">
        <w:rPr>
          <w:sz w:val="20"/>
          <w:szCs w:val="20"/>
        </w:rPr>
        <w:t>(наименование юридического лица)</w:t>
      </w:r>
    </w:p>
    <w:p w:rsidR="00862EA7" w:rsidRDefault="00862EA7" w:rsidP="00BD10C7">
      <w:pPr>
        <w:autoSpaceDE w:val="0"/>
        <w:autoSpaceDN w:val="0"/>
        <w:adjustRightInd w:val="0"/>
        <w:jc w:val="both"/>
      </w:pPr>
      <w:r w:rsidRPr="00BD10C7">
        <w:t>не  находится в стадии реорганизации, ликвидации, банкротства и в отношении</w:t>
      </w:r>
      <w:r w:rsidR="00BD10C7">
        <w:t xml:space="preserve"> </w:t>
      </w:r>
      <w:r w:rsidRPr="00BD10C7">
        <w:t xml:space="preserve">ее </w:t>
      </w:r>
      <w:r w:rsidR="00BD10C7">
        <w:t xml:space="preserve"> </w:t>
      </w:r>
      <w:r w:rsidRPr="00BD10C7">
        <w:t xml:space="preserve">(его) </w:t>
      </w:r>
      <w:r w:rsidR="00BD10C7">
        <w:t xml:space="preserve"> </w:t>
      </w:r>
      <w:r w:rsidRPr="00BD10C7">
        <w:t xml:space="preserve"> в  </w:t>
      </w:r>
      <w:r w:rsidR="00BD10C7">
        <w:t xml:space="preserve"> </w:t>
      </w:r>
      <w:r w:rsidRPr="00BD10C7">
        <w:t xml:space="preserve">порядке,  </w:t>
      </w:r>
      <w:r w:rsidR="00BD10C7">
        <w:t xml:space="preserve"> </w:t>
      </w:r>
      <w:r w:rsidRPr="00BD10C7">
        <w:t>установленном</w:t>
      </w:r>
      <w:r w:rsidR="00BD10C7">
        <w:t xml:space="preserve"> </w:t>
      </w:r>
      <w:r w:rsidRPr="00BD10C7">
        <w:t xml:space="preserve">  </w:t>
      </w:r>
      <w:hyperlink r:id="rId17" w:history="1">
        <w:r w:rsidRPr="00BD10C7">
          <w:t>Кодексом</w:t>
        </w:r>
      </w:hyperlink>
      <w:r w:rsidRPr="00BD10C7">
        <w:t xml:space="preserve"> </w:t>
      </w:r>
      <w:r w:rsidR="00BD10C7">
        <w:t xml:space="preserve"> </w:t>
      </w:r>
      <w:r w:rsidRPr="00BD10C7">
        <w:t xml:space="preserve"> Российской  Федерации  об</w:t>
      </w:r>
      <w:r w:rsidR="00BD10C7">
        <w:t xml:space="preserve"> </w:t>
      </w:r>
      <w:r w:rsidRPr="00BD10C7">
        <w:t>административных  правонарушениях,  не  принято  решение  о приостановлении</w:t>
      </w:r>
      <w:r w:rsidR="00BD10C7">
        <w:t xml:space="preserve"> </w:t>
      </w:r>
      <w:r w:rsidRPr="00BD10C7">
        <w:t>деятельности.</w:t>
      </w:r>
    </w:p>
    <w:p w:rsidR="00BD10C7" w:rsidRPr="00BD10C7" w:rsidRDefault="00BD10C7" w:rsidP="00BD10C7">
      <w:pPr>
        <w:autoSpaceDE w:val="0"/>
        <w:autoSpaceDN w:val="0"/>
        <w:adjustRightInd w:val="0"/>
        <w:jc w:val="both"/>
      </w:pP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>Руководитель _______________________________    ___________________________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D10C7">
        <w:rPr>
          <w:sz w:val="20"/>
          <w:szCs w:val="20"/>
        </w:rPr>
        <w:t xml:space="preserve">                      </w:t>
      </w:r>
      <w:r w:rsidR="00BD10C7">
        <w:rPr>
          <w:sz w:val="20"/>
          <w:szCs w:val="20"/>
        </w:rPr>
        <w:t xml:space="preserve">                                  </w:t>
      </w:r>
      <w:r w:rsidRPr="00BD10C7">
        <w:rPr>
          <w:sz w:val="20"/>
          <w:szCs w:val="20"/>
        </w:rPr>
        <w:t xml:space="preserve">   (Ф.И.О.)                     </w:t>
      </w:r>
      <w:r w:rsidR="00BD10C7">
        <w:rPr>
          <w:sz w:val="20"/>
          <w:szCs w:val="20"/>
        </w:rPr>
        <w:t xml:space="preserve">                                    </w:t>
      </w:r>
      <w:r w:rsidRPr="00BD10C7">
        <w:rPr>
          <w:sz w:val="20"/>
          <w:szCs w:val="20"/>
        </w:rPr>
        <w:t xml:space="preserve">   (подпись)</w:t>
      </w:r>
    </w:p>
    <w:p w:rsidR="0084693D" w:rsidRDefault="00862EA7" w:rsidP="00862EA7">
      <w:pPr>
        <w:autoSpaceDE w:val="0"/>
        <w:autoSpaceDN w:val="0"/>
        <w:adjustRightInd w:val="0"/>
        <w:jc w:val="both"/>
      </w:pPr>
      <w:r w:rsidRPr="00BD10C7">
        <w:t>МП</w:t>
      </w:r>
    </w:p>
    <w:p w:rsidR="00862EA7" w:rsidRDefault="00862EA7" w:rsidP="00862EA7">
      <w:pPr>
        <w:autoSpaceDE w:val="0"/>
        <w:autoSpaceDN w:val="0"/>
        <w:adjustRightInd w:val="0"/>
        <w:jc w:val="both"/>
      </w:pPr>
      <w:r w:rsidRPr="00BD10C7">
        <w:t>"____" ______________ 20___ года</w:t>
      </w:r>
    </w:p>
    <w:p w:rsidR="009630A6" w:rsidRDefault="009630A6" w:rsidP="00862EA7">
      <w:pPr>
        <w:autoSpaceDE w:val="0"/>
        <w:autoSpaceDN w:val="0"/>
        <w:adjustRightInd w:val="0"/>
        <w:jc w:val="both"/>
      </w:pPr>
    </w:p>
    <w:p w:rsidR="009630A6" w:rsidRPr="00BD10C7" w:rsidRDefault="009630A6" w:rsidP="00862EA7">
      <w:pPr>
        <w:autoSpaceDE w:val="0"/>
        <w:autoSpaceDN w:val="0"/>
        <w:adjustRightInd w:val="0"/>
        <w:jc w:val="both"/>
      </w:pP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</w:pPr>
      <w:r w:rsidRPr="00BD10C7">
        <w:lastRenderedPageBreak/>
        <w:t xml:space="preserve">Приложение № </w:t>
      </w:r>
      <w:r>
        <w:t>2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t xml:space="preserve">к Порядку </w:t>
      </w:r>
      <w:r w:rsidRPr="00BD10C7">
        <w:rPr>
          <w:rFonts w:eastAsia="Calibri"/>
          <w:lang w:eastAsia="en-US"/>
        </w:rPr>
        <w:t>расчета и предоставления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>субсидии организациям, осуществляющим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деятельность по техническому обслуживанию 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и ремонту внутридомового и (или) 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внутриквартирного газового оборудования, </w:t>
      </w:r>
      <w:r>
        <w:rPr>
          <w:rFonts w:eastAsia="Calibri"/>
          <w:lang w:eastAsia="en-US"/>
        </w:rPr>
        <w:t xml:space="preserve">        </w:t>
      </w:r>
      <w:r w:rsidRPr="00BD10C7">
        <w:rPr>
          <w:rFonts w:eastAsia="Calibri"/>
          <w:lang w:eastAsia="en-US"/>
        </w:rPr>
        <w:t xml:space="preserve">на возмещение части затрат на проведение 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>комплекса работ по замене и капитальному</w:t>
      </w:r>
    </w:p>
    <w:p w:rsid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 xml:space="preserve">ремонту бытового газоиспользующего </w:t>
      </w:r>
    </w:p>
    <w:p w:rsidR="00BD10C7" w:rsidRPr="00BD10C7" w:rsidRDefault="00BD10C7" w:rsidP="00BD10C7">
      <w:pPr>
        <w:autoSpaceDE w:val="0"/>
        <w:autoSpaceDN w:val="0"/>
        <w:adjustRightInd w:val="0"/>
        <w:ind w:left="4536"/>
        <w:outlineLvl w:val="0"/>
        <w:rPr>
          <w:rFonts w:eastAsia="Calibri"/>
          <w:lang w:eastAsia="en-US"/>
        </w:rPr>
      </w:pPr>
      <w:r w:rsidRPr="00BD10C7">
        <w:rPr>
          <w:rFonts w:eastAsia="Calibri"/>
          <w:lang w:eastAsia="en-US"/>
        </w:rPr>
        <w:t>оборудования, соразмерно доле муниципальной собственности в общем составе жилых помещений, для обслуживан</w:t>
      </w:r>
      <w:r>
        <w:rPr>
          <w:rFonts w:eastAsia="Calibri"/>
          <w:lang w:eastAsia="en-US"/>
        </w:rPr>
        <w:t xml:space="preserve">ия которых предназначено данное </w:t>
      </w:r>
      <w:r w:rsidRPr="00BD10C7">
        <w:rPr>
          <w:rFonts w:eastAsia="Calibri"/>
          <w:lang w:eastAsia="en-US"/>
        </w:rPr>
        <w:t>газоиспользующее оборудование</w:t>
      </w:r>
    </w:p>
    <w:p w:rsidR="00BD10C7" w:rsidRDefault="00BD10C7" w:rsidP="00BD10C7">
      <w:pPr>
        <w:autoSpaceDE w:val="0"/>
        <w:autoSpaceDN w:val="0"/>
        <w:adjustRightInd w:val="0"/>
        <w:ind w:left="3261"/>
        <w:outlineLvl w:val="0"/>
        <w:rPr>
          <w:sz w:val="20"/>
        </w:rPr>
      </w:pPr>
    </w:p>
    <w:p w:rsidR="0084693D" w:rsidRDefault="0084693D" w:rsidP="00BD10C7">
      <w:pPr>
        <w:autoSpaceDE w:val="0"/>
        <w:autoSpaceDN w:val="0"/>
        <w:adjustRightInd w:val="0"/>
        <w:ind w:left="3261"/>
        <w:outlineLvl w:val="0"/>
        <w:rPr>
          <w:sz w:val="20"/>
        </w:rPr>
      </w:pPr>
    </w:p>
    <w:p w:rsidR="00BD10C7" w:rsidRPr="007021A9" w:rsidRDefault="00BD10C7" w:rsidP="00BD10C7">
      <w:pPr>
        <w:autoSpaceDE w:val="0"/>
        <w:autoSpaceDN w:val="0"/>
        <w:adjustRightInd w:val="0"/>
        <w:ind w:left="3261"/>
        <w:outlineLvl w:val="0"/>
      </w:pPr>
    </w:p>
    <w:p w:rsidR="00862EA7" w:rsidRPr="00BD10C7" w:rsidRDefault="00862EA7" w:rsidP="009630A6">
      <w:pPr>
        <w:autoSpaceDE w:val="0"/>
        <w:autoSpaceDN w:val="0"/>
        <w:adjustRightInd w:val="0"/>
        <w:jc w:val="both"/>
      </w:pPr>
      <w:r w:rsidRPr="007021A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D10C7">
        <w:t>Начальнику УЖКХ</w:t>
      </w:r>
    </w:p>
    <w:p w:rsidR="00862EA7" w:rsidRPr="00BD10C7" w:rsidRDefault="00862EA7" w:rsidP="009630A6">
      <w:pPr>
        <w:autoSpaceDE w:val="0"/>
        <w:autoSpaceDN w:val="0"/>
        <w:adjustRightInd w:val="0"/>
        <w:jc w:val="both"/>
      </w:pPr>
      <w:r w:rsidRPr="00BD10C7">
        <w:t xml:space="preserve">                                   </w:t>
      </w:r>
      <w:r w:rsidR="00BD10C7">
        <w:t xml:space="preserve">                                   </w:t>
      </w:r>
      <w:r w:rsidRPr="00BD10C7">
        <w:t>Администрации г. Иваново _______________</w:t>
      </w:r>
    </w:p>
    <w:p w:rsidR="00862EA7" w:rsidRPr="00BD10C7" w:rsidRDefault="00862EA7" w:rsidP="009630A6">
      <w:pPr>
        <w:autoSpaceDE w:val="0"/>
        <w:autoSpaceDN w:val="0"/>
        <w:adjustRightInd w:val="0"/>
        <w:jc w:val="both"/>
      </w:pPr>
      <w:r w:rsidRPr="00BD10C7">
        <w:t xml:space="preserve">                                </w:t>
      </w:r>
      <w:r w:rsidR="00BD10C7">
        <w:t xml:space="preserve">                                   </w:t>
      </w:r>
      <w:r w:rsidRPr="00BD10C7">
        <w:t xml:space="preserve">   от _____________________________________</w:t>
      </w:r>
    </w:p>
    <w:p w:rsidR="00862EA7" w:rsidRPr="00BD10C7" w:rsidRDefault="00862EA7" w:rsidP="009630A6">
      <w:pPr>
        <w:autoSpaceDE w:val="0"/>
        <w:autoSpaceDN w:val="0"/>
        <w:adjustRightInd w:val="0"/>
        <w:jc w:val="both"/>
      </w:pPr>
      <w:r w:rsidRPr="00BD10C7">
        <w:t xml:space="preserve">                                   </w:t>
      </w:r>
      <w:r w:rsidR="00BD10C7">
        <w:t xml:space="preserve">                                    </w:t>
      </w:r>
      <w:r w:rsidRPr="00BD10C7">
        <w:t>_______________________________________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  <w:rPr>
          <w:sz w:val="20"/>
        </w:rPr>
      </w:pPr>
      <w:r w:rsidRPr="00BD10C7">
        <w:t xml:space="preserve">                                      </w:t>
      </w:r>
      <w:r w:rsidR="00BD10C7">
        <w:t xml:space="preserve">                                            </w:t>
      </w:r>
      <w:r w:rsidRPr="00BD10C7">
        <w:t xml:space="preserve"> </w:t>
      </w:r>
      <w:r w:rsidRPr="00BD10C7">
        <w:rPr>
          <w:sz w:val="20"/>
        </w:rPr>
        <w:t xml:space="preserve"> (наименование юридического лица)</w:t>
      </w:r>
    </w:p>
    <w:p w:rsidR="00862EA7" w:rsidRDefault="00862EA7" w:rsidP="00862EA7">
      <w:pPr>
        <w:autoSpaceDE w:val="0"/>
        <w:autoSpaceDN w:val="0"/>
        <w:adjustRightInd w:val="0"/>
        <w:jc w:val="both"/>
      </w:pPr>
    </w:p>
    <w:p w:rsidR="0084693D" w:rsidRPr="00BD10C7" w:rsidRDefault="0084693D" w:rsidP="00862EA7">
      <w:pPr>
        <w:autoSpaceDE w:val="0"/>
        <w:autoSpaceDN w:val="0"/>
        <w:adjustRightInd w:val="0"/>
        <w:jc w:val="both"/>
      </w:pPr>
    </w:p>
    <w:p w:rsidR="00862EA7" w:rsidRPr="00BD10C7" w:rsidRDefault="00862EA7" w:rsidP="00BD10C7">
      <w:pPr>
        <w:autoSpaceDE w:val="0"/>
        <w:autoSpaceDN w:val="0"/>
        <w:adjustRightInd w:val="0"/>
        <w:jc w:val="center"/>
      </w:pPr>
      <w:r w:rsidRPr="00BD10C7">
        <w:t>Отчет о затратах на предоставление субсидии</w:t>
      </w:r>
    </w:p>
    <w:p w:rsidR="00862EA7" w:rsidRPr="00BD10C7" w:rsidRDefault="00862EA7" w:rsidP="00BD10C7">
      <w:pPr>
        <w:autoSpaceDE w:val="0"/>
        <w:autoSpaceDN w:val="0"/>
        <w:adjustRightInd w:val="0"/>
        <w:jc w:val="center"/>
      </w:pPr>
      <w:r w:rsidRPr="00BD10C7">
        <w:t>за __________________ 20___ г.</w:t>
      </w:r>
    </w:p>
    <w:p w:rsidR="00862EA7" w:rsidRPr="00BD10C7" w:rsidRDefault="00862EA7" w:rsidP="00BD10C7">
      <w:pPr>
        <w:autoSpaceDE w:val="0"/>
        <w:autoSpaceDN w:val="0"/>
        <w:adjustRightInd w:val="0"/>
        <w:jc w:val="center"/>
        <w:rPr>
          <w:sz w:val="20"/>
        </w:rPr>
      </w:pPr>
      <w:r w:rsidRPr="00BD10C7">
        <w:rPr>
          <w:sz w:val="20"/>
        </w:rPr>
        <w:t>(период)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</w:pP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 xml:space="preserve">    Прошу возместить затраты на проведение комплекса работ по замене и капитальному ремонту бытового газоиспользующего оборудования в части помещений, находящихся в муниципальной собственности: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964"/>
        <w:gridCol w:w="1106"/>
        <w:gridCol w:w="1418"/>
        <w:gridCol w:w="1559"/>
        <w:gridCol w:w="1559"/>
        <w:gridCol w:w="1134"/>
      </w:tblGrid>
      <w:tr w:rsidR="00862EA7" w:rsidRPr="00BD10C7" w:rsidTr="00F7385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BD10C7" w:rsidP="00F46A0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62EA7" w:rsidRPr="00BD10C7">
              <w:t xml:space="preserve">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Адрес муници</w:t>
            </w:r>
            <w:r w:rsidR="00BD10C7">
              <w:t>-</w:t>
            </w:r>
            <w:r w:rsidRPr="00BD10C7">
              <w:t>пального жилого помещения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Стои</w:t>
            </w:r>
            <w:r w:rsidR="00BD10C7">
              <w:t>-</w:t>
            </w:r>
            <w:r w:rsidRPr="00BD10C7">
              <w:t>мость работ,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Количес</w:t>
            </w:r>
            <w:r w:rsidR="00BD10C7">
              <w:t>-</w:t>
            </w:r>
            <w:r w:rsidRPr="00BD10C7">
              <w:t>тво установ</w:t>
            </w:r>
            <w:r w:rsidR="00BD10C7">
              <w:t>-</w:t>
            </w:r>
            <w:r w:rsidRPr="00BD10C7">
              <w:t>ленного газоис</w:t>
            </w:r>
            <w:r w:rsidR="00BD10C7">
              <w:t>-</w:t>
            </w:r>
            <w:r w:rsidRPr="00BD10C7">
              <w:t>пользую</w:t>
            </w:r>
            <w:r w:rsidR="00BD10C7">
              <w:t>-</w:t>
            </w:r>
            <w:r w:rsidRPr="00BD10C7">
              <w:t>щего оборудо</w:t>
            </w:r>
            <w:r w:rsidR="00BD10C7">
              <w:t>-</w:t>
            </w:r>
            <w:r w:rsidRPr="00BD10C7">
              <w:t xml:space="preserve">вания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Общая площадь всех помещений квартиры,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Доля муниципаль</w:t>
            </w:r>
            <w:r w:rsidR="00F73854">
              <w:t>-</w:t>
            </w:r>
            <w:r w:rsidRPr="00BD10C7">
              <w:t>ного образования в праве общей собствен</w:t>
            </w:r>
            <w:r w:rsidR="00F73854">
              <w:t>-</w:t>
            </w:r>
            <w:r w:rsidRPr="00BD10C7">
              <w:t>ности на общее имущество 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Размер затрат к возмеще</w:t>
            </w:r>
            <w:r w:rsidR="00F73854">
              <w:t>-</w:t>
            </w:r>
            <w:r w:rsidRPr="00BD10C7">
              <w:t>нию из бюджета, руб.</w:t>
            </w:r>
          </w:p>
        </w:tc>
      </w:tr>
      <w:tr w:rsidR="00862EA7" w:rsidRPr="00BD10C7" w:rsidTr="00F7385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общая площадь всех помещений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4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находя</w:t>
            </w:r>
            <w:r w:rsidR="00F73854">
              <w:t>-</w:t>
            </w:r>
          </w:p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щаяся в муниципаль</w:t>
            </w:r>
            <w:r w:rsidR="00F73854">
              <w:t>-</w:t>
            </w:r>
            <w:r w:rsidRPr="00BD10C7">
              <w:t>ной собствен</w:t>
            </w:r>
            <w:r w:rsidR="00F73854">
              <w:t>-</w:t>
            </w:r>
            <w:r w:rsidRPr="00BD10C7">
              <w:t>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862EA7" w:rsidRPr="00BD10C7" w:rsidTr="00F738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гр.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гр.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гр.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гр.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гр.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>гр.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 xml:space="preserve">гр. 7 = </w:t>
            </w:r>
            <w:hyperlink w:anchor="Par73" w:history="1">
              <w:r w:rsidRPr="00BD10C7">
                <w:t xml:space="preserve">гр. </w:t>
              </w:r>
            </w:hyperlink>
            <w:r w:rsidRPr="00BD10C7">
              <w:t xml:space="preserve">6 / </w:t>
            </w:r>
            <w:hyperlink w:anchor="Par72" w:history="1">
              <w:r w:rsidRPr="00BD10C7">
                <w:t xml:space="preserve">гр. </w:t>
              </w:r>
            </w:hyperlink>
            <w:r w:rsidRPr="00BD10C7">
              <w:t>5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  <w:r w:rsidRPr="00BD10C7">
              <w:t xml:space="preserve">гр. 8 = </w:t>
            </w:r>
            <w:hyperlink w:anchor="Par70" w:history="1">
              <w:r w:rsidRPr="00BD10C7">
                <w:t>7</w:t>
              </w:r>
            </w:hyperlink>
            <w:r w:rsidRPr="00BD10C7">
              <w:t xml:space="preserve"> x </w:t>
            </w:r>
            <w:hyperlink w:anchor="Par68" w:history="1">
              <w:r w:rsidRPr="00BD10C7">
                <w:t>гр. 3</w:t>
              </w:r>
            </w:hyperlink>
            <w:r w:rsidRPr="00BD10C7">
              <w:t xml:space="preserve"> / 100</w:t>
            </w:r>
          </w:p>
        </w:tc>
      </w:tr>
      <w:tr w:rsidR="00862EA7" w:rsidRPr="00BD10C7" w:rsidTr="00F738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</w:pPr>
            <w:r w:rsidRPr="00BD10C7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862EA7" w:rsidRPr="00BD10C7" w:rsidTr="00F738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862EA7" w:rsidRPr="00BD10C7" w:rsidTr="00F738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both"/>
            </w:pPr>
            <w:r w:rsidRPr="00BD10C7"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7" w:rsidRPr="00BD10C7" w:rsidRDefault="00862EA7" w:rsidP="00F46A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693D" w:rsidRDefault="0084693D" w:rsidP="00862EA7">
      <w:pPr>
        <w:autoSpaceDE w:val="0"/>
        <w:autoSpaceDN w:val="0"/>
        <w:adjustRightInd w:val="0"/>
        <w:jc w:val="both"/>
      </w:pP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>Руководитель _______________________________   ____________________________</w:t>
      </w:r>
    </w:p>
    <w:p w:rsidR="00862EA7" w:rsidRPr="00F73854" w:rsidRDefault="00862EA7" w:rsidP="00862E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3854">
        <w:rPr>
          <w:sz w:val="20"/>
          <w:szCs w:val="20"/>
        </w:rPr>
        <w:lastRenderedPageBreak/>
        <w:t xml:space="preserve">                     </w:t>
      </w:r>
      <w:r w:rsidR="00F73854">
        <w:rPr>
          <w:sz w:val="20"/>
          <w:szCs w:val="20"/>
        </w:rPr>
        <w:t xml:space="preserve">                                  </w:t>
      </w:r>
      <w:r w:rsidRPr="00F73854">
        <w:rPr>
          <w:sz w:val="20"/>
          <w:szCs w:val="20"/>
        </w:rPr>
        <w:t xml:space="preserve">   (Ф.И.О.)                     </w:t>
      </w:r>
      <w:r w:rsidR="00F73854">
        <w:rPr>
          <w:sz w:val="20"/>
          <w:szCs w:val="20"/>
        </w:rPr>
        <w:t xml:space="preserve">                                     </w:t>
      </w:r>
      <w:r w:rsidRPr="00F73854">
        <w:rPr>
          <w:sz w:val="20"/>
          <w:szCs w:val="20"/>
        </w:rPr>
        <w:t xml:space="preserve">     (подпись)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>МП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>"___" ______________ 20___ года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>Начальник УЖКХ</w:t>
      </w:r>
    </w:p>
    <w:p w:rsidR="00862EA7" w:rsidRPr="00BD10C7" w:rsidRDefault="00862EA7" w:rsidP="00862EA7">
      <w:pPr>
        <w:autoSpaceDE w:val="0"/>
        <w:autoSpaceDN w:val="0"/>
        <w:adjustRightInd w:val="0"/>
        <w:jc w:val="both"/>
      </w:pPr>
      <w:r w:rsidRPr="00BD10C7">
        <w:t>Администрации г. Иваново _______________________   ________________________</w:t>
      </w:r>
    </w:p>
    <w:p w:rsidR="00862EA7" w:rsidRPr="00F73854" w:rsidRDefault="00862EA7" w:rsidP="00862EA7">
      <w:pPr>
        <w:autoSpaceDE w:val="0"/>
        <w:autoSpaceDN w:val="0"/>
        <w:adjustRightInd w:val="0"/>
        <w:jc w:val="both"/>
      </w:pPr>
      <w:r w:rsidRPr="00F73854">
        <w:t xml:space="preserve">                            </w:t>
      </w:r>
      <w:r w:rsidR="00F73854" w:rsidRPr="00F73854">
        <w:t xml:space="preserve">      </w:t>
      </w:r>
      <w:r w:rsidR="00F73854">
        <w:t xml:space="preserve">                            </w:t>
      </w:r>
      <w:r w:rsidRPr="00F73854">
        <w:t xml:space="preserve">   </w:t>
      </w:r>
      <w:r w:rsidRPr="00F73854">
        <w:rPr>
          <w:sz w:val="20"/>
        </w:rPr>
        <w:t xml:space="preserve">(Ф.И.О.)             </w:t>
      </w:r>
      <w:r w:rsidR="00F73854" w:rsidRPr="00F73854">
        <w:rPr>
          <w:sz w:val="20"/>
        </w:rPr>
        <w:t xml:space="preserve">                        </w:t>
      </w:r>
      <w:r w:rsidRPr="00F73854">
        <w:rPr>
          <w:sz w:val="20"/>
        </w:rPr>
        <w:t xml:space="preserve">     (подпись)</w:t>
      </w:r>
    </w:p>
    <w:p w:rsidR="00862EA7" w:rsidRPr="00F73854" w:rsidRDefault="00862EA7" w:rsidP="00862EA7">
      <w:pPr>
        <w:autoSpaceDE w:val="0"/>
        <w:autoSpaceDN w:val="0"/>
        <w:adjustRightInd w:val="0"/>
        <w:jc w:val="both"/>
      </w:pPr>
      <w:r w:rsidRPr="00F73854">
        <w:t>МП</w:t>
      </w:r>
    </w:p>
    <w:p w:rsidR="00862EA7" w:rsidRPr="00F73854" w:rsidRDefault="00862EA7" w:rsidP="00862EA7">
      <w:pPr>
        <w:autoSpaceDE w:val="0"/>
        <w:autoSpaceDN w:val="0"/>
        <w:adjustRightInd w:val="0"/>
        <w:jc w:val="both"/>
      </w:pPr>
      <w:r w:rsidRPr="00F73854">
        <w:t>"___" ______________ 20__ года</w:t>
      </w:r>
      <w:r w:rsidR="00473BAF" w:rsidRPr="00F73854">
        <w:t>»</w:t>
      </w:r>
    </w:p>
    <w:p w:rsidR="00862EA7" w:rsidRPr="00F73854" w:rsidRDefault="00F73854" w:rsidP="00F73854">
      <w:pPr>
        <w:tabs>
          <w:tab w:val="left" w:pos="7800"/>
        </w:tabs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         ».</w:t>
      </w:r>
    </w:p>
    <w:sectPr w:rsidR="00862EA7" w:rsidRPr="00F73854" w:rsidSect="009630A6">
      <w:headerReference w:type="default" r:id="rId18"/>
      <w:pgSz w:w="11906" w:h="16838"/>
      <w:pgMar w:top="1134" w:right="85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CB" w:rsidRDefault="007E79CB">
      <w:r>
        <w:separator/>
      </w:r>
    </w:p>
  </w:endnote>
  <w:endnote w:type="continuationSeparator" w:id="0">
    <w:p w:rsidR="007E79CB" w:rsidRDefault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CB" w:rsidRDefault="007E79CB">
      <w:r>
        <w:separator/>
      </w:r>
    </w:p>
  </w:footnote>
  <w:footnote w:type="continuationSeparator" w:id="0">
    <w:p w:rsidR="007E79CB" w:rsidRDefault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1C" w:rsidRDefault="00C9361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54F6">
      <w:rPr>
        <w:noProof/>
      </w:rPr>
      <w:t>8</w:t>
    </w:r>
    <w:r>
      <w:fldChar w:fldCharType="end"/>
    </w:r>
  </w:p>
  <w:p w:rsidR="00C9361C" w:rsidRDefault="00C936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76A"/>
    <w:multiLevelType w:val="multilevel"/>
    <w:tmpl w:val="590A49C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420B6F9F"/>
    <w:multiLevelType w:val="hybridMultilevel"/>
    <w:tmpl w:val="F33E4ED4"/>
    <w:lvl w:ilvl="0" w:tplc="AA286CF2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A19D0"/>
    <w:multiLevelType w:val="multilevel"/>
    <w:tmpl w:val="FCBC628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53506A"/>
    <w:multiLevelType w:val="hybridMultilevel"/>
    <w:tmpl w:val="A2181218"/>
    <w:lvl w:ilvl="0" w:tplc="FF68D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1329"/>
    <w:multiLevelType w:val="hybridMultilevel"/>
    <w:tmpl w:val="E24045A4"/>
    <w:lvl w:ilvl="0" w:tplc="7212ABF8">
      <w:start w:val="1"/>
      <w:numFmt w:val="decimal"/>
      <w:lvlText w:val="%1."/>
      <w:lvlJc w:val="left"/>
      <w:pPr>
        <w:ind w:left="1305" w:hanging="765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015977"/>
    <w:rsid w:val="00017CDD"/>
    <w:rsid w:val="0002242D"/>
    <w:rsid w:val="00040951"/>
    <w:rsid w:val="00045EEE"/>
    <w:rsid w:val="000471DC"/>
    <w:rsid w:val="00066B8A"/>
    <w:rsid w:val="000751E7"/>
    <w:rsid w:val="0008348F"/>
    <w:rsid w:val="000904D8"/>
    <w:rsid w:val="000963A3"/>
    <w:rsid w:val="000A12C2"/>
    <w:rsid w:val="000A24F9"/>
    <w:rsid w:val="000A2C5F"/>
    <w:rsid w:val="000B51B0"/>
    <w:rsid w:val="000C7DB8"/>
    <w:rsid w:val="000E3EDF"/>
    <w:rsid w:val="000E5CD2"/>
    <w:rsid w:val="000E622B"/>
    <w:rsid w:val="000F46B3"/>
    <w:rsid w:val="00106C04"/>
    <w:rsid w:val="00106D82"/>
    <w:rsid w:val="00113FDF"/>
    <w:rsid w:val="001167C2"/>
    <w:rsid w:val="00124D08"/>
    <w:rsid w:val="0013330B"/>
    <w:rsid w:val="0013456F"/>
    <w:rsid w:val="001858FE"/>
    <w:rsid w:val="001932B3"/>
    <w:rsid w:val="001B22F8"/>
    <w:rsid w:val="001F355B"/>
    <w:rsid w:val="00227FE8"/>
    <w:rsid w:val="0023496C"/>
    <w:rsid w:val="00242382"/>
    <w:rsid w:val="00244543"/>
    <w:rsid w:val="00252481"/>
    <w:rsid w:val="002540F7"/>
    <w:rsid w:val="00255060"/>
    <w:rsid w:val="002623AA"/>
    <w:rsid w:val="002626A6"/>
    <w:rsid w:val="00273409"/>
    <w:rsid w:val="00275F5B"/>
    <w:rsid w:val="00290BEB"/>
    <w:rsid w:val="002A2108"/>
    <w:rsid w:val="002A40C7"/>
    <w:rsid w:val="002B6BE2"/>
    <w:rsid w:val="002C184F"/>
    <w:rsid w:val="002C54F6"/>
    <w:rsid w:val="002D0B11"/>
    <w:rsid w:val="002F18FD"/>
    <w:rsid w:val="002F52A0"/>
    <w:rsid w:val="00305AC3"/>
    <w:rsid w:val="00307F9F"/>
    <w:rsid w:val="00312273"/>
    <w:rsid w:val="003147A5"/>
    <w:rsid w:val="0032789F"/>
    <w:rsid w:val="0036491F"/>
    <w:rsid w:val="00370410"/>
    <w:rsid w:val="00374F71"/>
    <w:rsid w:val="00384BCB"/>
    <w:rsid w:val="0038507A"/>
    <w:rsid w:val="00396A0C"/>
    <w:rsid w:val="003A1092"/>
    <w:rsid w:val="003A67D3"/>
    <w:rsid w:val="003B1A56"/>
    <w:rsid w:val="003E4B8E"/>
    <w:rsid w:val="003E4D50"/>
    <w:rsid w:val="003F1C55"/>
    <w:rsid w:val="003F45D4"/>
    <w:rsid w:val="003F7BB0"/>
    <w:rsid w:val="00402742"/>
    <w:rsid w:val="004671FE"/>
    <w:rsid w:val="00471367"/>
    <w:rsid w:val="00473BAF"/>
    <w:rsid w:val="00477B77"/>
    <w:rsid w:val="00482D49"/>
    <w:rsid w:val="0048466C"/>
    <w:rsid w:val="00491373"/>
    <w:rsid w:val="004968DE"/>
    <w:rsid w:val="004A6ACE"/>
    <w:rsid w:val="004A74A4"/>
    <w:rsid w:val="004C0532"/>
    <w:rsid w:val="004C38AC"/>
    <w:rsid w:val="004E7A8B"/>
    <w:rsid w:val="004F0184"/>
    <w:rsid w:val="004F3D32"/>
    <w:rsid w:val="00544D1E"/>
    <w:rsid w:val="00544F7D"/>
    <w:rsid w:val="00561EEC"/>
    <w:rsid w:val="00574713"/>
    <w:rsid w:val="00584C91"/>
    <w:rsid w:val="005D5CA7"/>
    <w:rsid w:val="006019DA"/>
    <w:rsid w:val="0061126F"/>
    <w:rsid w:val="00625183"/>
    <w:rsid w:val="006318B7"/>
    <w:rsid w:val="006323CF"/>
    <w:rsid w:val="006402B3"/>
    <w:rsid w:val="00640E9E"/>
    <w:rsid w:val="00643537"/>
    <w:rsid w:val="006518F3"/>
    <w:rsid w:val="00653FD6"/>
    <w:rsid w:val="00680119"/>
    <w:rsid w:val="006918CA"/>
    <w:rsid w:val="00693367"/>
    <w:rsid w:val="006941EB"/>
    <w:rsid w:val="00696C92"/>
    <w:rsid w:val="006B08AA"/>
    <w:rsid w:val="006C2DD4"/>
    <w:rsid w:val="006D4719"/>
    <w:rsid w:val="006E23D0"/>
    <w:rsid w:val="006E7FAF"/>
    <w:rsid w:val="00706288"/>
    <w:rsid w:val="00715C1F"/>
    <w:rsid w:val="0074379C"/>
    <w:rsid w:val="00753FFF"/>
    <w:rsid w:val="007716BC"/>
    <w:rsid w:val="00794C3C"/>
    <w:rsid w:val="007B2E31"/>
    <w:rsid w:val="007B4ADC"/>
    <w:rsid w:val="007B540E"/>
    <w:rsid w:val="007B5B8C"/>
    <w:rsid w:val="007C1722"/>
    <w:rsid w:val="007C34C1"/>
    <w:rsid w:val="007C5A91"/>
    <w:rsid w:val="007D33C5"/>
    <w:rsid w:val="007E44D8"/>
    <w:rsid w:val="007E79CB"/>
    <w:rsid w:val="007F58F7"/>
    <w:rsid w:val="008311CD"/>
    <w:rsid w:val="008376E8"/>
    <w:rsid w:val="0084367F"/>
    <w:rsid w:val="00843C7A"/>
    <w:rsid w:val="0084693D"/>
    <w:rsid w:val="0085346D"/>
    <w:rsid w:val="0086149C"/>
    <w:rsid w:val="00862EA7"/>
    <w:rsid w:val="00876356"/>
    <w:rsid w:val="008A2125"/>
    <w:rsid w:val="008A6DCD"/>
    <w:rsid w:val="008B751D"/>
    <w:rsid w:val="008C2576"/>
    <w:rsid w:val="008D26CA"/>
    <w:rsid w:val="008D2A91"/>
    <w:rsid w:val="008D64F6"/>
    <w:rsid w:val="008E0CF1"/>
    <w:rsid w:val="0092071A"/>
    <w:rsid w:val="00926AB2"/>
    <w:rsid w:val="00946385"/>
    <w:rsid w:val="00954B82"/>
    <w:rsid w:val="00954C29"/>
    <w:rsid w:val="00962683"/>
    <w:rsid w:val="009630A6"/>
    <w:rsid w:val="00974AE0"/>
    <w:rsid w:val="009901B6"/>
    <w:rsid w:val="009F656D"/>
    <w:rsid w:val="009F6D93"/>
    <w:rsid w:val="00A0390D"/>
    <w:rsid w:val="00A1714C"/>
    <w:rsid w:val="00A308FC"/>
    <w:rsid w:val="00A30981"/>
    <w:rsid w:val="00A47D9E"/>
    <w:rsid w:val="00A615B1"/>
    <w:rsid w:val="00A947E1"/>
    <w:rsid w:val="00A97A67"/>
    <w:rsid w:val="00AA49CC"/>
    <w:rsid w:val="00AB1004"/>
    <w:rsid w:val="00AE0A0D"/>
    <w:rsid w:val="00AF33DC"/>
    <w:rsid w:val="00B1248C"/>
    <w:rsid w:val="00B16CDC"/>
    <w:rsid w:val="00B31D1D"/>
    <w:rsid w:val="00B53160"/>
    <w:rsid w:val="00B6462D"/>
    <w:rsid w:val="00B73EFC"/>
    <w:rsid w:val="00B76F2E"/>
    <w:rsid w:val="00B940E8"/>
    <w:rsid w:val="00B95751"/>
    <w:rsid w:val="00BD10C7"/>
    <w:rsid w:val="00BD5936"/>
    <w:rsid w:val="00BD7C91"/>
    <w:rsid w:val="00BF3376"/>
    <w:rsid w:val="00C025C0"/>
    <w:rsid w:val="00C14B89"/>
    <w:rsid w:val="00C15603"/>
    <w:rsid w:val="00C16902"/>
    <w:rsid w:val="00C33E8D"/>
    <w:rsid w:val="00C35546"/>
    <w:rsid w:val="00C35F5A"/>
    <w:rsid w:val="00C439DD"/>
    <w:rsid w:val="00C539DC"/>
    <w:rsid w:val="00C62DAA"/>
    <w:rsid w:val="00C655CE"/>
    <w:rsid w:val="00C75E46"/>
    <w:rsid w:val="00C9361C"/>
    <w:rsid w:val="00CA059F"/>
    <w:rsid w:val="00CC1AD8"/>
    <w:rsid w:val="00CC76DF"/>
    <w:rsid w:val="00CE1458"/>
    <w:rsid w:val="00CE6353"/>
    <w:rsid w:val="00CF61E5"/>
    <w:rsid w:val="00D27902"/>
    <w:rsid w:val="00D3647E"/>
    <w:rsid w:val="00D40892"/>
    <w:rsid w:val="00D40EBB"/>
    <w:rsid w:val="00D52A6A"/>
    <w:rsid w:val="00D60D5A"/>
    <w:rsid w:val="00D60E22"/>
    <w:rsid w:val="00D64B77"/>
    <w:rsid w:val="00D75F59"/>
    <w:rsid w:val="00DA2BAB"/>
    <w:rsid w:val="00DB7D7B"/>
    <w:rsid w:val="00DC0F8A"/>
    <w:rsid w:val="00DC6204"/>
    <w:rsid w:val="00DC6A19"/>
    <w:rsid w:val="00DD1ED0"/>
    <w:rsid w:val="00E122A7"/>
    <w:rsid w:val="00E140AA"/>
    <w:rsid w:val="00E33C7E"/>
    <w:rsid w:val="00E52EFF"/>
    <w:rsid w:val="00E80497"/>
    <w:rsid w:val="00E86C70"/>
    <w:rsid w:val="00E94146"/>
    <w:rsid w:val="00E95413"/>
    <w:rsid w:val="00EA1BD2"/>
    <w:rsid w:val="00EA3CDE"/>
    <w:rsid w:val="00EA6B9D"/>
    <w:rsid w:val="00EE008B"/>
    <w:rsid w:val="00EE7C53"/>
    <w:rsid w:val="00F0544E"/>
    <w:rsid w:val="00F2510A"/>
    <w:rsid w:val="00F34F14"/>
    <w:rsid w:val="00F46A05"/>
    <w:rsid w:val="00F64BCA"/>
    <w:rsid w:val="00F73854"/>
    <w:rsid w:val="00F833E7"/>
    <w:rsid w:val="00F87B53"/>
    <w:rsid w:val="00FA2E2D"/>
    <w:rsid w:val="00FA5482"/>
    <w:rsid w:val="00FB23C2"/>
    <w:rsid w:val="00FB553D"/>
    <w:rsid w:val="00FC766C"/>
    <w:rsid w:val="00FD16CF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B0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B08AA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B0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08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o-Gramma">
    <w:name w:val="Pro-Gramma"/>
    <w:basedOn w:val="a"/>
    <w:link w:val="Pro-Gramma0"/>
    <w:rsid w:val="006B08A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B08AA"/>
    <w:rPr>
      <w:rFonts w:ascii="Georgia" w:hAnsi="Georgia"/>
      <w:szCs w:val="24"/>
      <w:lang w:val="ru-RU" w:eastAsia="ru-RU" w:bidi="ar-SA"/>
    </w:rPr>
  </w:style>
  <w:style w:type="paragraph" w:customStyle="1" w:styleId="Pro-TabName">
    <w:name w:val="Pro-Tab Name"/>
    <w:basedOn w:val="a"/>
    <w:rsid w:val="006B08AA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rsid w:val="006B08AA"/>
    <w:rPr>
      <w:rFonts w:ascii="Courier New" w:hAnsi="Courier New"/>
    </w:rPr>
  </w:style>
  <w:style w:type="character" w:customStyle="1" w:styleId="30">
    <w:name w:val="Заголовок 3 Знак"/>
    <w:link w:val="3"/>
    <w:rsid w:val="006B08AA"/>
    <w:rPr>
      <w:rFonts w:ascii="Verdana" w:hAnsi="Verdana" w:cs="Arial"/>
      <w:bCs/>
      <w:color w:val="C41C16"/>
      <w:sz w:val="24"/>
      <w:szCs w:val="26"/>
      <w:lang w:val="ru-RU" w:eastAsia="ru-RU" w:bidi="ar-SA"/>
    </w:rPr>
  </w:style>
  <w:style w:type="paragraph" w:customStyle="1" w:styleId="Pro-List2">
    <w:name w:val="Pro-List #2"/>
    <w:basedOn w:val="a"/>
    <w:rsid w:val="006B08AA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6B08AA"/>
    <w:pPr>
      <w:tabs>
        <w:tab w:val="left" w:pos="1134"/>
      </w:tabs>
      <w:spacing w:before="180"/>
      <w:ind w:hanging="425"/>
    </w:pPr>
  </w:style>
  <w:style w:type="character" w:customStyle="1" w:styleId="20">
    <w:name w:val="Заголовок 2 Знак"/>
    <w:link w:val="2"/>
    <w:rsid w:val="006B0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rsid w:val="00653FD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53FD6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84367F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F833E7"/>
    <w:rPr>
      <w:color w:val="0000FF"/>
      <w:u w:val="single"/>
    </w:rPr>
  </w:style>
  <w:style w:type="paragraph" w:customStyle="1" w:styleId="ConsPlusNormal">
    <w:name w:val="ConsPlusNormal"/>
    <w:rsid w:val="00753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99"/>
    <w:qFormat/>
    <w:rsid w:val="00696C92"/>
    <w:pPr>
      <w:ind w:left="708"/>
    </w:pPr>
  </w:style>
  <w:style w:type="paragraph" w:styleId="a8">
    <w:name w:val="header"/>
    <w:basedOn w:val="a"/>
    <w:link w:val="a9"/>
    <w:uiPriority w:val="99"/>
    <w:rsid w:val="00C93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361C"/>
    <w:rPr>
      <w:sz w:val="24"/>
      <w:szCs w:val="24"/>
    </w:rPr>
  </w:style>
  <w:style w:type="paragraph" w:styleId="aa">
    <w:name w:val="footer"/>
    <w:basedOn w:val="a"/>
    <w:link w:val="ab"/>
    <w:rsid w:val="00C93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36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B0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B08AA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B0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08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o-Gramma">
    <w:name w:val="Pro-Gramma"/>
    <w:basedOn w:val="a"/>
    <w:link w:val="Pro-Gramma0"/>
    <w:rsid w:val="006B08A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B08AA"/>
    <w:rPr>
      <w:rFonts w:ascii="Georgia" w:hAnsi="Georgia"/>
      <w:szCs w:val="24"/>
      <w:lang w:val="ru-RU" w:eastAsia="ru-RU" w:bidi="ar-SA"/>
    </w:rPr>
  </w:style>
  <w:style w:type="paragraph" w:customStyle="1" w:styleId="Pro-TabName">
    <w:name w:val="Pro-Tab Name"/>
    <w:basedOn w:val="a"/>
    <w:rsid w:val="006B08AA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rsid w:val="006B08AA"/>
    <w:rPr>
      <w:rFonts w:ascii="Courier New" w:hAnsi="Courier New"/>
    </w:rPr>
  </w:style>
  <w:style w:type="character" w:customStyle="1" w:styleId="30">
    <w:name w:val="Заголовок 3 Знак"/>
    <w:link w:val="3"/>
    <w:rsid w:val="006B08AA"/>
    <w:rPr>
      <w:rFonts w:ascii="Verdana" w:hAnsi="Verdana" w:cs="Arial"/>
      <w:bCs/>
      <w:color w:val="C41C16"/>
      <w:sz w:val="24"/>
      <w:szCs w:val="26"/>
      <w:lang w:val="ru-RU" w:eastAsia="ru-RU" w:bidi="ar-SA"/>
    </w:rPr>
  </w:style>
  <w:style w:type="paragraph" w:customStyle="1" w:styleId="Pro-List2">
    <w:name w:val="Pro-List #2"/>
    <w:basedOn w:val="a"/>
    <w:rsid w:val="006B08AA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6B08AA"/>
    <w:pPr>
      <w:tabs>
        <w:tab w:val="left" w:pos="1134"/>
      </w:tabs>
      <w:spacing w:before="180"/>
      <w:ind w:hanging="425"/>
    </w:pPr>
  </w:style>
  <w:style w:type="character" w:customStyle="1" w:styleId="20">
    <w:name w:val="Заголовок 2 Знак"/>
    <w:link w:val="2"/>
    <w:rsid w:val="006B0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rsid w:val="00653FD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53FD6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84367F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F833E7"/>
    <w:rPr>
      <w:color w:val="0000FF"/>
      <w:u w:val="single"/>
    </w:rPr>
  </w:style>
  <w:style w:type="paragraph" w:customStyle="1" w:styleId="ConsPlusNormal">
    <w:name w:val="ConsPlusNormal"/>
    <w:rsid w:val="00753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99"/>
    <w:qFormat/>
    <w:rsid w:val="00696C92"/>
    <w:pPr>
      <w:ind w:left="708"/>
    </w:pPr>
  </w:style>
  <w:style w:type="paragraph" w:styleId="a8">
    <w:name w:val="header"/>
    <w:basedOn w:val="a"/>
    <w:link w:val="a9"/>
    <w:uiPriority w:val="99"/>
    <w:rsid w:val="00C93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361C"/>
    <w:rPr>
      <w:sz w:val="24"/>
      <w:szCs w:val="24"/>
    </w:rPr>
  </w:style>
  <w:style w:type="paragraph" w:styleId="aa">
    <w:name w:val="footer"/>
    <w:basedOn w:val="a"/>
    <w:link w:val="ab"/>
    <w:rsid w:val="00C93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3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F91DDC4E634BE17AA7CF00B3B82686E73C1DEAD63933F8515205D8A2A0DEF42B939576517D30C201FB97A3w5w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3AD71AD5BBF8D5B0ADF56350DFFB6284D1FB157923B8C4EB6388D2FF6DFF9B1CA096C78CB61CF914L" TargetMode="External"/><Relationship Id="rId17" Type="http://schemas.openxmlformats.org/officeDocument/2006/relationships/hyperlink" Target="consultantplus://offline/ref=5BDEFE78C7198CFC5412D4543D5C8DC1A18B2E9923452690669961C2D7R9y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72A17058A19C5BD9F70B8A8B7E646E89F4E3A2F123E6C2D9C369B00D93010F654C73088BF3303E56157BEBsC1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3AD71AD5BBF8D5B0ADF56350DFFB6284D1FB157923B8C4EB6388D2FF6DFF9B1CA096C78CB51FF918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33AD71AD5BBF8D5B0ADEB6E46B3A76D82DCA6187B28E79AB76B8287A732A6D95BA99C93CFF01491F581447DFE16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3AD71AD5BBF8D5B0ADEB6E46B3A76D82DCA6187B28E79AB76B8287A732A6D95BA99C93CFF01491F5814473FE1EL" TargetMode="External"/><Relationship Id="rId14" Type="http://schemas.openxmlformats.org/officeDocument/2006/relationships/hyperlink" Target="consultantplus://offline/ref=39F91DDC4E634BE17AA7CF00B3B82686E73C1DEAD63933F8515205D8A2A0DEF42B939576517D30C201FB97A3w5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9C25-3554-4175-AA6D-3EA7F6CE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жкх</Company>
  <LinksUpToDate>false</LinksUpToDate>
  <CharactersWithSpaces>18594</CharactersWithSpaces>
  <SharedDoc>false</SharedDoc>
  <HLinks>
    <vt:vector size="108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4456542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consultantplus://offline/ref=5BDEFE78C7198CFC5412D4543D5C8DC1A18B2E9923452690669961C2D7R9y2N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4128876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consultantplus://offline/ref=1E72A17058A19C5BD9F70B8A8B7E646E89F4E3A2F123E6C2D9C369B00D93010F654C73088BF3303E56157BEBsC18K</vt:lpwstr>
      </vt:variant>
      <vt:variant>
        <vt:lpwstr/>
      </vt:variant>
      <vt:variant>
        <vt:i4>8126519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consultantplus://offline/ref=39F91DDC4E634BE17AA7CF00B3B82686E73C1DEAD63933F8515205D8A2A0DEF42B939576517D30C201FB97A3w5w0K</vt:lpwstr>
      </vt:variant>
      <vt:variant>
        <vt:lpwstr/>
      </vt:variant>
      <vt:variant>
        <vt:i4>8126515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consultantplus://offline/ref=39F91DDC4E634BE17AA7CF00B3B82686E73C1DEAD63933F8515205D8A2A0DEF42B939576517D30C201FB97A3w5w4K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1441803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consultantplus://offline/ref=733AD71AD5BBF8D5B0ADF56350DFFB6284D1FB157923B8C4EB6388D2FF6DFF9B1CA096C78CB61CF914L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consultantplus://offline/ref=733AD71AD5BBF8D5B0ADF56350DFFB6284D1FB157923B8C4EB6388D2FF6DFF9B1CA096C78CB51FF918L</vt:lpwstr>
      </vt:variant>
      <vt:variant>
        <vt:lpwstr/>
      </vt:variant>
      <vt:variant>
        <vt:i4>2687084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consultantplus://offline/ref=733AD71AD5BBF8D5B0ADEB6E46B3A76D82DCA6187B28E79AB76B8287A732A6D95BA99C93CFF01491F581447DFE16L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consultantplus://offline/ref=733AD71AD5BBF8D5B0ADEB6E46B3A76D82DCA6187B28E79AB76B8287A732A6D95BA99C93CFF01491F5814473FE1EL</vt:lpwstr>
      </vt:variant>
      <vt:variant>
        <vt:lpwstr/>
      </vt:variant>
      <vt:variant>
        <vt:i4>2293856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consultantplus://offline/ref=E82FE9FC98E411EFA6FEBE94D9A151431D53391493F9CE60E950EE81DC4ED5F552C0F2393B8EC436F7947BABd1O6J</vt:lpwstr>
      </vt:variant>
      <vt:variant>
        <vt:lpwstr/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consultantplus://offline/ref=6D3FD692111935B48FF269C18821A5765D96299A3C35680E462E7396B5765B94B2C6CE9EFF52B4BDC43ECD66G2BAM</vt:lpwstr>
      </vt:variant>
      <vt:variant>
        <vt:lpwstr/>
      </vt:variant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consultantplus://offline/ref=6D3FD692111935B48FF269C18821A5765D96299A3C35680E462E7396B5765B94B2C6CE9EFF52B4BDC43ECD66G2BAM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consultantplus://offline/ref=AE8927B646F7C0D3E8858E1428988C64B7D6458977F8C5E729136B47F29CC2CFAFC1B11411D505F1457894A1y122M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0318</dc:creator>
  <cp:lastModifiedBy>Евгения Валерьевна Пискунова</cp:lastModifiedBy>
  <cp:revision>2</cp:revision>
  <cp:lastPrinted>2017-12-12T06:05:00Z</cp:lastPrinted>
  <dcterms:created xsi:type="dcterms:W3CDTF">2017-12-13T13:43:00Z</dcterms:created>
  <dcterms:modified xsi:type="dcterms:W3CDTF">2017-12-13T13:43:00Z</dcterms:modified>
</cp:coreProperties>
</file>