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27" w:rsidRPr="00947727" w:rsidRDefault="00D71444" w:rsidP="009477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77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7727" w:rsidRPr="0094772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3096"/>
        <w:gridCol w:w="6315"/>
      </w:tblGrid>
      <w:tr w:rsidR="00947727" w:rsidRPr="002901F5" w:rsidTr="002901F5">
        <w:tc>
          <w:tcPr>
            <w:tcW w:w="3096" w:type="dxa"/>
          </w:tcPr>
          <w:p w:rsidR="00947727" w:rsidRDefault="002901F5" w:rsidP="002901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766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Объем финансирования</w:t>
            </w:r>
          </w:p>
          <w:p w:rsidR="002901F5" w:rsidRPr="002901F5" w:rsidRDefault="002901F5" w:rsidP="002901F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766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программы</w:t>
            </w:r>
          </w:p>
        </w:tc>
        <w:tc>
          <w:tcPr>
            <w:tcW w:w="6315" w:type="dxa"/>
          </w:tcPr>
          <w:p w:rsidR="00947727" w:rsidRPr="002901F5" w:rsidRDefault="00947727" w:rsidP="0094772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 w:rsidRPr="002901F5">
              <w:rPr>
                <w:rFonts w:ascii="Times New Roman" w:eastAsia="Times New Roman" w:hAnsi="Times New Roman"/>
                <w:bCs/>
              </w:rPr>
              <w:t>Общий объем финансирования: 2014 год –</w:t>
            </w:r>
            <w:r w:rsidR="0028341A" w:rsidRPr="002901F5">
              <w:rPr>
                <w:rFonts w:ascii="Times New Roman" w:hAnsi="Times New Roman"/>
              </w:rPr>
              <w:t xml:space="preserve">27896,66 </w:t>
            </w:r>
            <w:r w:rsidRPr="002901F5">
              <w:rPr>
                <w:rFonts w:ascii="Times New Roman" w:eastAsia="Times New Roman" w:hAnsi="Times New Roman"/>
                <w:bCs/>
              </w:rPr>
              <w:t>тыс. руб., 2015 год –</w:t>
            </w:r>
            <w:r w:rsidR="00BB2622" w:rsidRPr="002901F5">
              <w:rPr>
                <w:rFonts w:ascii="Times New Roman" w:eastAsia="Times New Roman" w:hAnsi="Times New Roman"/>
                <w:bCs/>
              </w:rPr>
              <w:t>79049</w:t>
            </w:r>
            <w:r w:rsidR="00CA31F5" w:rsidRPr="002901F5">
              <w:rPr>
                <w:rFonts w:ascii="Times New Roman" w:eastAsia="Times New Roman" w:hAnsi="Times New Roman"/>
              </w:rPr>
              <w:t>,01</w:t>
            </w:r>
            <w:r w:rsidR="002901F5">
              <w:rPr>
                <w:rFonts w:ascii="Times New Roman" w:eastAsia="Times New Roman" w:hAnsi="Times New Roman"/>
              </w:rPr>
              <w:t xml:space="preserve"> </w:t>
            </w:r>
            <w:r w:rsidRPr="002901F5">
              <w:rPr>
                <w:rFonts w:ascii="Times New Roman" w:eastAsia="Times New Roman" w:hAnsi="Times New Roman"/>
                <w:bCs/>
              </w:rPr>
              <w:t xml:space="preserve">тыс. руб., 2016 год –  </w:t>
            </w:r>
            <w:r w:rsidRPr="002901F5">
              <w:rPr>
                <w:rFonts w:ascii="Times New Roman" w:hAnsi="Times New Roman"/>
              </w:rPr>
              <w:t>46 611,63</w:t>
            </w:r>
            <w:r w:rsidR="002901F5">
              <w:rPr>
                <w:rFonts w:ascii="Times New Roman" w:hAnsi="Times New Roman"/>
              </w:rPr>
              <w:t xml:space="preserve"> </w:t>
            </w:r>
            <w:r w:rsidRPr="002901F5">
              <w:rPr>
                <w:rFonts w:ascii="Times New Roman" w:eastAsia="Times New Roman" w:hAnsi="Times New Roman"/>
                <w:bCs/>
              </w:rPr>
              <w:t>тыс. руб., 2017 год –</w:t>
            </w:r>
            <w:r w:rsidR="002901F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901F5">
              <w:rPr>
                <w:rFonts w:ascii="Times New Roman" w:hAnsi="Times New Roman"/>
              </w:rPr>
              <w:t xml:space="preserve">45 645,77 </w:t>
            </w:r>
            <w:r w:rsidRPr="002901F5">
              <w:rPr>
                <w:rFonts w:ascii="Times New Roman" w:eastAsia="Times New Roman" w:hAnsi="Times New Roman"/>
                <w:bCs/>
              </w:rPr>
              <w:t>тыс. руб., 2018 год –</w:t>
            </w:r>
            <w:r w:rsidR="002901F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901F5">
              <w:rPr>
                <w:rFonts w:ascii="Times New Roman" w:hAnsi="Times New Roman"/>
              </w:rPr>
              <w:t xml:space="preserve">45 402,47 </w:t>
            </w:r>
            <w:r w:rsidRPr="002901F5">
              <w:rPr>
                <w:rFonts w:ascii="Times New Roman" w:eastAsia="Times New Roman" w:hAnsi="Times New Roman"/>
                <w:bCs/>
              </w:rPr>
              <w:t>тыс. руб.</w:t>
            </w:r>
            <w:proofErr w:type="gramEnd"/>
          </w:p>
          <w:p w:rsidR="00947727" w:rsidRPr="002901F5" w:rsidRDefault="00947727" w:rsidP="00BB262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 w:rsidRPr="002901F5">
              <w:rPr>
                <w:rFonts w:ascii="Times New Roman" w:eastAsia="Times New Roman" w:hAnsi="Times New Roman"/>
                <w:bCs/>
              </w:rPr>
              <w:t>Бюджет города Иванова:</w:t>
            </w:r>
            <w:r w:rsidR="002901F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901F5">
              <w:rPr>
                <w:rFonts w:ascii="Times New Roman" w:eastAsia="Times New Roman" w:hAnsi="Times New Roman"/>
                <w:bCs/>
              </w:rPr>
              <w:t>2014 год –</w:t>
            </w:r>
            <w:r w:rsidR="002901F5">
              <w:rPr>
                <w:rFonts w:ascii="Times New Roman" w:eastAsia="Times New Roman" w:hAnsi="Times New Roman"/>
                <w:bCs/>
              </w:rPr>
              <w:t xml:space="preserve"> </w:t>
            </w:r>
            <w:r w:rsidR="00CA31F5" w:rsidRPr="002901F5">
              <w:rPr>
                <w:rFonts w:ascii="Times New Roman" w:hAnsi="Times New Roman"/>
              </w:rPr>
              <w:t xml:space="preserve">27896,66 </w:t>
            </w:r>
            <w:r w:rsidRPr="002901F5">
              <w:rPr>
                <w:rFonts w:ascii="Times New Roman" w:eastAsia="Times New Roman" w:hAnsi="Times New Roman"/>
                <w:bCs/>
              </w:rPr>
              <w:t>тыс. руб.,   2015 год –</w:t>
            </w:r>
            <w:r w:rsidR="00CA31F5" w:rsidRPr="002901F5">
              <w:rPr>
                <w:rFonts w:ascii="Times New Roman" w:eastAsia="Times New Roman" w:hAnsi="Times New Roman"/>
                <w:bCs/>
              </w:rPr>
              <w:t xml:space="preserve"> </w:t>
            </w:r>
            <w:r w:rsidR="00BB2622" w:rsidRPr="002901F5">
              <w:rPr>
                <w:rFonts w:ascii="Times New Roman" w:eastAsia="Times New Roman" w:hAnsi="Times New Roman"/>
                <w:bCs/>
              </w:rPr>
              <w:t>79049</w:t>
            </w:r>
            <w:r w:rsidR="00CA31F5" w:rsidRPr="002901F5">
              <w:rPr>
                <w:rFonts w:ascii="Times New Roman" w:eastAsia="Times New Roman" w:hAnsi="Times New Roman"/>
              </w:rPr>
              <w:t xml:space="preserve">,01 </w:t>
            </w:r>
            <w:r w:rsidRPr="002901F5">
              <w:rPr>
                <w:rFonts w:ascii="Times New Roman" w:eastAsia="Times New Roman" w:hAnsi="Times New Roman"/>
                <w:bCs/>
              </w:rPr>
              <w:t xml:space="preserve">тыс. руб., 2016 год –  </w:t>
            </w:r>
            <w:r w:rsidRPr="002901F5">
              <w:rPr>
                <w:rFonts w:ascii="Times New Roman" w:hAnsi="Times New Roman"/>
              </w:rPr>
              <w:t xml:space="preserve">46 611,63 </w:t>
            </w:r>
            <w:r w:rsidRPr="002901F5">
              <w:rPr>
                <w:rFonts w:ascii="Times New Roman" w:eastAsia="Times New Roman" w:hAnsi="Times New Roman"/>
                <w:bCs/>
              </w:rPr>
              <w:t>тыс. руб., 2017 год –</w:t>
            </w:r>
            <w:r w:rsidRPr="002901F5">
              <w:rPr>
                <w:rFonts w:ascii="Times New Roman" w:hAnsi="Times New Roman"/>
              </w:rPr>
              <w:t xml:space="preserve">45 645,77 </w:t>
            </w:r>
            <w:r w:rsidRPr="002901F5">
              <w:rPr>
                <w:rFonts w:ascii="Times New Roman" w:eastAsia="Times New Roman" w:hAnsi="Times New Roman"/>
                <w:bCs/>
              </w:rPr>
              <w:t>тыс. руб., 2018 год –</w:t>
            </w:r>
            <w:r w:rsidR="002901F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901F5">
              <w:rPr>
                <w:rFonts w:ascii="Times New Roman" w:hAnsi="Times New Roman"/>
              </w:rPr>
              <w:t xml:space="preserve">45 402,47 </w:t>
            </w:r>
            <w:r w:rsidRPr="002901F5">
              <w:rPr>
                <w:rFonts w:ascii="Times New Roman" w:eastAsia="Times New Roman" w:hAnsi="Times New Roman"/>
                <w:bCs/>
              </w:rPr>
              <w:t>тыс. руб.</w:t>
            </w:r>
            <w:proofErr w:type="gramEnd"/>
          </w:p>
        </w:tc>
      </w:tr>
    </w:tbl>
    <w:p w:rsidR="00947727" w:rsidRPr="00947727" w:rsidRDefault="00947727" w:rsidP="00947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947727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947727" w:rsidRPr="00947727" w:rsidSect="002901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B3" w:rsidRDefault="003965B3" w:rsidP="002901F5">
      <w:pPr>
        <w:spacing w:after="0" w:line="240" w:lineRule="auto"/>
      </w:pPr>
      <w:r>
        <w:separator/>
      </w:r>
    </w:p>
  </w:endnote>
  <w:endnote w:type="continuationSeparator" w:id="0">
    <w:p w:rsidR="003965B3" w:rsidRDefault="003965B3" w:rsidP="0029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B3" w:rsidRDefault="003965B3" w:rsidP="002901F5">
      <w:pPr>
        <w:spacing w:after="0" w:line="240" w:lineRule="auto"/>
      </w:pPr>
      <w:r>
        <w:separator/>
      </w:r>
    </w:p>
  </w:footnote>
  <w:footnote w:type="continuationSeparator" w:id="0">
    <w:p w:rsidR="003965B3" w:rsidRDefault="003965B3" w:rsidP="0029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4271"/>
      <w:docPartObj>
        <w:docPartGallery w:val="Page Numbers (Top of Page)"/>
        <w:docPartUnique/>
      </w:docPartObj>
    </w:sdtPr>
    <w:sdtEndPr/>
    <w:sdtContent>
      <w:p w:rsidR="002901F5" w:rsidRDefault="00290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44">
          <w:rPr>
            <w:noProof/>
          </w:rPr>
          <w:t>3</w:t>
        </w:r>
        <w:r>
          <w:fldChar w:fldCharType="end"/>
        </w:r>
      </w:p>
    </w:sdtContent>
  </w:sdt>
  <w:p w:rsidR="002901F5" w:rsidRDefault="002901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33CA"/>
    <w:multiLevelType w:val="hybridMultilevel"/>
    <w:tmpl w:val="2FF2D5C6"/>
    <w:lvl w:ilvl="0" w:tplc="671E5E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071350"/>
    <w:multiLevelType w:val="hybridMultilevel"/>
    <w:tmpl w:val="59604642"/>
    <w:lvl w:ilvl="0" w:tplc="B8A0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AA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3ED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399"/>
    <w:rsid w:val="000A65DA"/>
    <w:rsid w:val="000A69B2"/>
    <w:rsid w:val="000A714E"/>
    <w:rsid w:val="000A7BAF"/>
    <w:rsid w:val="000B016F"/>
    <w:rsid w:val="000B03DA"/>
    <w:rsid w:val="000B2358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7F6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8DB"/>
    <w:rsid w:val="00107DC9"/>
    <w:rsid w:val="0011017A"/>
    <w:rsid w:val="00110B76"/>
    <w:rsid w:val="00111248"/>
    <w:rsid w:val="001117B6"/>
    <w:rsid w:val="00111C2C"/>
    <w:rsid w:val="00111CA7"/>
    <w:rsid w:val="001125AF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0DC7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60"/>
    <w:rsid w:val="001A7FB6"/>
    <w:rsid w:val="001B010F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791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4D64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0F5F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60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05A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29E"/>
    <w:rsid w:val="00277925"/>
    <w:rsid w:val="0028043C"/>
    <w:rsid w:val="00280C3F"/>
    <w:rsid w:val="00281446"/>
    <w:rsid w:val="00282A8D"/>
    <w:rsid w:val="0028318A"/>
    <w:rsid w:val="0028341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1F5"/>
    <w:rsid w:val="002912A2"/>
    <w:rsid w:val="002913CF"/>
    <w:rsid w:val="00291906"/>
    <w:rsid w:val="00292FE4"/>
    <w:rsid w:val="002934D7"/>
    <w:rsid w:val="0029452F"/>
    <w:rsid w:val="002948B0"/>
    <w:rsid w:val="00294FE6"/>
    <w:rsid w:val="0029768A"/>
    <w:rsid w:val="002A0384"/>
    <w:rsid w:val="002A07D3"/>
    <w:rsid w:val="002A0ECD"/>
    <w:rsid w:val="002A1172"/>
    <w:rsid w:val="002A1922"/>
    <w:rsid w:val="002A1C9D"/>
    <w:rsid w:val="002A24BA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AE7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5FFC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B83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20A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2553"/>
    <w:rsid w:val="00333BE2"/>
    <w:rsid w:val="00333CA0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2DC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7AD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5EB7"/>
    <w:rsid w:val="0038621D"/>
    <w:rsid w:val="00387031"/>
    <w:rsid w:val="003872FB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5B3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867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7C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9F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DAA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28BB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2CD9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BAB"/>
    <w:rsid w:val="00515CA6"/>
    <w:rsid w:val="005160AA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A9F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22A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F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186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CD4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5B2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78A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946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38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BD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186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27FC"/>
    <w:rsid w:val="007840AE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4C05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4353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4D58"/>
    <w:rsid w:val="00865DB0"/>
    <w:rsid w:val="008661D3"/>
    <w:rsid w:val="00866848"/>
    <w:rsid w:val="00866A86"/>
    <w:rsid w:val="00870065"/>
    <w:rsid w:val="00870284"/>
    <w:rsid w:val="008705F1"/>
    <w:rsid w:val="00870A15"/>
    <w:rsid w:val="00870E12"/>
    <w:rsid w:val="0087240E"/>
    <w:rsid w:val="00872A5C"/>
    <w:rsid w:val="00872EEC"/>
    <w:rsid w:val="00872F14"/>
    <w:rsid w:val="0087329C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5C19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74A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A4B"/>
    <w:rsid w:val="00914ADD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0E8C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47727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CAD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68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9C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0787C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4A4B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71E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01F3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6F07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B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90A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1D1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083"/>
    <w:rsid w:val="00B60393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67AD2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2622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00A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75F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63D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4DA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67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31F5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F29"/>
    <w:rsid w:val="00CB53BD"/>
    <w:rsid w:val="00CC0C28"/>
    <w:rsid w:val="00CC1A86"/>
    <w:rsid w:val="00CC1D44"/>
    <w:rsid w:val="00CC1F0D"/>
    <w:rsid w:val="00CC2648"/>
    <w:rsid w:val="00CC3047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E14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0BD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073"/>
    <w:rsid w:val="00D21FF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059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6EE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904"/>
    <w:rsid w:val="00D47CDD"/>
    <w:rsid w:val="00D47D4C"/>
    <w:rsid w:val="00D47F47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3C3C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444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2F9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5C8B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6BB1"/>
    <w:rsid w:val="00E471AF"/>
    <w:rsid w:val="00E474D2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5B7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01C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EE2"/>
    <w:rsid w:val="00EF6407"/>
    <w:rsid w:val="00EF6FC4"/>
    <w:rsid w:val="00EF757D"/>
    <w:rsid w:val="00EF75C5"/>
    <w:rsid w:val="00EF7F74"/>
    <w:rsid w:val="00F00843"/>
    <w:rsid w:val="00F01A79"/>
    <w:rsid w:val="00F0458D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1CE"/>
    <w:rsid w:val="00F35408"/>
    <w:rsid w:val="00F35B79"/>
    <w:rsid w:val="00F35E3E"/>
    <w:rsid w:val="00F36214"/>
    <w:rsid w:val="00F363F7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87B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0F0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CDD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79C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D7FB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2CF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C37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Gramma">
    <w:name w:val="Pro-Gramma"/>
    <w:basedOn w:val="a"/>
    <w:link w:val="Pro-Gramma0"/>
    <w:rsid w:val="005A62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rsid w:val="005A622A"/>
  </w:style>
  <w:style w:type="character" w:customStyle="1" w:styleId="Pro-Gramma0">
    <w:name w:val="Pro-Gramma Знак"/>
    <w:basedOn w:val="a0"/>
    <w:link w:val="Pro-Gramma"/>
    <w:rsid w:val="005A622A"/>
    <w:rPr>
      <w:rFonts w:eastAsia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qFormat/>
    <w:rsid w:val="006B7CD4"/>
    <w:pPr>
      <w:ind w:left="6379" w:firstLine="0"/>
      <w:jc w:val="left"/>
    </w:pPr>
    <w:rPr>
      <w:sz w:val="20"/>
      <w:szCs w:val="20"/>
    </w:rPr>
  </w:style>
  <w:style w:type="table" w:styleId="a5">
    <w:name w:val="Table Grid"/>
    <w:basedOn w:val="a1"/>
    <w:uiPriority w:val="59"/>
    <w:rsid w:val="0094772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B67AD2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Gramma">
    <w:name w:val="Pro-Gramma"/>
    <w:basedOn w:val="a"/>
    <w:link w:val="Pro-Gramma0"/>
    <w:rsid w:val="005A62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rsid w:val="005A622A"/>
  </w:style>
  <w:style w:type="character" w:customStyle="1" w:styleId="Pro-Gramma0">
    <w:name w:val="Pro-Gramma Знак"/>
    <w:basedOn w:val="a0"/>
    <w:link w:val="Pro-Gramma"/>
    <w:rsid w:val="005A622A"/>
    <w:rPr>
      <w:rFonts w:eastAsia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qFormat/>
    <w:rsid w:val="006B7CD4"/>
    <w:pPr>
      <w:ind w:left="6379" w:firstLine="0"/>
      <w:jc w:val="left"/>
    </w:pPr>
    <w:rPr>
      <w:sz w:val="20"/>
      <w:szCs w:val="20"/>
    </w:rPr>
  </w:style>
  <w:style w:type="table" w:styleId="a5">
    <w:name w:val="Table Grid"/>
    <w:basedOn w:val="a1"/>
    <w:uiPriority w:val="59"/>
    <w:rsid w:val="0094772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B67AD2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2015-07-29T07:19:00Z</cp:lastPrinted>
  <dcterms:created xsi:type="dcterms:W3CDTF">2015-07-28T07:53:00Z</dcterms:created>
  <dcterms:modified xsi:type="dcterms:W3CDTF">2015-07-31T06:40:00Z</dcterms:modified>
</cp:coreProperties>
</file>