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85C57">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85C57">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85C57">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85C57">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85C57">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85C57">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85C57">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AB43DA">
              <w:rPr>
                <w:rFonts w:eastAsia="Times New Roman" w:cs="Times New Roman"/>
                <w:color w:val="000000"/>
                <w:sz w:val="20"/>
                <w:szCs w:val="20"/>
                <w:lang w:eastAsia="ru-RU" w:bidi="ar-SA"/>
              </w:rPr>
              <w:t>07</w:t>
            </w:r>
          </w:p>
          <w:p w:rsidR="00FC176D" w:rsidRPr="00FC176D" w:rsidRDefault="00FC176D" w:rsidP="00F85C57">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85C57">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85C57">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85C57">
      <w:pPr>
        <w:suppressAutoHyphens w:val="0"/>
        <w:autoSpaceDE w:val="0"/>
        <w:autoSpaceDN w:val="0"/>
        <w:adjustRightInd w:val="0"/>
        <w:spacing w:after="0" w:line="240" w:lineRule="auto"/>
        <w:ind w:left="4321" w:hanging="4321"/>
        <w:rPr>
          <w:rFonts w:eastAsia="Times New Roman" w:cs="Times New Roman"/>
          <w:color w:val="000000"/>
          <w:sz w:val="20"/>
          <w:szCs w:val="20"/>
          <w:lang w:eastAsia="ru-RU" w:bidi="ar-SA"/>
        </w:rPr>
      </w:pPr>
    </w:p>
    <w:p w:rsidR="00FC176D" w:rsidRPr="00FC176D" w:rsidRDefault="00FC176D" w:rsidP="00F85C57">
      <w:pPr>
        <w:suppressAutoHyphens w:val="0"/>
        <w:autoSpaceDE w:val="0"/>
        <w:autoSpaceDN w:val="0"/>
        <w:adjustRightInd w:val="0"/>
        <w:spacing w:after="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85C57">
      <w:pPr>
        <w:suppressAutoHyphens w:val="0"/>
        <w:autoSpaceDE w:val="0"/>
        <w:autoSpaceDN w:val="0"/>
        <w:adjustRightInd w:val="0"/>
        <w:spacing w:after="0" w:line="240" w:lineRule="auto"/>
        <w:ind w:left="4321" w:hanging="1441"/>
        <w:rPr>
          <w:rFonts w:eastAsia="Times New Roman" w:cs="Times New Roman"/>
          <w:color w:val="000000"/>
          <w:sz w:val="20"/>
          <w:szCs w:val="20"/>
          <w:lang w:eastAsia="ru-RU" w:bidi="ar-SA"/>
        </w:rPr>
      </w:pPr>
    </w:p>
    <w:p w:rsidR="00FC176D" w:rsidRPr="00FC176D" w:rsidRDefault="00FC176D" w:rsidP="00F85C57">
      <w:pPr>
        <w:suppressAutoHyphens w:val="0"/>
        <w:autoSpaceDE w:val="0"/>
        <w:autoSpaceDN w:val="0"/>
        <w:adjustRightInd w:val="0"/>
        <w:spacing w:after="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85C57">
      <w:pPr>
        <w:suppressAutoHyphens w:val="0"/>
        <w:autoSpaceDE w:val="0"/>
        <w:autoSpaceDN w:val="0"/>
        <w:adjustRightInd w:val="0"/>
        <w:spacing w:after="0" w:line="240" w:lineRule="auto"/>
        <w:ind w:left="4321" w:hanging="1441"/>
        <w:rPr>
          <w:rFonts w:eastAsia="Times New Roman" w:cs="Times New Roman"/>
          <w:b/>
          <w:color w:val="000000"/>
          <w:sz w:val="28"/>
          <w:szCs w:val="20"/>
          <w:lang w:eastAsia="ru-RU" w:bidi="ar-SA"/>
        </w:rPr>
      </w:pPr>
    </w:p>
    <w:tbl>
      <w:tblPr>
        <w:tblW w:w="5248" w:type="pct"/>
        <w:jc w:val="center"/>
        <w:tblInd w:w="1126" w:type="dxa"/>
        <w:tblLook w:val="01E0" w:firstRow="1" w:lastRow="1" w:firstColumn="1" w:lastColumn="1" w:noHBand="0" w:noVBand="0"/>
      </w:tblPr>
      <w:tblGrid>
        <w:gridCol w:w="4623"/>
        <w:gridCol w:w="5719"/>
      </w:tblGrid>
      <w:tr w:rsidR="00FC176D" w:rsidRPr="00FC176D" w:rsidTr="00AB57BC">
        <w:trPr>
          <w:trHeight w:val="1236"/>
          <w:jc w:val="center"/>
        </w:trPr>
        <w:tc>
          <w:tcPr>
            <w:tcW w:w="2235" w:type="pct"/>
            <w:vAlign w:val="center"/>
          </w:tcPr>
          <w:p w:rsidR="00FC176D" w:rsidRPr="00602A40" w:rsidRDefault="00602A40" w:rsidP="00F85C57">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602A40">
              <w:rPr>
                <w:rFonts w:eastAsia="Times New Roman"/>
                <w:sz w:val="28"/>
                <w:szCs w:val="28"/>
              </w:rPr>
              <w:t>Муниципальное бюджетное учреждение культуры Централизованная библиотечная система детских библиотек города Иванова</w:t>
            </w:r>
          </w:p>
        </w:tc>
        <w:tc>
          <w:tcPr>
            <w:tcW w:w="2765" w:type="pct"/>
          </w:tcPr>
          <w:p w:rsidR="001D3180" w:rsidRPr="00065FE3" w:rsidRDefault="001D3180" w:rsidP="00F85C57">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85C57">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85C57">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85C57">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85C57">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85C57">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85C57">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85C57">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85C57">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85C57">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85C57">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85C57">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85C57">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85C57">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85C57">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85C57">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85C57">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85C57">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85C57">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Pr="00602A40" w:rsidRDefault="00FC176D" w:rsidP="00F85C57">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602A40" w:rsidRPr="00602A40">
        <w:rPr>
          <w:rFonts w:eastAsia="Times New Roman"/>
          <w:sz w:val="28"/>
          <w:szCs w:val="28"/>
        </w:rPr>
        <w:t>Ремонт помещений библиотеки филиала № 4 по адресу: г. Иваново, ул. Ташкентская д.95</w:t>
      </w:r>
    </w:p>
    <w:p w:rsidR="00602A40" w:rsidRDefault="00602A40" w:rsidP="00F85C57">
      <w:pPr>
        <w:widowControl/>
        <w:suppressAutoHyphens w:val="0"/>
        <w:spacing w:after="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F85C57">
      <w:pPr>
        <w:spacing w:after="0"/>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F85C57">
      <w:pPr>
        <w:keepNext/>
        <w:keepLines/>
        <w:suppressLineNumbers/>
        <w:spacing w:after="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F85C57">
            <w:pPr>
              <w:keepNext/>
              <w:keepLines/>
              <w:suppressLineNumbers/>
              <w:tabs>
                <w:tab w:val="right" w:leader="dot" w:pos="8780"/>
              </w:tabs>
              <w:spacing w:after="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F85C57">
            <w:pPr>
              <w:keepNext/>
              <w:keepLines/>
              <w:suppressLineNumbers/>
              <w:tabs>
                <w:tab w:val="right" w:leader="dot" w:pos="8780"/>
              </w:tabs>
              <w:spacing w:after="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8E6E06">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F85C57">
            <w:pPr>
              <w:keepNext/>
              <w:keepLines/>
              <w:suppressLineNumbers/>
              <w:tabs>
                <w:tab w:val="right" w:leader="dot" w:pos="8780"/>
              </w:tabs>
              <w:spacing w:after="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505952">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F85C57">
            <w:pPr>
              <w:keepNext/>
              <w:keepLines/>
              <w:suppressLineNumbers/>
              <w:tabs>
                <w:tab w:val="right" w:leader="dot" w:pos="8780"/>
              </w:tabs>
              <w:spacing w:after="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50595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EF22C7" w:rsidRDefault="006C096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F85C57">
            <w:pPr>
              <w:keepNext/>
              <w:keepLines/>
              <w:suppressLineNumbers/>
              <w:tabs>
                <w:tab w:val="right" w:leader="dot" w:pos="8780"/>
              </w:tabs>
              <w:spacing w:after="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505952" w:rsidP="00F85C57">
            <w:pPr>
              <w:keepNext/>
              <w:keepLines/>
              <w:suppressLineNumbers/>
              <w:tabs>
                <w:tab w:val="right" w:leader="dot" w:pos="8780"/>
              </w:tabs>
              <w:spacing w:after="0" w:line="240" w:lineRule="auto"/>
              <w:jc w:val="both"/>
              <w:rPr>
                <w:rFonts w:eastAsia="Times New Roman" w:cs="Times New Roman"/>
                <w:color w:val="000000"/>
                <w:lang w:eastAsia="ru-RU" w:bidi="ar-SA"/>
              </w:rPr>
            </w:pPr>
            <w:r>
              <w:rPr>
                <w:rFonts w:eastAsia="Times New Roman" w:cs="Times New Roman"/>
                <w:color w:val="000000"/>
                <w:lang w:eastAsia="ru-RU" w:bidi="ar-SA"/>
              </w:rPr>
              <w:t>39</w:t>
            </w:r>
          </w:p>
        </w:tc>
      </w:tr>
    </w:tbl>
    <w:p w:rsidR="00193A40" w:rsidRDefault="00193A40" w:rsidP="00F85C57">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F85C57">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AB57BC" w:rsidRPr="00193A40" w:rsidRDefault="00AB57BC" w:rsidP="00F85C57">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AB57BC" w:rsidRPr="00193A40" w:rsidRDefault="00AB57BC" w:rsidP="00F85C57">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AB57BC" w:rsidRPr="00193A40" w:rsidRDefault="00AB57BC" w:rsidP="00F85C57">
      <w:pPr>
        <w:suppressAutoHyphens w:val="0"/>
        <w:autoSpaceDE w:val="0"/>
        <w:autoSpaceDN w:val="0"/>
        <w:adjustRightInd w:val="0"/>
        <w:spacing w:after="0" w:line="240" w:lineRule="auto"/>
        <w:rPr>
          <w:rFonts w:eastAsia="Times New Roman" w:cs="Times New Roman"/>
          <w:b/>
          <w:color w:val="000000"/>
          <w:w w:val="121"/>
          <w:lang w:eastAsia="ru-RU" w:bidi="ar-SA"/>
        </w:rPr>
      </w:pPr>
    </w:p>
    <w:p w:rsidR="00AB57BC" w:rsidRPr="00193A40" w:rsidRDefault="00AB57BC" w:rsidP="00F85C57">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AB57BC" w:rsidRPr="00193A40" w:rsidRDefault="00AB57BC" w:rsidP="00F85C57">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AB57BC" w:rsidRPr="00193A40" w:rsidRDefault="00AB57BC" w:rsidP="00F85C57">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AB57BC" w:rsidRPr="00193A40" w:rsidRDefault="00AB57BC" w:rsidP="00F85C57">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AB57BC" w:rsidRPr="00193A40" w:rsidRDefault="00AB57BC" w:rsidP="00F8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B57BC" w:rsidRPr="00193A40" w:rsidRDefault="00AB57BC" w:rsidP="00F85C57">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AB57BC" w:rsidRPr="00193A40" w:rsidRDefault="00AB57BC" w:rsidP="00F85C57">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B57BC" w:rsidRPr="00193A40" w:rsidRDefault="00AB57BC" w:rsidP="00F85C57">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F85C57">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AB57BC" w:rsidRPr="00193A40" w:rsidRDefault="00AB57BC" w:rsidP="00F85C57">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AB57BC" w:rsidRPr="00193A40" w:rsidRDefault="00AB57BC" w:rsidP="00F85C57">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AB57BC" w:rsidRPr="00193A40" w:rsidRDefault="00AB57BC" w:rsidP="00F85C57">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AB57BC" w:rsidRPr="00193A40" w:rsidRDefault="00AB57BC" w:rsidP="00F85C57">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AB57BC" w:rsidRPr="00193A40" w:rsidRDefault="00AB57BC" w:rsidP="00F85C57">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AB57BC" w:rsidRPr="00193A40" w:rsidRDefault="00AB57BC" w:rsidP="00F85C57">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AB57BC" w:rsidRPr="00193A40" w:rsidRDefault="00AB57BC" w:rsidP="00F85C57">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F85C57">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AB57BC" w:rsidRPr="00193A40" w:rsidRDefault="00AB57BC" w:rsidP="00F85C57">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193A40">
        <w:rPr>
          <w:rFonts w:eastAsia="Times New Roman" w:cs="Times New Roman"/>
          <w:color w:val="0D0D0D"/>
          <w:lang w:eastAsia="ru-RU" w:bidi="ar-SA"/>
        </w:rPr>
        <w:lastRenderedPageBreak/>
        <w:t>рассмотрения заявки на участие в определении поставщика (подрядчика, исполнителя) не принято.</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w:t>
      </w:r>
      <w:r w:rsidRPr="00193A40">
        <w:rPr>
          <w:rFonts w:eastAsia="Times New Roman" w:cs="Times New Roman"/>
          <w:color w:val="0D0D0D"/>
          <w:lang w:eastAsia="ru-RU" w:bidi="ar-SA"/>
        </w:rPr>
        <w:lastRenderedPageBreak/>
        <w:t>расходами, за исключением случаев, прямо предусмотренных законодательством Российской Федерации.</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B57BC"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 информацию в отношении своего соответствия указанным требованиям.</w:t>
      </w:r>
    </w:p>
    <w:p w:rsidR="00AB57BC" w:rsidRPr="00193A40" w:rsidRDefault="00AB57BC" w:rsidP="00F85C57">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AB57BC" w:rsidRPr="00193A40" w:rsidRDefault="00AB57BC" w:rsidP="00F85C57">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F85C57">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AB57BC" w:rsidRPr="00193A40" w:rsidRDefault="00AB57BC" w:rsidP="00F85C57">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B57BC" w:rsidRPr="00193A40" w:rsidRDefault="00AB57BC" w:rsidP="00F85C57">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AB57BC" w:rsidRPr="00193A40" w:rsidRDefault="00AB57BC" w:rsidP="00F85C57">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B57BC" w:rsidRPr="00193A40" w:rsidRDefault="00AB57BC" w:rsidP="00F85C57">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B57BC" w:rsidRPr="00193A40" w:rsidRDefault="00AB57BC" w:rsidP="00F85C57">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AB57BC" w:rsidRPr="00193A40" w:rsidRDefault="00AB57BC" w:rsidP="00F85C57">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B57BC" w:rsidRPr="00193A40" w:rsidRDefault="00AB57BC" w:rsidP="00F85C57">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B57BC" w:rsidRPr="00193A40" w:rsidRDefault="00AB57BC" w:rsidP="00F85C57">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AB57BC" w:rsidRPr="00193A40" w:rsidRDefault="00AB57BC" w:rsidP="00F85C57">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AB57BC" w:rsidRPr="00193A40" w:rsidRDefault="00AB57BC" w:rsidP="00F85C57">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AB57BC" w:rsidRPr="00193A40" w:rsidRDefault="00AB57BC" w:rsidP="00F85C5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B57BC" w:rsidRPr="00D35FB0" w:rsidRDefault="00AB57BC" w:rsidP="00F85C57">
      <w:pPr>
        <w:spacing w:after="0" w:line="240" w:lineRule="auto"/>
        <w:jc w:val="both"/>
      </w:pPr>
      <w:r w:rsidRPr="00D35FB0">
        <w:t xml:space="preserve"> не менее чем семь дней.</w:t>
      </w:r>
    </w:p>
    <w:p w:rsidR="00AB57BC" w:rsidRPr="00D35FB0" w:rsidRDefault="00AB57BC" w:rsidP="00F85C57">
      <w:pPr>
        <w:spacing w:after="0" w:line="240" w:lineRule="auto"/>
        <w:jc w:val="both"/>
        <w:rPr>
          <w:b/>
        </w:rPr>
      </w:pPr>
      <w:r w:rsidRPr="00D35FB0">
        <w:rPr>
          <w:b/>
        </w:rPr>
        <w:t>2.4. Отмена проведения электронного аукциона.</w:t>
      </w:r>
    </w:p>
    <w:p w:rsidR="00AB57BC" w:rsidRPr="00D35FB0" w:rsidRDefault="00AB57BC" w:rsidP="00F85C57">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B57BC" w:rsidRPr="00D35FB0" w:rsidRDefault="00AB57BC" w:rsidP="00F85C57">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AB57BC" w:rsidRPr="00D35FB0" w:rsidRDefault="00AB57BC" w:rsidP="00F85C57">
      <w:pPr>
        <w:spacing w:after="0" w:line="240" w:lineRule="auto"/>
        <w:jc w:val="both"/>
      </w:pPr>
      <w:r w:rsidRPr="00D35FB0">
        <w:lastRenderedPageBreak/>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B57BC" w:rsidRPr="00D35FB0" w:rsidRDefault="00AB57BC" w:rsidP="00F85C57">
      <w:pPr>
        <w:spacing w:after="0" w:line="240" w:lineRule="auto"/>
      </w:pPr>
    </w:p>
    <w:p w:rsidR="00AB57BC" w:rsidRPr="00D35FB0" w:rsidRDefault="00AB57BC" w:rsidP="00F85C57">
      <w:pPr>
        <w:spacing w:after="0" w:line="240" w:lineRule="auto"/>
        <w:jc w:val="center"/>
        <w:rPr>
          <w:b/>
        </w:rPr>
      </w:pPr>
      <w:r w:rsidRPr="00D35FB0">
        <w:rPr>
          <w:b/>
        </w:rPr>
        <w:t>3. ПОДГОТОВКА ЗАЯВКИ НА УЧАСТИЕ В ЭЛЕКТРОННОМ АУКЦИОНЕ</w:t>
      </w:r>
    </w:p>
    <w:p w:rsidR="00AB57BC" w:rsidRPr="00D35FB0" w:rsidRDefault="00AB57BC" w:rsidP="00F85C57">
      <w:pPr>
        <w:spacing w:after="0" w:line="240" w:lineRule="auto"/>
        <w:jc w:val="center"/>
        <w:rPr>
          <w:b/>
        </w:rPr>
      </w:pPr>
      <w:r w:rsidRPr="00D35FB0">
        <w:rPr>
          <w:b/>
        </w:rPr>
        <w:t>(инструкция по заполнению заявки)</w:t>
      </w:r>
    </w:p>
    <w:p w:rsidR="00AB57BC" w:rsidRPr="00D35FB0" w:rsidRDefault="00AB57BC" w:rsidP="00F85C57">
      <w:pPr>
        <w:spacing w:after="0" w:line="240" w:lineRule="auto"/>
        <w:jc w:val="both"/>
        <w:rPr>
          <w:sz w:val="12"/>
          <w:szCs w:val="12"/>
        </w:rPr>
      </w:pPr>
    </w:p>
    <w:p w:rsidR="00AB57BC" w:rsidRPr="00D35FB0" w:rsidRDefault="00AB57BC" w:rsidP="00F85C57">
      <w:pPr>
        <w:spacing w:after="0" w:line="240" w:lineRule="auto"/>
        <w:jc w:val="both"/>
        <w:rPr>
          <w:b/>
        </w:rPr>
      </w:pPr>
      <w:r w:rsidRPr="00D35FB0">
        <w:rPr>
          <w:b/>
        </w:rPr>
        <w:t>3.1. Язык документов, входящих в состав заявки на участие в электронном аукционе.</w:t>
      </w:r>
    </w:p>
    <w:p w:rsidR="00AB57BC" w:rsidRPr="00D35FB0" w:rsidRDefault="00AB57BC" w:rsidP="00F85C57">
      <w:pPr>
        <w:spacing w:after="0" w:line="240" w:lineRule="auto"/>
        <w:jc w:val="both"/>
      </w:pPr>
      <w:r w:rsidRPr="00D35FB0">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AB57BC" w:rsidRPr="00D35FB0" w:rsidRDefault="00AB57BC" w:rsidP="00F85C57">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B57BC" w:rsidRPr="00D35FB0" w:rsidRDefault="00AB57BC" w:rsidP="00F85C57">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B57BC" w:rsidRPr="00D35FB0" w:rsidRDefault="00AB57BC" w:rsidP="00F85C57">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B57BC" w:rsidRPr="00D35FB0" w:rsidRDefault="00AB57BC" w:rsidP="00F85C57">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AB57BC" w:rsidRPr="00D35FB0" w:rsidRDefault="00AB57BC" w:rsidP="00F85C57">
      <w:pPr>
        <w:spacing w:after="0" w:line="240" w:lineRule="auto"/>
        <w:jc w:val="both"/>
      </w:pPr>
      <w:r w:rsidRPr="00D35FB0">
        <w:t>3.2.1. Заявка на участие в электронном аукционе состоит из двух частей.</w:t>
      </w:r>
    </w:p>
    <w:p w:rsidR="00AB57BC" w:rsidRPr="00D35FB0" w:rsidRDefault="00AB57BC" w:rsidP="00F85C57">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AB57BC" w:rsidRPr="00D35FB0" w:rsidRDefault="00AB57BC" w:rsidP="00F85C57">
      <w:pPr>
        <w:spacing w:after="0" w:line="240" w:lineRule="auto"/>
        <w:jc w:val="both"/>
      </w:pPr>
      <w:r w:rsidRPr="00D35FB0">
        <w:t>3.2.2.1 при заключении контракта на поставку товара:</w:t>
      </w:r>
    </w:p>
    <w:p w:rsidR="00AB57BC" w:rsidRPr="00D35FB0" w:rsidRDefault="00AB57BC" w:rsidP="00F85C57">
      <w:pPr>
        <w:spacing w:after="0" w:line="240" w:lineRule="auto"/>
        <w:jc w:val="both"/>
      </w:pPr>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B57BC" w:rsidRPr="00D35FB0" w:rsidRDefault="00AB57BC" w:rsidP="00F85C57">
      <w:pPr>
        <w:spacing w:after="0" w:line="240" w:lineRule="auto"/>
        <w:jc w:val="both"/>
      </w:pPr>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
    <w:p w:rsidR="00AB57BC" w:rsidRPr="00D35FB0" w:rsidRDefault="00AB57BC" w:rsidP="00F85C57">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B57BC" w:rsidRPr="00D35FB0" w:rsidRDefault="00AB57BC" w:rsidP="00F85C57">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AB57BC" w:rsidRPr="00D35FB0" w:rsidRDefault="00AB57BC" w:rsidP="00F85C57">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в том числе согласие на использование </w:t>
      </w:r>
      <w:r w:rsidRPr="00D35FB0">
        <w:lastRenderedPageBreak/>
        <w:t xml:space="preserve">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AB57BC" w:rsidRDefault="00AB57BC" w:rsidP="00F85C57">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AB57BC" w:rsidRDefault="00AB57BC" w:rsidP="00400E2D">
      <w:pPr>
        <w:pStyle w:val="af1"/>
        <w:ind w:firstLine="709"/>
      </w:pPr>
      <w:r>
        <w:t>Сведения, которые содержатся в заявках участников электронного аукциона, не должны допускать двоякого толкования.</w:t>
      </w:r>
    </w:p>
    <w:p w:rsidR="00400E2D" w:rsidRPr="00400E2D" w:rsidRDefault="00400E2D" w:rsidP="00400E2D">
      <w:pPr>
        <w:spacing w:after="0"/>
        <w:ind w:firstLine="709"/>
        <w:jc w:val="both"/>
        <w:rPr>
          <w:rFonts w:cs="Times New Roman"/>
        </w:rPr>
      </w:pPr>
      <w:r>
        <w:rPr>
          <w:rFonts w:cs="Times New Roman"/>
        </w:rPr>
        <w:t>При описании участником закупки характеристик (показателей) товаров (материалов), предлагаемых для использования при выполнении работ, н</w:t>
      </w:r>
      <w:r w:rsidRPr="00886AE8">
        <w:rPr>
          <w:rFonts w:cs="Times New Roman"/>
        </w:rPr>
        <w:t xml:space="preserve">е являются конкретными показателями товара альтернативные предложения, выраженные с </w:t>
      </w:r>
      <w:r>
        <w:rPr>
          <w:rFonts w:cs="Times New Roman"/>
        </w:rPr>
        <w:t xml:space="preserve">использованием </w:t>
      </w:r>
      <w:r w:rsidRPr="00886AE8">
        <w:rPr>
          <w:rFonts w:cs="Times New Roman"/>
        </w:rPr>
        <w:t>предлог</w:t>
      </w:r>
      <w:r>
        <w:rPr>
          <w:rFonts w:cs="Times New Roman"/>
        </w:rPr>
        <w:t>ов</w:t>
      </w:r>
      <w:r w:rsidRPr="00886AE8">
        <w:rPr>
          <w:rFonts w:cs="Times New Roman"/>
        </w:rPr>
        <w:t xml:space="preserve"> «до»</w:t>
      </w:r>
      <w:r>
        <w:rPr>
          <w:rFonts w:cs="Times New Roman"/>
        </w:rPr>
        <w:t xml:space="preserve"> и</w:t>
      </w:r>
      <w:r w:rsidRPr="00886AE8">
        <w:rPr>
          <w:rFonts w:cs="Times New Roman"/>
        </w:rPr>
        <w:t xml:space="preserve"> «от», разделительн</w:t>
      </w:r>
      <w:r>
        <w:rPr>
          <w:rFonts w:cs="Times New Roman"/>
        </w:rPr>
        <w:t>ого</w:t>
      </w:r>
      <w:r w:rsidRPr="00886AE8">
        <w:rPr>
          <w:rFonts w:cs="Times New Roman"/>
        </w:rPr>
        <w:t xml:space="preserve"> союз</w:t>
      </w:r>
      <w:r>
        <w:rPr>
          <w:rFonts w:cs="Times New Roman"/>
        </w:rPr>
        <w:t>а</w:t>
      </w:r>
      <w:r w:rsidRPr="00886AE8">
        <w:rPr>
          <w:rFonts w:cs="Times New Roman"/>
        </w:rPr>
        <w:t xml:space="preserve"> «или», знак</w:t>
      </w:r>
      <w:r>
        <w:rPr>
          <w:rFonts w:cs="Times New Roman"/>
        </w:rPr>
        <w:t>ов</w:t>
      </w:r>
      <w:r w:rsidRPr="00886AE8">
        <w:rPr>
          <w:rFonts w:cs="Times New Roman"/>
        </w:rPr>
        <w:t xml:space="preserve"> «-»,</w:t>
      </w:r>
      <w:r>
        <w:t xml:space="preserve"> </w:t>
      </w:r>
      <w:r>
        <w:rPr>
          <w:rFonts w:cs="Times New Roman"/>
        </w:rPr>
        <w:t xml:space="preserve">«&gt;», </w:t>
      </w:r>
      <w:r w:rsidRPr="00886AE8">
        <w:rPr>
          <w:rFonts w:cs="Times New Roman"/>
        </w:rPr>
        <w:t>«&lt;»,</w:t>
      </w:r>
      <w:r>
        <w:rPr>
          <w:rFonts w:cs="Times New Roman"/>
        </w:rPr>
        <w:t xml:space="preserve"> «÷», «~», с</w:t>
      </w:r>
      <w:r w:rsidRPr="00886AE8">
        <w:rPr>
          <w:rFonts w:cs="Times New Roman"/>
        </w:rPr>
        <w:t xml:space="preserve"> применением словосочетания «или эквивалент», </w:t>
      </w:r>
      <w:r>
        <w:rPr>
          <w:rFonts w:cs="Times New Roman"/>
        </w:rPr>
        <w:t>слов</w:t>
      </w:r>
      <w:r w:rsidRPr="00886AE8">
        <w:rPr>
          <w:rFonts w:cs="Times New Roman"/>
        </w:rPr>
        <w:t xml:space="preserve"> «более», «менее»</w:t>
      </w:r>
      <w:r>
        <w:rPr>
          <w:rFonts w:cs="Times New Roman"/>
        </w:rPr>
        <w:t>, «свыше».</w:t>
      </w:r>
    </w:p>
    <w:p w:rsidR="00AB57BC" w:rsidRDefault="00AB57BC" w:rsidP="00F85C57">
      <w:pPr>
        <w:suppressAutoHyphens w:val="0"/>
        <w:autoSpaceDE w:val="0"/>
        <w:autoSpaceDN w:val="0"/>
        <w:adjustRightInd w:val="0"/>
        <w:spacing w:after="0" w:line="240" w:lineRule="auto"/>
        <w:ind w:firstLine="709"/>
        <w:jc w:val="both"/>
        <w:rPr>
          <w:rFonts w:eastAsia="Calibri" w:cs="Times New Roman"/>
          <w:lang w:eastAsia="ru-RU" w:bidi="ar-SA"/>
        </w:rPr>
      </w:pPr>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w:t>
      </w:r>
      <w:r w:rsidRPr="00B138BD">
        <w:rPr>
          <w:rFonts w:eastAsia="Calibri" w:cs="Times New Roman"/>
          <w:lang w:eastAsia="ru-RU" w:bidi="ar-SA"/>
        </w:rPr>
        <w:lastRenderedPageBreak/>
        <w:t>из показателей.</w:t>
      </w:r>
    </w:p>
    <w:p w:rsidR="00AB57BC" w:rsidRPr="00193A40" w:rsidRDefault="00AB57BC" w:rsidP="00F85C57">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AB57BC"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lastRenderedPageBreak/>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w:t>
      </w:r>
      <w:r w:rsidRPr="00193A40">
        <w:rPr>
          <w:rFonts w:eastAsia="Times New Roman" w:cs="Courier New"/>
          <w:color w:val="0D0D0D"/>
          <w:lang w:eastAsia="ru-RU" w:bidi="ar-SA"/>
        </w:rPr>
        <w:lastRenderedPageBreak/>
        <w:t xml:space="preserve">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B57BC" w:rsidRPr="00193A40" w:rsidRDefault="00AB57BC" w:rsidP="00F85C57">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AB57BC" w:rsidRPr="00193A40" w:rsidRDefault="00AB57BC" w:rsidP="00F8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B57BC" w:rsidRPr="00193A40" w:rsidRDefault="00AB57BC" w:rsidP="00F85C57">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F85C57">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B57BC" w:rsidRPr="00193A40" w:rsidRDefault="00AB57BC" w:rsidP="00F85C57">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B57BC" w:rsidRPr="00193A40" w:rsidRDefault="00AB57BC" w:rsidP="00F85C57">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.4. Денежные средства возвращаются на банковский счет, указанный исполнителем в </w:t>
      </w:r>
      <w:r w:rsidRPr="00193A40">
        <w:rPr>
          <w:rFonts w:eastAsia="Times New Roman" w:cs="Times New Roman"/>
          <w:color w:val="0D0D0D"/>
          <w:lang w:eastAsia="ru-RU" w:bidi="ar-SA"/>
        </w:rPr>
        <w:lastRenderedPageBreak/>
        <w:t>этом письменном требовании.</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AB57BC" w:rsidRPr="00193A40" w:rsidRDefault="00AB57BC" w:rsidP="00F85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AB57BC" w:rsidRPr="00193A40" w:rsidRDefault="00AB57BC"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219C5" w:rsidRPr="00193A40" w:rsidRDefault="00D219C5" w:rsidP="00F85C57">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F85C57">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85C57">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85C57">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882780" w:rsidRDefault="00166B42" w:rsidP="00F85C57">
      <w:pPr>
        <w:keepNext/>
        <w:keepLines/>
        <w:widowControl/>
        <w:suppressAutoHyphens w:val="0"/>
        <w:autoSpaceDE w:val="0"/>
        <w:autoSpaceDN w:val="0"/>
        <w:adjustRightInd w:val="0"/>
        <w:spacing w:after="0" w:line="240" w:lineRule="auto"/>
        <w:ind w:firstLine="540"/>
        <w:jc w:val="both"/>
        <w:rPr>
          <w:rFonts w:eastAsia="Times New Roman" w:cs="Times New Roman"/>
          <w:color w:val="000000" w:themeColor="text1"/>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 xml:space="preserve">бщие условия </w:t>
      </w:r>
      <w:r w:rsidRPr="00882780">
        <w:rPr>
          <w:rFonts w:eastAsia="Times New Roman" w:cs="Times New Roman"/>
          <w:color w:val="000000" w:themeColor="text1"/>
          <w:lang w:eastAsia="ru-RU" w:bidi="ar-SA"/>
        </w:rPr>
        <w:t>проведения электронного аукциона» и раздела 1.3. «Информационная карта электронного аукциона» применяются положения раздела 1.3.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882780"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882780" w:rsidRDefault="00FC176D" w:rsidP="00F85C57">
            <w:pPr>
              <w:keepNext/>
              <w:keepLines/>
              <w:widowControl/>
              <w:suppressAutoHyphens w:val="0"/>
              <w:autoSpaceDE w:val="0"/>
              <w:autoSpaceDN w:val="0"/>
              <w:adjustRightInd w:val="0"/>
              <w:spacing w:after="0" w:line="240" w:lineRule="auto"/>
              <w:jc w:val="center"/>
              <w:rPr>
                <w:rFonts w:eastAsia="Times New Roman" w:cs="Times New Roman"/>
                <w:i/>
                <w:color w:val="000000" w:themeColor="text1"/>
                <w:sz w:val="20"/>
                <w:szCs w:val="20"/>
                <w:lang w:eastAsia="ru-RU" w:bidi="ar-SA"/>
              </w:rPr>
            </w:pPr>
            <w:r w:rsidRPr="00882780">
              <w:rPr>
                <w:rFonts w:eastAsia="Times New Roman" w:cs="Times New Roman"/>
                <w:i/>
                <w:color w:val="000000" w:themeColor="text1"/>
                <w:sz w:val="20"/>
                <w:szCs w:val="20"/>
                <w:lang w:eastAsia="ru-RU" w:bidi="ar-SA"/>
              </w:rPr>
              <w:t>№</w:t>
            </w:r>
          </w:p>
          <w:p w:rsidR="00FC176D" w:rsidRPr="00882780" w:rsidRDefault="00FC176D" w:rsidP="00F85C57">
            <w:pPr>
              <w:keepNext/>
              <w:keepLines/>
              <w:widowControl/>
              <w:suppressAutoHyphens w:val="0"/>
              <w:autoSpaceDE w:val="0"/>
              <w:autoSpaceDN w:val="0"/>
              <w:adjustRightInd w:val="0"/>
              <w:spacing w:after="0" w:line="240" w:lineRule="auto"/>
              <w:jc w:val="center"/>
              <w:rPr>
                <w:rFonts w:eastAsia="Times New Roman" w:cs="Times New Roman"/>
                <w:i/>
                <w:color w:val="000000" w:themeColor="text1"/>
                <w:sz w:val="20"/>
                <w:szCs w:val="20"/>
                <w:lang w:eastAsia="ru-RU" w:bidi="ar-SA"/>
              </w:rPr>
            </w:pPr>
            <w:r w:rsidRPr="00882780">
              <w:rPr>
                <w:rFonts w:eastAsia="Times New Roman" w:cs="Times New Roman"/>
                <w:i/>
                <w:color w:val="000000" w:themeColor="text1"/>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882780" w:rsidRDefault="00FC176D" w:rsidP="00F85C57">
            <w:pPr>
              <w:keepNext/>
              <w:keepLines/>
              <w:widowControl/>
              <w:suppressLineNumbers/>
              <w:autoSpaceDE w:val="0"/>
              <w:autoSpaceDN w:val="0"/>
              <w:adjustRightInd w:val="0"/>
              <w:spacing w:after="0" w:line="240" w:lineRule="auto"/>
              <w:ind w:left="-58"/>
              <w:jc w:val="center"/>
              <w:rPr>
                <w:rFonts w:eastAsia="Times New Roman" w:cs="Times New Roman"/>
                <w:b/>
                <w:i/>
                <w:color w:val="000000" w:themeColor="text1"/>
                <w:sz w:val="20"/>
                <w:szCs w:val="20"/>
                <w:lang w:eastAsia="ru-RU" w:bidi="ar-SA"/>
              </w:rPr>
            </w:pPr>
            <w:r w:rsidRPr="00882780">
              <w:rPr>
                <w:rFonts w:eastAsia="Times New Roman" w:cs="Times New Roman"/>
                <w:b/>
                <w:i/>
                <w:color w:val="000000" w:themeColor="text1"/>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882780" w:rsidRDefault="00FC176D" w:rsidP="00F85C57">
            <w:pPr>
              <w:keepNext/>
              <w:keepLines/>
              <w:widowControl/>
              <w:suppressLineNumbers/>
              <w:autoSpaceDE w:val="0"/>
              <w:autoSpaceDN w:val="0"/>
              <w:adjustRightInd w:val="0"/>
              <w:spacing w:after="0" w:line="240" w:lineRule="auto"/>
              <w:jc w:val="center"/>
              <w:rPr>
                <w:rFonts w:eastAsia="Times New Roman" w:cs="Times New Roman"/>
                <w:b/>
                <w:i/>
                <w:color w:val="000000" w:themeColor="text1"/>
                <w:sz w:val="20"/>
                <w:szCs w:val="20"/>
                <w:lang w:eastAsia="ru-RU" w:bidi="ar-SA"/>
              </w:rPr>
            </w:pPr>
            <w:r w:rsidRPr="00882780">
              <w:rPr>
                <w:rFonts w:eastAsia="Times New Roman" w:cs="Times New Roman"/>
                <w:b/>
                <w:i/>
                <w:color w:val="000000" w:themeColor="text1"/>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882780" w:rsidRDefault="00FC176D" w:rsidP="00F85C57">
            <w:pPr>
              <w:keepNext/>
              <w:keepLines/>
              <w:widowControl/>
              <w:suppressAutoHyphens w:val="0"/>
              <w:autoSpaceDE w:val="0"/>
              <w:autoSpaceDN w:val="0"/>
              <w:adjustRightInd w:val="0"/>
              <w:spacing w:after="0" w:line="240" w:lineRule="auto"/>
              <w:jc w:val="center"/>
              <w:rPr>
                <w:rFonts w:eastAsia="Times New Roman" w:cs="Times New Roman"/>
                <w:b/>
                <w:i/>
                <w:color w:val="000000" w:themeColor="text1"/>
                <w:sz w:val="20"/>
                <w:szCs w:val="20"/>
                <w:lang w:eastAsia="ru-RU" w:bidi="ar-SA"/>
              </w:rPr>
            </w:pPr>
            <w:r w:rsidRPr="00882780">
              <w:rPr>
                <w:rFonts w:eastAsia="Times New Roman" w:cs="Times New Roman"/>
                <w:b/>
                <w:i/>
                <w:color w:val="000000" w:themeColor="text1"/>
                <w:sz w:val="20"/>
                <w:szCs w:val="20"/>
                <w:lang w:eastAsia="ru-RU" w:bidi="ar-SA"/>
              </w:rPr>
              <w:t>Текст пояснений</w:t>
            </w:r>
          </w:p>
        </w:tc>
      </w:tr>
      <w:tr w:rsidR="00ED4ECF" w:rsidRPr="00882780" w:rsidTr="0019730D">
        <w:trPr>
          <w:trHeight w:val="410"/>
        </w:trPr>
        <w:tc>
          <w:tcPr>
            <w:tcW w:w="242" w:type="pct"/>
            <w:tcBorders>
              <w:top w:val="single" w:sz="4" w:space="0" w:color="auto"/>
              <w:left w:val="single" w:sz="4" w:space="0" w:color="auto"/>
              <w:right w:val="single" w:sz="4" w:space="0" w:color="auto"/>
            </w:tcBorders>
          </w:tcPr>
          <w:p w:rsidR="00ED4ECF" w:rsidRPr="00882780" w:rsidRDefault="00ED4ECF"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w:t>
            </w:r>
          </w:p>
        </w:tc>
        <w:tc>
          <w:tcPr>
            <w:tcW w:w="629" w:type="pct"/>
            <w:tcBorders>
              <w:top w:val="single" w:sz="4" w:space="0" w:color="auto"/>
              <w:left w:val="single" w:sz="4" w:space="0" w:color="auto"/>
              <w:right w:val="single" w:sz="4" w:space="0" w:color="auto"/>
            </w:tcBorders>
          </w:tcPr>
          <w:p w:rsidR="00ED4ECF" w:rsidRPr="00882780" w:rsidRDefault="00ED4ECF"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882780" w:rsidRDefault="00ED4ECF" w:rsidP="00F85C57">
            <w:pPr>
              <w:keepNext/>
              <w:keepLines/>
              <w:widowControl/>
              <w:suppressLineNumbers/>
              <w:autoSpaceDE w:val="0"/>
              <w:autoSpaceDN w:val="0"/>
              <w:adjustRightInd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882780" w:rsidRDefault="00211D30" w:rsidP="00F85C57">
            <w:pPr>
              <w:spacing w:after="0" w:line="240" w:lineRule="auto"/>
              <w:jc w:val="both"/>
              <w:rPr>
                <w:rFonts w:cs="Times New Roman"/>
                <w:color w:val="000000" w:themeColor="text1"/>
              </w:rPr>
            </w:pPr>
            <w:r w:rsidRPr="00882780">
              <w:rPr>
                <w:rFonts w:eastAsia="Times New Roman"/>
                <w:color w:val="000000" w:themeColor="text1"/>
              </w:rPr>
              <w:t>Муниципальное бюджетное учреждение культуры Централизованная библиотечная система детских библиотек города Иванова</w:t>
            </w:r>
          </w:p>
        </w:tc>
      </w:tr>
      <w:tr w:rsidR="00ED4ECF" w:rsidRPr="00882780" w:rsidTr="00211D30">
        <w:trPr>
          <w:trHeight w:val="427"/>
        </w:trPr>
        <w:tc>
          <w:tcPr>
            <w:tcW w:w="242" w:type="pct"/>
            <w:tcBorders>
              <w:left w:val="single" w:sz="4" w:space="0" w:color="auto"/>
              <w:right w:val="single" w:sz="4" w:space="0" w:color="auto"/>
            </w:tcBorders>
          </w:tcPr>
          <w:p w:rsidR="00ED4ECF" w:rsidRPr="00882780" w:rsidRDefault="00ED4ECF"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p>
        </w:tc>
        <w:tc>
          <w:tcPr>
            <w:tcW w:w="629" w:type="pct"/>
            <w:tcBorders>
              <w:left w:val="single" w:sz="4" w:space="0" w:color="auto"/>
              <w:right w:val="single" w:sz="4" w:space="0" w:color="auto"/>
            </w:tcBorders>
          </w:tcPr>
          <w:p w:rsidR="00ED4ECF" w:rsidRPr="00882780" w:rsidRDefault="00ED4ECF"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882780" w:rsidRDefault="00ED4ECF" w:rsidP="00F85C57">
            <w:pPr>
              <w:keepNext/>
              <w:keepLines/>
              <w:widowControl/>
              <w:suppressLineNumbers/>
              <w:autoSpaceDE w:val="0"/>
              <w:autoSpaceDN w:val="0"/>
              <w:adjustRightInd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Место нахождения/ 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3E223B" w:rsidRDefault="00211D30" w:rsidP="00F85C57">
            <w:pPr>
              <w:keepNext/>
              <w:keepLines/>
              <w:spacing w:after="0" w:line="240" w:lineRule="auto"/>
              <w:rPr>
                <w:rFonts w:cs="Times New Roman"/>
                <w:color w:val="000000" w:themeColor="text1"/>
              </w:rPr>
            </w:pPr>
            <w:r w:rsidRPr="00882780">
              <w:rPr>
                <w:rFonts w:eastAsia="Times New Roman"/>
                <w:color w:val="000000" w:themeColor="text1"/>
              </w:rPr>
              <w:t>153000, Российская Федерация, Ивановская область, Иваново г, Шубиных, 16</w:t>
            </w:r>
            <w:r w:rsidR="003E223B">
              <w:rPr>
                <w:rFonts w:eastAsia="Times New Roman"/>
                <w:color w:val="000000" w:themeColor="text1"/>
              </w:rPr>
              <w:t>Б</w:t>
            </w:r>
          </w:p>
        </w:tc>
      </w:tr>
      <w:tr w:rsidR="00ED4ECF" w:rsidRPr="00882780" w:rsidTr="0019730D">
        <w:trPr>
          <w:trHeight w:val="430"/>
        </w:trPr>
        <w:tc>
          <w:tcPr>
            <w:tcW w:w="242" w:type="pct"/>
            <w:tcBorders>
              <w:left w:val="single" w:sz="4" w:space="0" w:color="auto"/>
              <w:right w:val="single" w:sz="4" w:space="0" w:color="auto"/>
            </w:tcBorders>
          </w:tcPr>
          <w:p w:rsidR="00ED4ECF" w:rsidRPr="00882780" w:rsidRDefault="00ED4ECF"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p>
        </w:tc>
        <w:tc>
          <w:tcPr>
            <w:tcW w:w="629" w:type="pct"/>
            <w:tcBorders>
              <w:left w:val="single" w:sz="4" w:space="0" w:color="auto"/>
              <w:right w:val="single" w:sz="4" w:space="0" w:color="auto"/>
            </w:tcBorders>
          </w:tcPr>
          <w:p w:rsidR="00ED4ECF" w:rsidRPr="00882780" w:rsidRDefault="00ED4ECF"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882780" w:rsidRDefault="00ED4ECF" w:rsidP="00F85C57">
            <w:pPr>
              <w:keepNext/>
              <w:keepLines/>
              <w:widowControl/>
              <w:suppressLineNumbers/>
              <w:autoSpaceDE w:val="0"/>
              <w:autoSpaceDN w:val="0"/>
              <w:adjustRightInd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882780" w:rsidRDefault="00211D30" w:rsidP="00F85C57">
            <w:pPr>
              <w:spacing w:after="0" w:line="240" w:lineRule="auto"/>
              <w:rPr>
                <w:rFonts w:eastAsia="Times New Roman" w:cs="Times New Roman"/>
                <w:color w:val="000000" w:themeColor="text1"/>
              </w:rPr>
            </w:pPr>
            <w:r w:rsidRPr="00882780">
              <w:rPr>
                <w:rFonts w:eastAsia="Times New Roman"/>
                <w:color w:val="000000" w:themeColor="text1"/>
              </w:rPr>
              <w:t>cbsdb@mail.ru</w:t>
            </w:r>
          </w:p>
        </w:tc>
      </w:tr>
      <w:tr w:rsidR="00ED4ECF" w:rsidRPr="00882780" w:rsidTr="0019730D">
        <w:trPr>
          <w:trHeight w:val="437"/>
        </w:trPr>
        <w:tc>
          <w:tcPr>
            <w:tcW w:w="242" w:type="pct"/>
            <w:tcBorders>
              <w:left w:val="single" w:sz="4" w:space="0" w:color="auto"/>
              <w:right w:val="single" w:sz="4" w:space="0" w:color="auto"/>
            </w:tcBorders>
          </w:tcPr>
          <w:p w:rsidR="00ED4ECF" w:rsidRPr="00882780" w:rsidRDefault="00ED4ECF"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p>
        </w:tc>
        <w:tc>
          <w:tcPr>
            <w:tcW w:w="629" w:type="pct"/>
            <w:tcBorders>
              <w:left w:val="single" w:sz="4" w:space="0" w:color="auto"/>
              <w:right w:val="single" w:sz="4" w:space="0" w:color="auto"/>
            </w:tcBorders>
          </w:tcPr>
          <w:p w:rsidR="00ED4ECF" w:rsidRPr="00882780" w:rsidRDefault="00ED4ECF"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882780" w:rsidRDefault="00ED4ECF" w:rsidP="00F85C57">
            <w:pPr>
              <w:keepNext/>
              <w:keepLines/>
              <w:widowControl/>
              <w:suppressLineNumbers/>
              <w:autoSpaceDE w:val="0"/>
              <w:autoSpaceDN w:val="0"/>
              <w:adjustRightInd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882780" w:rsidRDefault="00211D30" w:rsidP="00F85C57">
            <w:pPr>
              <w:spacing w:after="0" w:line="240" w:lineRule="auto"/>
              <w:rPr>
                <w:rFonts w:eastAsia="Times New Roman" w:cs="Times New Roman"/>
                <w:color w:val="000000" w:themeColor="text1"/>
              </w:rPr>
            </w:pPr>
            <w:r w:rsidRPr="00882780">
              <w:rPr>
                <w:rFonts w:eastAsia="Times New Roman"/>
                <w:color w:val="000000" w:themeColor="text1"/>
              </w:rPr>
              <w:t>7-4932-565446</w:t>
            </w:r>
          </w:p>
        </w:tc>
      </w:tr>
      <w:tr w:rsidR="00ED4ECF" w:rsidRPr="00882780" w:rsidTr="00EC3CE0">
        <w:trPr>
          <w:trHeight w:val="509"/>
        </w:trPr>
        <w:tc>
          <w:tcPr>
            <w:tcW w:w="242" w:type="pct"/>
            <w:tcBorders>
              <w:left w:val="single" w:sz="4" w:space="0" w:color="auto"/>
              <w:bottom w:val="single" w:sz="4" w:space="0" w:color="auto"/>
              <w:right w:val="single" w:sz="4" w:space="0" w:color="auto"/>
            </w:tcBorders>
          </w:tcPr>
          <w:p w:rsidR="00ED4ECF" w:rsidRPr="00882780" w:rsidRDefault="00ED4ECF"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p>
        </w:tc>
        <w:tc>
          <w:tcPr>
            <w:tcW w:w="629" w:type="pct"/>
            <w:tcBorders>
              <w:left w:val="single" w:sz="4" w:space="0" w:color="auto"/>
              <w:bottom w:val="single" w:sz="4" w:space="0" w:color="auto"/>
              <w:right w:val="single" w:sz="4" w:space="0" w:color="auto"/>
            </w:tcBorders>
          </w:tcPr>
          <w:p w:rsidR="00ED4ECF" w:rsidRPr="00882780" w:rsidRDefault="00ED4ECF"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882780" w:rsidRDefault="00ED4ECF" w:rsidP="00F85C57">
            <w:pPr>
              <w:keepNext/>
              <w:keepLines/>
              <w:widowControl/>
              <w:suppressLineNumbers/>
              <w:autoSpaceDE w:val="0"/>
              <w:autoSpaceDN w:val="0"/>
              <w:adjustRightInd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882780" w:rsidRDefault="00211D30" w:rsidP="00F85C57">
            <w:pPr>
              <w:spacing w:after="0" w:line="240" w:lineRule="auto"/>
              <w:rPr>
                <w:rFonts w:eastAsia="Times New Roman" w:cs="Times New Roman"/>
                <w:color w:val="000000" w:themeColor="text1"/>
                <w:lang w:val="en-US"/>
              </w:rPr>
            </w:pPr>
            <w:r w:rsidRPr="00882780">
              <w:rPr>
                <w:rFonts w:eastAsia="Times New Roman"/>
                <w:color w:val="000000" w:themeColor="text1"/>
              </w:rPr>
              <w:t>Егорова Ирина Владимировна</w:t>
            </w:r>
          </w:p>
        </w:tc>
      </w:tr>
      <w:tr w:rsidR="00ED4ECF" w:rsidRPr="00882780"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882780" w:rsidRDefault="00ED4ECF" w:rsidP="00F85C57">
            <w:pPr>
              <w:keepNext/>
              <w:keepLines/>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882780" w:rsidRDefault="00ED4ECF" w:rsidP="00F85C57">
            <w:pPr>
              <w:keepNext/>
              <w:keepLines/>
              <w:suppressLineNumbers/>
              <w:autoSpaceDE w:val="0"/>
              <w:autoSpaceDN w:val="0"/>
              <w:adjustRightInd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882780" w:rsidRDefault="00ED4ECF" w:rsidP="00F85C57">
            <w:pPr>
              <w:keepNext/>
              <w:keepLines/>
              <w:widowControl/>
              <w:suppressLineNumbers/>
              <w:autoSpaceDE w:val="0"/>
              <w:autoSpaceDN w:val="0"/>
              <w:adjustRightInd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882780" w:rsidRDefault="00211D30" w:rsidP="00F85C57">
            <w:pPr>
              <w:spacing w:after="0" w:line="240" w:lineRule="auto"/>
              <w:rPr>
                <w:rFonts w:cs="Times New Roman"/>
                <w:color w:val="000000" w:themeColor="text1"/>
              </w:rPr>
            </w:pPr>
            <w:r w:rsidRPr="00882780">
              <w:rPr>
                <w:rFonts w:eastAsia="Times New Roman"/>
                <w:color w:val="000000" w:themeColor="text1"/>
              </w:rPr>
              <w:t>Егорова Ирина Владимировна</w:t>
            </w:r>
          </w:p>
        </w:tc>
      </w:tr>
      <w:tr w:rsidR="006A5BAE" w:rsidRPr="00882780"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LineNumbers/>
              <w:spacing w:after="0" w:line="240" w:lineRule="auto"/>
              <w:ind w:left="-22"/>
              <w:rPr>
                <w:color w:val="000000" w:themeColor="text1"/>
              </w:rPr>
            </w:pPr>
            <w:r w:rsidRPr="00882780">
              <w:rPr>
                <w:color w:val="000000" w:themeColor="text1"/>
              </w:rPr>
              <w:t>Уполномоченный</w:t>
            </w:r>
          </w:p>
          <w:p w:rsidR="006A5BAE" w:rsidRPr="00882780" w:rsidRDefault="006A5BAE" w:rsidP="00F85C57">
            <w:pPr>
              <w:keepNext/>
              <w:keepLines/>
              <w:widowControl/>
              <w:suppressLineNumbers/>
              <w:spacing w:after="0" w:line="240" w:lineRule="auto"/>
              <w:ind w:left="-22"/>
              <w:rPr>
                <w:color w:val="000000" w:themeColor="text1"/>
              </w:rPr>
            </w:pPr>
            <w:r w:rsidRPr="00882780">
              <w:rPr>
                <w:color w:val="000000" w:themeColor="text1"/>
              </w:rPr>
              <w:t xml:space="preserve">орган, в соответствии со статьей 26 </w:t>
            </w:r>
            <w:r w:rsidRPr="00882780">
              <w:rPr>
                <w:rFonts w:eastAsia="Calibri"/>
                <w:color w:val="000000" w:themeColor="text1"/>
                <w:lang w:eastAsia="en-US"/>
              </w:rPr>
              <w:t xml:space="preserve">Закона № 44-ФЗ </w:t>
            </w:r>
          </w:p>
        </w:tc>
        <w:tc>
          <w:tcPr>
            <w:tcW w:w="2825"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Администрация города Иванова в лице управления муниципального заказа.</w:t>
            </w:r>
          </w:p>
          <w:p w:rsidR="006A5BAE" w:rsidRPr="00882780" w:rsidRDefault="006A5BAE"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Место нахождения, почтовый адрес: РФ, 153000, Ивановская обл., г. Иваново, пл. Революции, д. 6, к. 5</w:t>
            </w:r>
            <w:r w:rsidR="00C1024C" w:rsidRPr="00882780">
              <w:rPr>
                <w:rFonts w:eastAsia="Times New Roman" w:cs="Times New Roman"/>
                <w:color w:val="000000" w:themeColor="text1"/>
                <w:lang w:eastAsia="ru-RU" w:bidi="ar-SA"/>
              </w:rPr>
              <w:t>04</w:t>
            </w:r>
            <w:r w:rsidRPr="00882780">
              <w:rPr>
                <w:rFonts w:eastAsia="Times New Roman" w:cs="Times New Roman"/>
                <w:color w:val="000000" w:themeColor="text1"/>
                <w:lang w:eastAsia="ru-RU" w:bidi="ar-SA"/>
              </w:rPr>
              <w:t>.</w:t>
            </w:r>
          </w:p>
          <w:p w:rsidR="006A5BAE" w:rsidRPr="00882780" w:rsidRDefault="006A5BAE"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Адрес электронной почты: </w:t>
            </w:r>
            <w:hyperlink r:id="rId23" w:history="1">
              <w:r w:rsidRPr="00882780">
                <w:rPr>
                  <w:rFonts w:eastAsia="Times New Roman" w:cs="Times New Roman"/>
                  <w:color w:val="000000" w:themeColor="text1"/>
                  <w:lang w:val="en-US" w:eastAsia="ru-RU" w:bidi="ar-SA"/>
                </w:rPr>
                <w:t>mz</w:t>
              </w:r>
              <w:r w:rsidRPr="00882780">
                <w:rPr>
                  <w:rFonts w:eastAsia="Times New Roman" w:cs="Times New Roman"/>
                  <w:color w:val="000000" w:themeColor="text1"/>
                  <w:lang w:eastAsia="ru-RU" w:bidi="ar-SA"/>
                </w:rPr>
                <w:t>-</w:t>
              </w:r>
              <w:r w:rsidRPr="00882780">
                <w:rPr>
                  <w:rFonts w:eastAsia="Times New Roman" w:cs="Times New Roman"/>
                  <w:color w:val="000000" w:themeColor="text1"/>
                  <w:lang w:val="en-US" w:eastAsia="ru-RU" w:bidi="ar-SA"/>
                </w:rPr>
                <w:t>kon</w:t>
              </w:r>
              <w:r w:rsidRPr="00882780">
                <w:rPr>
                  <w:rFonts w:eastAsia="Times New Roman" w:cs="Times New Roman"/>
                  <w:color w:val="000000" w:themeColor="text1"/>
                  <w:lang w:eastAsia="ru-RU" w:bidi="ar-SA"/>
                </w:rPr>
                <w:t>@</w:t>
              </w:r>
              <w:r w:rsidRPr="00882780">
                <w:rPr>
                  <w:rFonts w:eastAsia="Times New Roman" w:cs="Times New Roman"/>
                  <w:color w:val="000000" w:themeColor="text1"/>
                  <w:lang w:val="en-US" w:eastAsia="ru-RU" w:bidi="ar-SA"/>
                </w:rPr>
                <w:t>ivgoradm</w:t>
              </w:r>
              <w:r w:rsidRPr="00882780">
                <w:rPr>
                  <w:rFonts w:eastAsia="Times New Roman" w:cs="Times New Roman"/>
                  <w:color w:val="000000" w:themeColor="text1"/>
                  <w:lang w:eastAsia="ru-RU" w:bidi="ar-SA"/>
                </w:rPr>
                <w:t>.</w:t>
              </w:r>
              <w:proofErr w:type="spellStart"/>
              <w:r w:rsidRPr="00882780">
                <w:rPr>
                  <w:rFonts w:eastAsia="Times New Roman" w:cs="Times New Roman"/>
                  <w:color w:val="000000" w:themeColor="text1"/>
                  <w:lang w:val="en-US" w:eastAsia="ru-RU" w:bidi="ar-SA"/>
                </w:rPr>
                <w:t>ru</w:t>
              </w:r>
              <w:proofErr w:type="spellEnd"/>
            </w:hyperlink>
          </w:p>
        </w:tc>
      </w:tr>
      <w:tr w:rsidR="006A5BAE" w:rsidRPr="00882780"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w:t>
            </w:r>
          </w:p>
          <w:p w:rsidR="006A5BAE" w:rsidRPr="00882780" w:rsidRDefault="006A5BAE"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LineNumbers/>
              <w:spacing w:after="0" w:line="240" w:lineRule="auto"/>
              <w:ind w:left="-22"/>
              <w:rPr>
                <w:color w:val="000000" w:themeColor="text1"/>
              </w:rPr>
            </w:pPr>
            <w:r w:rsidRPr="00882780">
              <w:rPr>
                <w:color w:val="000000" w:themeColor="text1"/>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www.rts-tender.ru</w:t>
            </w:r>
          </w:p>
        </w:tc>
      </w:tr>
      <w:tr w:rsidR="006A5BAE" w:rsidRPr="00882780"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widowControl/>
              <w:spacing w:after="0" w:line="240" w:lineRule="auto"/>
              <w:ind w:left="-22"/>
              <w:jc w:val="both"/>
              <w:outlineLvl w:val="0"/>
              <w:rPr>
                <w:color w:val="000000" w:themeColor="text1"/>
              </w:rPr>
            </w:pPr>
            <w:r w:rsidRPr="00882780">
              <w:rPr>
                <w:color w:val="000000" w:themeColor="text1"/>
              </w:rP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Электронный аукцион</w:t>
            </w:r>
          </w:p>
        </w:tc>
      </w:tr>
      <w:tr w:rsidR="006A5BAE" w:rsidRPr="00882780"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LineNumbers/>
              <w:spacing w:after="0" w:line="240" w:lineRule="auto"/>
              <w:ind w:left="-22"/>
              <w:rPr>
                <w:color w:val="000000" w:themeColor="text1"/>
              </w:rPr>
            </w:pPr>
            <w:r w:rsidRPr="00882780">
              <w:rPr>
                <w:color w:val="000000" w:themeColor="text1"/>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F41C3" w:rsidRPr="00882780" w:rsidRDefault="00CF41C3" w:rsidP="00F85C57">
            <w:pPr>
              <w:widowControl/>
              <w:spacing w:after="0" w:line="240" w:lineRule="auto"/>
              <w:jc w:val="both"/>
              <w:rPr>
                <w:color w:val="000000" w:themeColor="text1"/>
              </w:rPr>
            </w:pPr>
            <w:r w:rsidRPr="00882780">
              <w:rPr>
                <w:i/>
                <w:color w:val="000000" w:themeColor="text1"/>
              </w:rPr>
              <w:t>Для субъектов малого предпринимательства, социально ориентированных некоммерческих организаций</w:t>
            </w:r>
            <w:r w:rsidRPr="00882780">
              <w:rPr>
                <w:color w:val="000000" w:themeColor="text1"/>
              </w:rPr>
              <w:t>.</w:t>
            </w:r>
          </w:p>
          <w:p w:rsidR="00211D30" w:rsidRPr="00882780" w:rsidRDefault="00211D30" w:rsidP="00F85C57">
            <w:pPr>
              <w:spacing w:after="0" w:line="240" w:lineRule="auto"/>
              <w:jc w:val="both"/>
              <w:rPr>
                <w:rFonts w:eastAsia="Times New Roman"/>
                <w:color w:val="000000" w:themeColor="text1"/>
              </w:rPr>
            </w:pPr>
            <w:r w:rsidRPr="00882780">
              <w:rPr>
                <w:rFonts w:eastAsia="Times New Roman"/>
                <w:color w:val="000000" w:themeColor="text1"/>
              </w:rPr>
              <w:t xml:space="preserve">Ремонт помещений библиотеки филиала № 4 по адресу: г. Иваново, ул. Ташкентская д.95. </w:t>
            </w:r>
          </w:p>
          <w:p w:rsidR="006A5BAE" w:rsidRPr="00882780" w:rsidRDefault="006A5BAE" w:rsidP="00F85C57">
            <w:pPr>
              <w:spacing w:after="0" w:line="240" w:lineRule="auto"/>
              <w:jc w:val="both"/>
              <w:rPr>
                <w:rFonts w:cs="Times New Roman"/>
                <w:color w:val="000000" w:themeColor="text1"/>
              </w:rPr>
            </w:pPr>
            <w:r w:rsidRPr="00882780">
              <w:rPr>
                <w:rFonts w:cs="Times New Roman"/>
                <w:color w:val="000000" w:themeColor="text1"/>
              </w:rPr>
              <w:t xml:space="preserve">Описание объекта закупки в соответствии с частью </w:t>
            </w:r>
            <w:r w:rsidRPr="00882780">
              <w:rPr>
                <w:rFonts w:cs="Times New Roman"/>
                <w:color w:val="000000" w:themeColor="text1"/>
                <w:lang w:val="en-US"/>
              </w:rPr>
              <w:t>III</w:t>
            </w:r>
            <w:r w:rsidRPr="00882780">
              <w:rPr>
                <w:rFonts w:cs="Times New Roman"/>
                <w:color w:val="000000" w:themeColor="text1"/>
              </w:rPr>
              <w:t xml:space="preserve"> «Описание объекта закупки» документации об электронном аукционе</w:t>
            </w:r>
          </w:p>
        </w:tc>
      </w:tr>
      <w:tr w:rsidR="006A5BAE" w:rsidRPr="00882780"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w:t>
            </w:r>
          </w:p>
          <w:p w:rsidR="006A5BAE" w:rsidRPr="00882780" w:rsidRDefault="006A5BAE"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LineNumbers/>
              <w:spacing w:after="0" w:line="240" w:lineRule="auto"/>
              <w:ind w:left="-22"/>
              <w:rPr>
                <w:color w:val="000000" w:themeColor="text1"/>
              </w:rPr>
            </w:pPr>
            <w:r w:rsidRPr="00882780">
              <w:rPr>
                <w:color w:val="000000" w:themeColor="text1"/>
              </w:rPr>
              <w:t>Условия 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Pr="00882780" w:rsidRDefault="000E721E" w:rsidP="00F85C57">
            <w:pPr>
              <w:keepNext/>
              <w:keepLines/>
              <w:widowControl/>
              <w:spacing w:after="0" w:line="240" w:lineRule="auto"/>
              <w:jc w:val="both"/>
              <w:rPr>
                <w:color w:val="000000" w:themeColor="text1"/>
              </w:rPr>
            </w:pPr>
            <w:r w:rsidRPr="00882780">
              <w:rPr>
                <w:color w:val="000000" w:themeColor="text1"/>
              </w:rPr>
              <w:t xml:space="preserve">Работы должны быть выполнены в соответствии с проектом контракта и условиями, указанными в части ІІІ «Описание объекта закупки» документации об </w:t>
            </w:r>
            <w:r w:rsidR="001D3180" w:rsidRPr="00882780">
              <w:rPr>
                <w:color w:val="000000" w:themeColor="text1"/>
              </w:rPr>
              <w:t>электронно</w:t>
            </w:r>
            <w:r w:rsidRPr="00882780">
              <w:rPr>
                <w:color w:val="000000" w:themeColor="text1"/>
              </w:rPr>
              <w:t>м аукционе.</w:t>
            </w:r>
          </w:p>
          <w:p w:rsidR="006A5BAE" w:rsidRPr="00882780" w:rsidRDefault="006A5BAE" w:rsidP="00F85C57">
            <w:pPr>
              <w:shd w:val="clear" w:color="auto" w:fill="FFFFFF"/>
              <w:tabs>
                <w:tab w:val="left" w:pos="509"/>
              </w:tabs>
              <w:suppressAutoHyphens w:val="0"/>
              <w:autoSpaceDE w:val="0"/>
              <w:autoSpaceDN w:val="0"/>
              <w:adjustRightInd w:val="0"/>
              <w:spacing w:after="0" w:line="240" w:lineRule="auto"/>
              <w:jc w:val="both"/>
              <w:rPr>
                <w:rFonts w:eastAsia="Times New Roman" w:cs="Times New Roman"/>
                <w:i/>
                <w:color w:val="000000" w:themeColor="text1"/>
                <w:sz w:val="22"/>
                <w:szCs w:val="22"/>
                <w:lang w:eastAsia="ru-RU"/>
              </w:rPr>
            </w:pPr>
            <w:r w:rsidRPr="00882780">
              <w:rPr>
                <w:b/>
                <w:i/>
                <w:color w:val="000000" w:themeColor="text1"/>
                <w:sz w:val="22"/>
                <w:szCs w:val="22"/>
              </w:rPr>
              <w:t>Примечание.</w:t>
            </w:r>
            <w:r w:rsidRPr="00882780">
              <w:rPr>
                <w:i/>
                <w:color w:val="000000" w:themeColor="text1"/>
                <w:sz w:val="22"/>
                <w:szCs w:val="22"/>
              </w:rPr>
              <w:t xml:space="preserve"> </w:t>
            </w:r>
            <w:r w:rsidR="00AA3174" w:rsidRPr="00882780">
              <w:rPr>
                <w:rFonts w:eastAsia="Times New Roman"/>
                <w:i/>
                <w:color w:val="000000" w:themeColor="text1"/>
                <w:sz w:val="22"/>
                <w:szCs w:val="22"/>
              </w:rPr>
              <w:t xml:space="preserve"> Потенциальный участник закупки </w:t>
            </w:r>
            <w:r w:rsidR="000E28F3" w:rsidRPr="00882780">
              <w:rPr>
                <w:rFonts w:eastAsia="Times New Roman"/>
                <w:color w:val="000000" w:themeColor="text1"/>
                <w:sz w:val="22"/>
                <w:szCs w:val="22"/>
              </w:rPr>
              <w:t xml:space="preserve"> </w:t>
            </w:r>
            <w:r w:rsidR="000E28F3" w:rsidRPr="00882780">
              <w:rPr>
                <w:rFonts w:eastAsia="Times New Roman"/>
                <w:i/>
                <w:color w:val="000000" w:themeColor="text1"/>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882780">
              <w:rPr>
                <w:rFonts w:eastAsia="Times New Roman"/>
                <w:i/>
                <w:color w:val="000000" w:themeColor="text1"/>
                <w:sz w:val="22"/>
                <w:szCs w:val="22"/>
              </w:rPr>
              <w:t>о сметной документацией</w:t>
            </w:r>
            <w:r w:rsidR="000E28F3" w:rsidRPr="00882780">
              <w:rPr>
                <w:rFonts w:eastAsia="Times New Roman"/>
                <w:i/>
                <w:color w:val="000000" w:themeColor="text1"/>
                <w:sz w:val="22"/>
                <w:szCs w:val="22"/>
              </w:rPr>
              <w:t xml:space="preserve"> несет Подрядчик. В этом случае все п</w:t>
            </w:r>
            <w:r w:rsidR="00EB3E73" w:rsidRPr="00882780">
              <w:rPr>
                <w:rFonts w:eastAsia="Times New Roman"/>
                <w:i/>
                <w:color w:val="000000" w:themeColor="text1"/>
                <w:sz w:val="22"/>
                <w:szCs w:val="22"/>
              </w:rPr>
              <w:t>оследующие претензии Подрядчика</w:t>
            </w:r>
            <w:r w:rsidR="000E28F3" w:rsidRPr="00882780">
              <w:rPr>
                <w:rFonts w:eastAsia="Times New Roman"/>
                <w:i/>
                <w:color w:val="000000" w:themeColor="text1"/>
                <w:sz w:val="22"/>
                <w:szCs w:val="22"/>
              </w:rPr>
              <w:t xml:space="preserve"> к </w:t>
            </w:r>
            <w:r w:rsidR="00C12A2F" w:rsidRPr="00882780">
              <w:rPr>
                <w:rFonts w:eastAsia="Times New Roman"/>
                <w:i/>
                <w:color w:val="000000" w:themeColor="text1"/>
                <w:sz w:val="22"/>
                <w:szCs w:val="22"/>
              </w:rPr>
              <w:t>сметной документации</w:t>
            </w:r>
            <w:r w:rsidR="000E28F3" w:rsidRPr="00882780">
              <w:rPr>
                <w:rFonts w:eastAsia="Times New Roman"/>
                <w:i/>
                <w:color w:val="000000" w:themeColor="text1"/>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882780"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FE7515" w:rsidP="00F85C57">
            <w:pPr>
              <w:keepNext/>
              <w:keepLines/>
              <w:widowControl/>
              <w:suppressLineNumbers/>
              <w:spacing w:after="0" w:line="240" w:lineRule="auto"/>
              <w:ind w:left="-22"/>
              <w:rPr>
                <w:color w:val="000000" w:themeColor="text1"/>
              </w:rPr>
            </w:pPr>
            <w:r w:rsidRPr="00882780">
              <w:rPr>
                <w:color w:val="000000" w:themeColor="text1"/>
              </w:rPr>
              <w:t>М</w:t>
            </w:r>
            <w:r w:rsidR="006A5BAE" w:rsidRPr="00882780">
              <w:rPr>
                <w:color w:val="000000" w:themeColor="text1"/>
              </w:rPr>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82780" w:rsidRDefault="00211D30" w:rsidP="00F85C57">
            <w:pPr>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olor w:val="000000" w:themeColor="text1"/>
              </w:rPr>
              <w:t>г. Иваново, ул. Ташкентская д.95</w:t>
            </w:r>
          </w:p>
        </w:tc>
      </w:tr>
      <w:tr w:rsidR="00FF1114" w:rsidRPr="00882780"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882780" w:rsidRDefault="00FF1114"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882780" w:rsidRDefault="00FF1114" w:rsidP="00F85C57">
            <w:pPr>
              <w:keepNext/>
              <w:keepLines/>
              <w:widowControl/>
              <w:suppressLineNumbers/>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882780" w:rsidRDefault="00FF1114" w:rsidP="00F85C57">
            <w:pPr>
              <w:keepNext/>
              <w:keepLines/>
              <w:widowControl/>
              <w:suppressLineNumbers/>
              <w:spacing w:after="0" w:line="240" w:lineRule="auto"/>
              <w:ind w:left="-22"/>
              <w:rPr>
                <w:color w:val="000000" w:themeColor="text1"/>
              </w:rPr>
            </w:pPr>
            <w:r w:rsidRPr="00882780">
              <w:rPr>
                <w:color w:val="000000" w:themeColor="text1"/>
              </w:rPr>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882780" w:rsidRDefault="00211D30" w:rsidP="00F85C57">
            <w:pPr>
              <w:spacing w:after="0" w:line="240" w:lineRule="auto"/>
              <w:jc w:val="both"/>
              <w:rPr>
                <w:color w:val="000000" w:themeColor="text1"/>
              </w:rPr>
            </w:pPr>
            <w:r w:rsidRPr="00882780">
              <w:rPr>
                <w:rFonts w:eastAsia="Times New Roman" w:cs="Times New Roman"/>
                <w:color w:val="000000" w:themeColor="text1"/>
                <w:lang w:eastAsia="ru-RU" w:bidi="ar-SA"/>
              </w:rPr>
              <w:t>в течение 40 календарных дней с момента заключения Контракта</w:t>
            </w:r>
          </w:p>
        </w:tc>
      </w:tr>
      <w:tr w:rsidR="006A5BAE" w:rsidRPr="00882780" w:rsidTr="00EC3CE0">
        <w:trPr>
          <w:trHeight w:val="186"/>
        </w:trPr>
        <w:tc>
          <w:tcPr>
            <w:tcW w:w="242" w:type="pct"/>
            <w:vMerge w:val="restart"/>
            <w:tcBorders>
              <w:top w:val="single" w:sz="4" w:space="0" w:color="auto"/>
              <w:left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82780" w:rsidRDefault="00211D30" w:rsidP="00F85C57">
            <w:pPr>
              <w:widowControl/>
              <w:suppressAutoHyphens w:val="0"/>
              <w:spacing w:after="0" w:line="240" w:lineRule="auto"/>
              <w:rPr>
                <w:rFonts w:eastAsia="Times New Roman" w:cs="Times New Roman"/>
                <w:color w:val="000000" w:themeColor="text1"/>
                <w:lang w:eastAsia="ru-RU" w:bidi="ar-SA"/>
              </w:rPr>
            </w:pPr>
            <w:r w:rsidRPr="00882780">
              <w:rPr>
                <w:rFonts w:eastAsia="Times New Roman"/>
                <w:color w:val="000000" w:themeColor="text1"/>
              </w:rPr>
              <w:t xml:space="preserve">551 547,00 </w:t>
            </w:r>
            <w:r w:rsidR="006A5BAE" w:rsidRPr="00882780">
              <w:rPr>
                <w:rFonts w:cs="Times New Roman"/>
                <w:color w:val="000000" w:themeColor="text1"/>
              </w:rPr>
              <w:t>руб.</w:t>
            </w:r>
          </w:p>
        </w:tc>
      </w:tr>
      <w:tr w:rsidR="00B56C60" w:rsidRPr="00882780" w:rsidTr="009B211F">
        <w:trPr>
          <w:trHeight w:val="1416"/>
        </w:trPr>
        <w:tc>
          <w:tcPr>
            <w:tcW w:w="242" w:type="pct"/>
            <w:vMerge/>
            <w:tcBorders>
              <w:left w:val="single" w:sz="4" w:space="0" w:color="auto"/>
              <w:bottom w:val="single" w:sz="4" w:space="0" w:color="auto"/>
              <w:right w:val="single" w:sz="4" w:space="0" w:color="auto"/>
            </w:tcBorders>
          </w:tcPr>
          <w:p w:rsidR="00B56C60" w:rsidRPr="00882780" w:rsidRDefault="00B56C60"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882780" w:rsidRDefault="00B56C60" w:rsidP="00F85C57">
            <w:pPr>
              <w:keepNext/>
              <w:keepLines/>
              <w:widowControl/>
              <w:suppressAutoHyphens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882780" w:rsidRDefault="00B56C60" w:rsidP="00F85C57">
            <w:pPr>
              <w:keepNext/>
              <w:keepLines/>
              <w:widowControl/>
              <w:suppressAutoHyphens w:val="0"/>
              <w:autoSpaceDE w:val="0"/>
              <w:autoSpaceDN w:val="0"/>
              <w:adjustRightInd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882780" w:rsidRDefault="009B211F" w:rsidP="00F85C57">
            <w:pPr>
              <w:spacing w:after="0" w:line="240" w:lineRule="auto"/>
              <w:jc w:val="both"/>
              <w:rPr>
                <w:rFonts w:eastAsia="Times New Roman"/>
                <w:color w:val="000000" w:themeColor="text1"/>
              </w:rPr>
            </w:pPr>
            <w:r w:rsidRPr="00882780">
              <w:rPr>
                <w:color w:val="000000" w:themeColor="text1"/>
              </w:rPr>
              <w:t>Начальная максимальная цена контракта определена посредством применения проектно-сметного метода (ст. 22 Закона № 4</w:t>
            </w:r>
            <w:r w:rsidR="00ED4ECF" w:rsidRPr="00882780">
              <w:rPr>
                <w:color w:val="000000" w:themeColor="text1"/>
              </w:rPr>
              <w:t>4 ФЗ) в соответствии с</w:t>
            </w:r>
            <w:r w:rsidR="00A75D6D" w:rsidRPr="00882780">
              <w:rPr>
                <w:color w:val="000000" w:themeColor="text1"/>
              </w:rPr>
              <w:t>о сметной документацией</w:t>
            </w:r>
            <w:r w:rsidR="00ED4ECF" w:rsidRPr="00882780">
              <w:rPr>
                <w:color w:val="000000" w:themeColor="text1"/>
              </w:rPr>
              <w:t xml:space="preserve"> </w:t>
            </w:r>
            <w:r w:rsidRPr="00882780">
              <w:rPr>
                <w:color w:val="000000" w:themeColor="text1"/>
              </w:rPr>
              <w:t>(Приложение № 1 к проекту муниципального контракта)</w:t>
            </w:r>
          </w:p>
        </w:tc>
      </w:tr>
      <w:tr w:rsidR="006A5BAE" w:rsidRPr="00882780" w:rsidTr="00EC3CE0">
        <w:trPr>
          <w:trHeight w:val="186"/>
        </w:trPr>
        <w:tc>
          <w:tcPr>
            <w:tcW w:w="242" w:type="pct"/>
            <w:tcBorders>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82780" w:rsidRDefault="006A5BAE" w:rsidP="00F85C57">
            <w:pPr>
              <w:spacing w:after="0" w:line="240" w:lineRule="auto"/>
              <w:jc w:val="both"/>
              <w:rPr>
                <w:rFonts w:eastAsia="Times New Roman"/>
                <w:color w:val="000000" w:themeColor="text1"/>
              </w:rPr>
            </w:pPr>
            <w:r w:rsidRPr="00882780">
              <w:rPr>
                <w:rFonts w:eastAsia="Times New Roman" w:cs="Times New Roman"/>
                <w:color w:val="000000" w:themeColor="text1"/>
                <w:lang w:eastAsia="ru-RU" w:bidi="ar-SA"/>
              </w:rPr>
              <w:t>Бюджет города Иванова</w:t>
            </w:r>
            <w:r w:rsidR="0089785F" w:rsidRPr="00882780">
              <w:rPr>
                <w:rFonts w:eastAsia="Times New Roman" w:cs="Times New Roman"/>
                <w:color w:val="000000" w:themeColor="text1"/>
                <w:lang w:eastAsia="ru-RU" w:bidi="ar-SA"/>
              </w:rPr>
              <w:t xml:space="preserve"> </w:t>
            </w:r>
          </w:p>
        </w:tc>
      </w:tr>
      <w:tr w:rsidR="006A5BAE" w:rsidRPr="00882780"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widowControl/>
              <w:spacing w:after="0" w:line="240" w:lineRule="auto"/>
              <w:ind w:left="-22"/>
              <w:jc w:val="both"/>
              <w:rPr>
                <w:color w:val="000000" w:themeColor="text1"/>
              </w:rPr>
            </w:pPr>
            <w:r w:rsidRPr="00882780">
              <w:rPr>
                <w:color w:val="000000" w:themeColor="text1"/>
              </w:rPr>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aps/>
                <w:color w:val="000000" w:themeColor="text1"/>
                <w:lang w:eastAsia="ru-RU" w:bidi="ar-SA"/>
              </w:rPr>
              <w:t>р</w:t>
            </w:r>
            <w:r w:rsidRPr="00882780">
              <w:rPr>
                <w:rFonts w:eastAsia="Times New Roman" w:cs="Times New Roman"/>
                <w:color w:val="000000" w:themeColor="text1"/>
                <w:lang w:eastAsia="ru-RU" w:bidi="ar-SA"/>
              </w:rPr>
              <w:t>оссийский рубль</w:t>
            </w:r>
          </w:p>
        </w:tc>
      </w:tr>
      <w:tr w:rsidR="006A5BAE" w:rsidRPr="00882780"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pacing w:after="0" w:line="240" w:lineRule="auto"/>
              <w:ind w:left="-22"/>
              <w:rPr>
                <w:color w:val="000000" w:themeColor="text1"/>
              </w:rPr>
            </w:pPr>
            <w:r w:rsidRPr="00882780">
              <w:rPr>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Не предусмотрен</w:t>
            </w:r>
          </w:p>
        </w:tc>
      </w:tr>
      <w:tr w:rsidR="006A5BAE" w:rsidRPr="00882780"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Пункт </w:t>
            </w:r>
            <w:r w:rsidRPr="00882780">
              <w:rPr>
                <w:rFonts w:eastAsia="Times New Roman" w:cs="Times New Roman"/>
                <w:color w:val="000000" w:themeColor="text1"/>
                <w:lang w:eastAsia="ru-RU" w:bidi="ar-SA"/>
              </w:rPr>
              <w:lastRenderedPageBreak/>
              <w:t>1.5.2</w:t>
            </w: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lastRenderedPageBreak/>
              <w:t xml:space="preserve">Порядок </w:t>
            </w:r>
            <w:r w:rsidRPr="00882780">
              <w:rPr>
                <w:rFonts w:eastAsia="Times New Roman" w:cs="Times New Roman"/>
                <w:color w:val="000000" w:themeColor="text1"/>
                <w:lang w:eastAsia="ru-RU" w:bidi="ar-SA"/>
              </w:rPr>
              <w:lastRenderedPageBreak/>
              <w:t>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1B64D1" w:rsidRPr="00882780" w:rsidRDefault="006A0861" w:rsidP="00F85C57">
            <w:pPr>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lastRenderedPageBreak/>
              <w:t>Цена Контракта сформир</w:t>
            </w:r>
            <w:r w:rsidR="00F65DF9" w:rsidRPr="00882780">
              <w:rPr>
                <w:rFonts w:eastAsia="Times New Roman" w:cs="Times New Roman"/>
                <w:color w:val="000000" w:themeColor="text1"/>
                <w:lang w:eastAsia="ru-RU" w:bidi="ar-SA"/>
              </w:rPr>
              <w:t xml:space="preserve">ована </w:t>
            </w:r>
            <w:r w:rsidRPr="00882780">
              <w:rPr>
                <w:rFonts w:eastAsia="Times New Roman" w:cs="Times New Roman"/>
                <w:color w:val="000000" w:themeColor="text1"/>
                <w:lang w:eastAsia="ru-RU" w:bidi="ar-SA"/>
              </w:rPr>
              <w:t xml:space="preserve">с учетом всех </w:t>
            </w:r>
            <w:r w:rsidRPr="00882780">
              <w:rPr>
                <w:rFonts w:eastAsia="Times New Roman" w:cs="Times New Roman"/>
                <w:color w:val="000000" w:themeColor="text1"/>
                <w:lang w:eastAsia="ru-RU" w:bidi="ar-SA"/>
              </w:rPr>
              <w:lastRenderedPageBreak/>
              <w:t xml:space="preserve">расходов Подрядчика, связанных с надлежащим исполнением Контракта, в </w:t>
            </w:r>
            <w:proofErr w:type="spellStart"/>
            <w:r w:rsidRPr="00882780">
              <w:rPr>
                <w:rFonts w:eastAsia="Times New Roman" w:cs="Times New Roman"/>
                <w:color w:val="000000" w:themeColor="text1"/>
                <w:lang w:eastAsia="ru-RU" w:bidi="ar-SA"/>
              </w:rPr>
              <w:t>т.ч</w:t>
            </w:r>
            <w:proofErr w:type="spellEnd"/>
            <w:r w:rsidRPr="00882780">
              <w:rPr>
                <w:rFonts w:eastAsia="Times New Roman" w:cs="Times New Roman"/>
                <w:color w:val="000000" w:themeColor="text1"/>
                <w:lang w:eastAsia="ru-RU" w:bidi="ar-SA"/>
              </w:rPr>
              <w:t>. налоги (в том числе НДС</w:t>
            </w:r>
            <w:r w:rsidRPr="00882780">
              <w:rPr>
                <w:rStyle w:val="affe"/>
                <w:rFonts w:eastAsia="Times New Roman" w:cs="Times New Roman"/>
                <w:color w:val="000000" w:themeColor="text1"/>
                <w:lang w:eastAsia="ru-RU" w:bidi="ar-SA"/>
              </w:rPr>
              <w:footnoteReference w:id="3"/>
            </w:r>
            <w:r w:rsidRPr="00882780">
              <w:rPr>
                <w:rFonts w:eastAsia="Times New Roman" w:cs="Times New Roman"/>
                <w:color w:val="000000" w:themeColor="text1"/>
                <w:lang w:eastAsia="ru-RU" w:bidi="ar-SA"/>
              </w:rPr>
              <w:t>), сборы и иные затраты понесенные Подрядчи</w:t>
            </w:r>
            <w:r w:rsidR="00802DE9" w:rsidRPr="00882780">
              <w:rPr>
                <w:rFonts w:eastAsia="Times New Roman" w:cs="Times New Roman"/>
                <w:color w:val="000000" w:themeColor="text1"/>
                <w:lang w:eastAsia="ru-RU" w:bidi="ar-SA"/>
              </w:rPr>
              <w:t>ком при выполнении работ</w:t>
            </w:r>
            <w:r w:rsidR="00A75D6D" w:rsidRPr="00882780">
              <w:rPr>
                <w:rFonts w:eastAsia="Times New Roman" w:cs="Times New Roman"/>
                <w:color w:val="000000" w:themeColor="text1"/>
                <w:lang w:eastAsia="ru-RU" w:bidi="ar-SA"/>
              </w:rPr>
              <w:t>.</w:t>
            </w:r>
          </w:p>
          <w:p w:rsidR="006A5BAE" w:rsidRPr="00882780" w:rsidRDefault="006A5BAE" w:rsidP="00F85C57">
            <w:pPr>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Цена контракта является твердой и определяется на весь срок исполнения контракта.</w:t>
            </w:r>
          </w:p>
        </w:tc>
      </w:tr>
      <w:tr w:rsidR="006A5BAE" w:rsidRPr="00882780"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 5.2.4</w:t>
            </w:r>
          </w:p>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pStyle w:val="Web0"/>
              <w:keepNext/>
              <w:keepLines/>
              <w:spacing w:before="0" w:beforeAutospacing="0" w:after="0" w:afterAutospacing="0"/>
              <w:ind w:left="-22"/>
              <w:rPr>
                <w:color w:val="000000" w:themeColor="text1"/>
              </w:rPr>
            </w:pPr>
            <w:r w:rsidRPr="00882780">
              <w:rPr>
                <w:color w:val="000000" w:themeColor="text1"/>
              </w:rPr>
              <w:t xml:space="preserve">Величина </w:t>
            </w:r>
          </w:p>
          <w:p w:rsidR="006A5BAE" w:rsidRPr="00882780" w:rsidRDefault="006A5BAE" w:rsidP="00F85C57">
            <w:pPr>
              <w:pStyle w:val="Web0"/>
              <w:keepNext/>
              <w:keepLines/>
              <w:spacing w:before="0" w:beforeAutospacing="0" w:after="0" w:afterAutospacing="0"/>
              <w:ind w:left="-22"/>
              <w:rPr>
                <w:color w:val="000000" w:themeColor="text1"/>
              </w:rPr>
            </w:pPr>
            <w:r w:rsidRPr="00882780">
              <w:rPr>
                <w:color w:val="000000" w:themeColor="text1"/>
              </w:rPr>
              <w:t xml:space="preserve">понижения начальной (максимальной) цены контракта </w:t>
            </w:r>
          </w:p>
          <w:p w:rsidR="006A5BAE" w:rsidRPr="00882780" w:rsidRDefault="006A5BAE" w:rsidP="00F85C57">
            <w:pPr>
              <w:pStyle w:val="Web0"/>
              <w:keepNext/>
              <w:keepLines/>
              <w:spacing w:before="0" w:beforeAutospacing="0" w:after="0" w:afterAutospacing="0"/>
              <w:ind w:left="-22"/>
              <w:rPr>
                <w:color w:val="000000" w:themeColor="text1"/>
              </w:rPr>
            </w:pPr>
            <w:r w:rsidRPr="00882780">
              <w:rPr>
                <w:color w:val="000000" w:themeColor="text1"/>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«Шаг аукциона» составляет от 0,5 % до 5 % начальной (максимальной) цены контракта.</w:t>
            </w:r>
          </w:p>
        </w:tc>
      </w:tr>
      <w:tr w:rsidR="006A5BAE" w:rsidRPr="00882780"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ind w:left="-22"/>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82780" w:rsidRDefault="006A5BAE"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Осуществляется в соответствии с требованиями Закона № 44-ФЗ.</w:t>
            </w:r>
          </w:p>
          <w:p w:rsidR="002C221F" w:rsidRPr="00882780" w:rsidRDefault="00AC6D99" w:rsidP="00F85C57">
            <w:pPr>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Изменение существенных условий контракта при его исполнении допускается </w:t>
            </w:r>
            <w:r w:rsidR="00E8188B" w:rsidRPr="00882780">
              <w:rPr>
                <w:rFonts w:eastAsia="Times New Roman" w:cs="Times New Roman"/>
                <w:color w:val="000000" w:themeColor="text1"/>
                <w:lang w:eastAsia="ru-RU" w:bidi="ar-SA"/>
              </w:rPr>
              <w:t xml:space="preserve">в случаях предусмотренных </w:t>
            </w:r>
            <w:r w:rsidR="00FF401D" w:rsidRPr="00882780">
              <w:rPr>
                <w:rFonts w:eastAsia="Times New Roman" w:cs="Times New Roman"/>
                <w:color w:val="000000" w:themeColor="text1"/>
                <w:lang w:eastAsia="ru-RU" w:bidi="ar-SA"/>
              </w:rPr>
              <w:t>ч</w:t>
            </w:r>
            <w:r w:rsidR="00E8188B" w:rsidRPr="00882780">
              <w:rPr>
                <w:rFonts w:eastAsia="Times New Roman" w:cs="Times New Roman"/>
                <w:color w:val="000000" w:themeColor="text1"/>
                <w:lang w:eastAsia="ru-RU" w:bidi="ar-SA"/>
              </w:rPr>
              <w:t>.</w:t>
            </w:r>
            <w:r w:rsidR="00FA4B2B" w:rsidRPr="00882780">
              <w:rPr>
                <w:rFonts w:eastAsia="Times New Roman" w:cs="Times New Roman"/>
                <w:color w:val="000000" w:themeColor="text1"/>
                <w:lang w:eastAsia="ru-RU" w:bidi="ar-SA"/>
              </w:rPr>
              <w:t xml:space="preserve"> </w:t>
            </w:r>
            <w:r w:rsidR="00E8188B" w:rsidRPr="00882780">
              <w:rPr>
                <w:rFonts w:eastAsia="Times New Roman" w:cs="Times New Roman"/>
                <w:color w:val="000000" w:themeColor="text1"/>
                <w:lang w:eastAsia="ru-RU" w:bidi="ar-SA"/>
              </w:rPr>
              <w:t xml:space="preserve">1 </w:t>
            </w:r>
            <w:r w:rsidR="00FF401D" w:rsidRPr="00882780">
              <w:rPr>
                <w:rFonts w:eastAsia="Times New Roman" w:cs="Times New Roman"/>
                <w:color w:val="000000" w:themeColor="text1"/>
                <w:lang w:eastAsia="ru-RU" w:bidi="ar-SA"/>
              </w:rPr>
              <w:t>и ч</w:t>
            </w:r>
            <w:r w:rsidR="00E8188B" w:rsidRPr="00882780">
              <w:rPr>
                <w:rFonts w:eastAsia="Times New Roman" w:cs="Times New Roman"/>
                <w:color w:val="000000" w:themeColor="text1"/>
                <w:lang w:eastAsia="ru-RU" w:bidi="ar-SA"/>
              </w:rPr>
              <w:t>. 1</w:t>
            </w:r>
            <w:r w:rsidR="00FF401D" w:rsidRPr="00882780">
              <w:rPr>
                <w:rFonts w:eastAsia="Times New Roman" w:cs="Times New Roman"/>
                <w:color w:val="000000" w:themeColor="text1"/>
                <w:lang w:eastAsia="ru-RU" w:bidi="ar-SA"/>
              </w:rPr>
              <w:t>.1</w:t>
            </w:r>
            <w:r w:rsidR="00E8188B" w:rsidRPr="00882780">
              <w:rPr>
                <w:rFonts w:eastAsia="Times New Roman" w:cs="Times New Roman"/>
                <w:color w:val="000000" w:themeColor="text1"/>
                <w:lang w:eastAsia="ru-RU" w:bidi="ar-SA"/>
              </w:rPr>
              <w:t xml:space="preserve"> ст. 95 Закона № 44-ФЗ</w:t>
            </w:r>
          </w:p>
        </w:tc>
      </w:tr>
      <w:tr w:rsidR="006A5BAE" w:rsidRPr="00882780"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Пункт </w:t>
            </w:r>
          </w:p>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pStyle w:val="Web0"/>
              <w:keepNext/>
              <w:keepLines/>
              <w:spacing w:before="0" w:beforeAutospacing="0" w:after="0" w:afterAutospacing="0"/>
              <w:ind w:left="-22"/>
              <w:rPr>
                <w:color w:val="000000" w:themeColor="text1"/>
              </w:rPr>
            </w:pPr>
            <w:r w:rsidRPr="00882780">
              <w:rPr>
                <w:color w:val="000000" w:themeColor="text1"/>
              </w:rPr>
              <w:t>Порядок и срок оплаты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882780" w:rsidRDefault="00802DE9" w:rsidP="00F85C57">
            <w:pPr>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Расчет за выполненные работы будет производиться на основании сметной документации, подписанных актов выполненных работ (форма КС-2), справок стоимости выполненных работ и затрат (форма КС-3), счетов-фактур, счетов, после проверки и согласования данных специалистами МКУ «ПДС и ТК», при условии полного и надлежащего выполнения Подрядчиком своих обязательств по Контракту, путем перечисления денежных средств на расчетный счет Подрядчика в течение 10 календарных дней</w:t>
            </w:r>
          </w:p>
        </w:tc>
      </w:tr>
      <w:tr w:rsidR="006A5BAE" w:rsidRPr="00882780"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w:t>
            </w:r>
          </w:p>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882780" w:rsidRDefault="006A5BAE" w:rsidP="00F85C57">
            <w:pPr>
              <w:keepNext/>
              <w:keepLines/>
              <w:widowControl/>
              <w:tabs>
                <w:tab w:val="left" w:pos="1733"/>
              </w:tabs>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Участник электронного аукциона должен соответствовать следующим единым требованиям:</w:t>
            </w:r>
          </w:p>
          <w:p w:rsidR="00CF41C3" w:rsidRPr="00882780" w:rsidRDefault="00CF41C3" w:rsidP="00F85C57">
            <w:pPr>
              <w:widowControl/>
              <w:spacing w:after="0" w:line="240" w:lineRule="atLeast"/>
              <w:jc w:val="both"/>
              <w:rPr>
                <w:color w:val="000000" w:themeColor="text1"/>
              </w:rPr>
            </w:pPr>
            <w:r w:rsidRPr="00882780">
              <w:rPr>
                <w:rFonts w:eastAsia="Times New Roman" w:cs="Times New Roman"/>
                <w:color w:val="000000" w:themeColor="text1"/>
                <w:lang w:eastAsia="ru-RU" w:bidi="ar-SA"/>
              </w:rPr>
              <w:t xml:space="preserve">1) </w:t>
            </w:r>
            <w:r w:rsidRPr="00882780">
              <w:rPr>
                <w:color w:val="000000" w:themeColor="text1"/>
              </w:rPr>
              <w:t>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985FED" w:rsidRPr="00882780" w:rsidRDefault="009E427E" w:rsidP="009E427E">
            <w:pPr>
              <w:widowControl/>
              <w:suppressAutoHyphens w:val="0"/>
              <w:autoSpaceDE w:val="0"/>
              <w:autoSpaceDN w:val="0"/>
              <w:adjustRightInd w:val="0"/>
              <w:spacing w:after="0" w:line="240" w:lineRule="auto"/>
              <w:jc w:val="both"/>
              <w:rPr>
                <w:rFonts w:eastAsiaTheme="minorEastAsia" w:cs="Times New Roman"/>
                <w:color w:val="000000" w:themeColor="text1"/>
                <w:lang w:eastAsia="ru-RU" w:bidi="ar-SA"/>
              </w:rPr>
            </w:pPr>
            <w:r w:rsidRPr="00882780">
              <w:rPr>
                <w:color w:val="000000" w:themeColor="text1"/>
              </w:rP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w:t>
            </w:r>
            <w:r w:rsidR="00A576AC" w:rsidRPr="00882780">
              <w:rPr>
                <w:color w:val="000000" w:themeColor="text1"/>
              </w:rPr>
              <w:t>;</w:t>
            </w:r>
          </w:p>
          <w:p w:rsidR="006A5BAE" w:rsidRPr="00882780" w:rsidRDefault="00CF41C3" w:rsidP="00F85C57">
            <w:pPr>
              <w:widowControl/>
              <w:spacing w:after="0" w:line="240" w:lineRule="atLeast"/>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2</w:t>
            </w:r>
            <w:r w:rsidR="006A5BAE" w:rsidRPr="00882780">
              <w:rPr>
                <w:rFonts w:eastAsia="Times New Roman" w:cs="Times New Roman"/>
                <w:color w:val="000000" w:themeColor="text1"/>
                <w:lang w:eastAsia="ru-RU" w:bidi="ar-SA"/>
              </w:rPr>
              <w:t xml:space="preserve">) </w:t>
            </w:r>
            <w:proofErr w:type="spellStart"/>
            <w:r w:rsidR="006A5BAE" w:rsidRPr="00882780">
              <w:rPr>
                <w:rFonts w:eastAsia="Times New Roman" w:cs="Times New Roman"/>
                <w:color w:val="000000" w:themeColor="text1"/>
                <w:lang w:eastAsia="ru-RU" w:bidi="ar-SA"/>
              </w:rPr>
              <w:t>непроведение</w:t>
            </w:r>
            <w:proofErr w:type="spellEnd"/>
            <w:r w:rsidR="006A5BAE" w:rsidRPr="00882780">
              <w:rPr>
                <w:rFonts w:eastAsia="Times New Roman" w:cs="Times New Roman"/>
                <w:color w:val="000000" w:themeColor="text1"/>
                <w:lang w:eastAsia="ru-RU" w:bidi="ar-SA"/>
              </w:rPr>
              <w:t xml:space="preserve"> ли</w:t>
            </w:r>
            <w:r w:rsidR="005B6971" w:rsidRPr="00882780">
              <w:rPr>
                <w:rFonts w:eastAsia="Times New Roman" w:cs="Times New Roman"/>
                <w:color w:val="000000" w:themeColor="text1"/>
                <w:lang w:eastAsia="ru-RU" w:bidi="ar-SA"/>
              </w:rPr>
              <w:t>квидации участника электронного</w:t>
            </w:r>
            <w:r w:rsidR="006A5BAE" w:rsidRPr="00882780">
              <w:rPr>
                <w:rFonts w:eastAsia="Times New Roman" w:cs="Times New Roman"/>
                <w:color w:val="000000" w:themeColor="text1"/>
                <w:lang w:eastAsia="ru-RU" w:bidi="ar-SA"/>
              </w:rPr>
              <w:t xml:space="preserve"> аукциона - юридического лица и отсутствия решения арбитражного суда о признании участника электронного аукциона - </w:t>
            </w:r>
            <w:r w:rsidR="006A5BAE" w:rsidRPr="00882780">
              <w:rPr>
                <w:rFonts w:eastAsia="Times New Roman" w:cs="Times New Roman"/>
                <w:color w:val="000000" w:themeColor="text1"/>
                <w:lang w:eastAsia="ru-RU" w:bidi="ar-SA"/>
              </w:rPr>
              <w:lastRenderedPageBreak/>
              <w:t>юридического лица или индивидуального предпринимателя несостоятельным (банкротом) и об открытии конкурсного производства;</w:t>
            </w:r>
          </w:p>
          <w:p w:rsidR="006A5BAE" w:rsidRPr="00882780" w:rsidRDefault="00CF41C3"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3</w:t>
            </w:r>
            <w:r w:rsidR="006A5BAE" w:rsidRPr="00882780">
              <w:rPr>
                <w:rFonts w:eastAsia="Times New Roman" w:cs="Times New Roman"/>
                <w:color w:val="000000" w:themeColor="text1"/>
                <w:lang w:eastAsia="ru-RU" w:bidi="ar-SA"/>
              </w:rPr>
              <w:t xml:space="preserve">) </w:t>
            </w:r>
            <w:proofErr w:type="spellStart"/>
            <w:r w:rsidR="006A5BAE" w:rsidRPr="00882780">
              <w:rPr>
                <w:rFonts w:eastAsia="Times New Roman" w:cs="Times New Roman"/>
                <w:color w:val="000000" w:themeColor="text1"/>
                <w:lang w:eastAsia="ru-RU" w:bidi="ar-SA"/>
              </w:rPr>
              <w:t>неприостановление</w:t>
            </w:r>
            <w:proofErr w:type="spellEnd"/>
            <w:r w:rsidR="006A5BAE" w:rsidRPr="00882780">
              <w:rPr>
                <w:rFonts w:eastAsia="Times New Roman" w:cs="Times New Roman"/>
                <w:color w:val="000000" w:themeColor="text1"/>
                <w:lang w:eastAsia="ru-RU" w:bidi="ar-SA"/>
              </w:rPr>
              <w:t xml:space="preserve"> деятельности участника электронного аукциона в порядке, установленном </w:t>
            </w:r>
            <w:hyperlink r:id="rId24" w:history="1">
              <w:r w:rsidR="006A5BAE" w:rsidRPr="00882780">
                <w:rPr>
                  <w:rFonts w:eastAsia="Times New Roman" w:cs="Times New Roman"/>
                  <w:color w:val="000000" w:themeColor="text1"/>
                  <w:lang w:eastAsia="ru-RU" w:bidi="ar-SA"/>
                </w:rPr>
                <w:t>Кодексом</w:t>
              </w:r>
            </w:hyperlink>
            <w:r w:rsidR="006A5BAE" w:rsidRPr="00882780">
              <w:rPr>
                <w:rFonts w:eastAsia="Times New Roman" w:cs="Times New Roman"/>
                <w:color w:val="000000" w:themeColor="text1"/>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882780" w:rsidRDefault="00CF41C3"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4</w:t>
            </w:r>
            <w:r w:rsidR="006A5BAE" w:rsidRPr="00882780">
              <w:rPr>
                <w:rFonts w:eastAsia="Times New Roman" w:cs="Times New Roman"/>
                <w:color w:val="000000" w:themeColor="text1"/>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882780">
                <w:rPr>
                  <w:rFonts w:eastAsia="Times New Roman" w:cs="Times New Roman"/>
                  <w:color w:val="000000" w:themeColor="text1"/>
                  <w:lang w:eastAsia="ru-RU" w:bidi="ar-SA"/>
                </w:rPr>
                <w:t>законодательством</w:t>
              </w:r>
            </w:hyperlink>
            <w:r w:rsidR="006A5BAE" w:rsidRPr="00882780">
              <w:rPr>
                <w:rFonts w:eastAsia="Times New Roman" w:cs="Times New Roman"/>
                <w:color w:val="000000" w:themeColor="text1"/>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006A5BAE" w:rsidRPr="00882780">
                <w:rPr>
                  <w:rFonts w:eastAsia="Times New Roman" w:cs="Times New Roman"/>
                  <w:color w:val="000000" w:themeColor="text1"/>
                  <w:lang w:eastAsia="ru-RU" w:bidi="ar-SA"/>
                </w:rPr>
                <w:t>законодательством</w:t>
              </w:r>
            </w:hyperlink>
            <w:r w:rsidR="006A5BAE" w:rsidRPr="00882780">
              <w:rPr>
                <w:rFonts w:eastAsia="Times New Roman" w:cs="Times New Roman"/>
                <w:color w:val="000000" w:themeColor="text1"/>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882780" w:rsidRDefault="00CF41C3"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5</w:t>
            </w:r>
            <w:r w:rsidR="006A5BAE" w:rsidRPr="00882780">
              <w:rPr>
                <w:rFonts w:eastAsia="Times New Roman" w:cs="Times New Roman"/>
                <w:color w:val="000000" w:themeColor="text1"/>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6A5BAE" w:rsidRPr="00882780" w:rsidRDefault="00CF41C3"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6</w:t>
            </w:r>
            <w:r w:rsidR="006A5BAE" w:rsidRPr="00882780">
              <w:rPr>
                <w:rFonts w:eastAsia="Times New Roman" w:cs="Times New Roman"/>
                <w:color w:val="000000" w:themeColor="text1"/>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006A5BAE" w:rsidRPr="00882780">
              <w:rPr>
                <w:rFonts w:eastAsia="Times New Roman" w:cs="Times New Roman"/>
                <w:color w:val="000000" w:themeColor="text1"/>
                <w:lang w:eastAsia="ru-RU" w:bidi="ar-SA"/>
              </w:rPr>
              <w:lastRenderedPageBreak/>
              <w:t xml:space="preserve">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882780">
              <w:rPr>
                <w:rFonts w:eastAsia="Times New Roman" w:cs="Times New Roman"/>
                <w:color w:val="000000" w:themeColor="text1"/>
                <w:lang w:eastAsia="ru-RU" w:bidi="ar-SA"/>
              </w:rPr>
              <w:t>неполнородными</w:t>
            </w:r>
            <w:proofErr w:type="spellEnd"/>
            <w:r w:rsidR="006A5BAE" w:rsidRPr="00882780">
              <w:rPr>
                <w:rFonts w:eastAsia="Times New Roman" w:cs="Times New Roman"/>
                <w:color w:val="000000" w:themeColor="text1"/>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882780" w:rsidRDefault="00CF41C3"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7</w:t>
            </w:r>
            <w:r w:rsidR="006A5BAE" w:rsidRPr="00882780">
              <w:rPr>
                <w:rFonts w:eastAsia="Times New Roman" w:cs="Times New Roman"/>
                <w:color w:val="000000" w:themeColor="text1"/>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882780"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Пункт </w:t>
            </w:r>
          </w:p>
          <w:p w:rsidR="006A5BAE" w:rsidRPr="00882780" w:rsidRDefault="006A5BAE"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882780" w:rsidRDefault="006A5BAE" w:rsidP="00F85C57">
            <w:pPr>
              <w:keepNext/>
              <w:keepLines/>
              <w:widowControl/>
              <w:suppressAutoHyphens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882780" w:rsidRDefault="007E7BEE" w:rsidP="00F85C57">
            <w:pPr>
              <w:widowControl/>
              <w:suppressAutoHyphens w:val="0"/>
              <w:autoSpaceDE w:val="0"/>
              <w:autoSpaceDN w:val="0"/>
              <w:adjustRightInd w:val="0"/>
              <w:spacing w:after="0" w:line="240" w:lineRule="auto"/>
              <w:jc w:val="both"/>
              <w:rPr>
                <w:rFonts w:eastAsiaTheme="minorEastAsia" w:cs="Times New Roman"/>
                <w:color w:val="000000" w:themeColor="text1"/>
                <w:lang w:eastAsia="ru-RU" w:bidi="ar-SA"/>
              </w:rPr>
            </w:pPr>
            <w:r w:rsidRPr="00882780">
              <w:rPr>
                <w:color w:val="000000" w:themeColor="text1"/>
              </w:rPr>
              <w:t>Не установлены</w:t>
            </w:r>
          </w:p>
        </w:tc>
      </w:tr>
      <w:tr w:rsidR="00CF41C3" w:rsidRPr="00882780"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882780" w:rsidRDefault="00CF41C3"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882780" w:rsidRDefault="00CF41C3"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 1.9.1,1.9.2</w:t>
            </w:r>
          </w:p>
          <w:p w:rsidR="00CF41C3" w:rsidRPr="00882780" w:rsidRDefault="00CF41C3"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882780" w:rsidRDefault="00CF41C3" w:rsidP="00F85C57">
            <w:pPr>
              <w:keepNext/>
              <w:keepLines/>
              <w:widowControl/>
              <w:spacing w:after="0" w:line="240" w:lineRule="auto"/>
              <w:ind w:left="-22"/>
              <w:rPr>
                <w:color w:val="000000" w:themeColor="text1"/>
              </w:rPr>
            </w:pPr>
            <w:r w:rsidRPr="00882780">
              <w:rPr>
                <w:color w:val="000000" w:themeColor="text1"/>
              </w:rPr>
              <w:t xml:space="preserve">Преимущества, предоставляемые заказчиком в соответствии со статьями 28-30 Закона  № 44-ФЗ </w:t>
            </w:r>
          </w:p>
        </w:tc>
        <w:tc>
          <w:tcPr>
            <w:tcW w:w="2825" w:type="pct"/>
            <w:tcBorders>
              <w:top w:val="single" w:sz="4" w:space="0" w:color="auto"/>
              <w:left w:val="single" w:sz="4" w:space="0" w:color="auto"/>
              <w:bottom w:val="single" w:sz="4" w:space="0" w:color="auto"/>
              <w:right w:val="single" w:sz="4" w:space="0" w:color="auto"/>
            </w:tcBorders>
          </w:tcPr>
          <w:p w:rsidR="00CF41C3" w:rsidRPr="00882780" w:rsidRDefault="00CF41C3" w:rsidP="00F85C57">
            <w:pPr>
              <w:widowControl/>
              <w:spacing w:after="0" w:line="240" w:lineRule="auto"/>
              <w:jc w:val="both"/>
              <w:rPr>
                <w:i/>
                <w:color w:val="000000" w:themeColor="text1"/>
                <w:highlight w:val="yellow"/>
              </w:rPr>
            </w:pPr>
            <w:r w:rsidRPr="00882780">
              <w:rPr>
                <w:i/>
                <w:color w:val="000000" w:themeColor="text1"/>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F41C3" w:rsidRPr="00882780"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882780" w:rsidRDefault="00CF41C3" w:rsidP="00F85C57">
            <w:pPr>
              <w:keepNext/>
              <w:keepLines/>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F41C3" w:rsidRPr="00882780" w:rsidRDefault="00CF41C3" w:rsidP="00F85C57">
            <w:pPr>
              <w:keepNext/>
              <w:keepLines/>
              <w:spacing w:after="0" w:line="240" w:lineRule="auto"/>
              <w:rPr>
                <w:rFonts w:eastAsia="Times New Roman" w:cs="Times New Roman"/>
                <w:color w:val="000000" w:themeColor="text1"/>
                <w:lang w:eastAsia="ru-RU"/>
              </w:rPr>
            </w:pPr>
            <w:r w:rsidRPr="00882780">
              <w:rPr>
                <w:rFonts w:eastAsia="Times New Roman" w:cs="Times New Roman"/>
                <w:color w:val="000000" w:themeColor="text1"/>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882780" w:rsidRDefault="00CF41C3" w:rsidP="00F85C57">
            <w:pPr>
              <w:keepNext/>
              <w:keepLines/>
              <w:autoSpaceDE w:val="0"/>
              <w:autoSpaceDN w:val="0"/>
              <w:adjustRightInd w:val="0"/>
              <w:spacing w:after="0" w:line="240" w:lineRule="auto"/>
              <w:ind w:left="-22"/>
              <w:rPr>
                <w:rFonts w:eastAsia="Times New Roman" w:cs="Times New Roman"/>
                <w:color w:val="000000" w:themeColor="text1"/>
                <w:lang w:eastAsia="ru-RU"/>
              </w:rPr>
            </w:pPr>
            <w:r w:rsidRPr="00882780">
              <w:rPr>
                <w:rFonts w:eastAsia="Times New Roman" w:cs="Times New Roman"/>
                <w:color w:val="000000" w:themeColor="text1"/>
                <w:lang w:eastAsia="ru-RU"/>
              </w:rPr>
              <w:t xml:space="preserve">Ограничение участия в определении поставщика (подрядчика, исполнителя), установленное в </w:t>
            </w:r>
            <w:r w:rsidRPr="00882780">
              <w:rPr>
                <w:rFonts w:eastAsia="Times New Roman" w:cs="Times New Roman"/>
                <w:color w:val="000000" w:themeColor="text1"/>
                <w:lang w:eastAsia="ru-RU"/>
              </w:rPr>
              <w:lastRenderedPageBreak/>
              <w:t>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Pr="00882780" w:rsidRDefault="00CF41C3" w:rsidP="00F85C57">
            <w:pPr>
              <w:pStyle w:val="Web0"/>
              <w:keepNext/>
              <w:keepLines/>
              <w:spacing w:before="0" w:beforeAutospacing="0" w:after="0" w:afterAutospacing="0"/>
              <w:jc w:val="both"/>
              <w:rPr>
                <w:i/>
                <w:caps/>
                <w:color w:val="000000" w:themeColor="text1"/>
              </w:rPr>
            </w:pPr>
            <w:r w:rsidRPr="00882780">
              <w:rPr>
                <w:i/>
                <w:color w:val="000000" w:themeColor="text1"/>
              </w:rPr>
              <w:lastRenderedPageBreak/>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882780"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w:t>
            </w:r>
          </w:p>
          <w:p w:rsidR="00D91F28" w:rsidRPr="00882780" w:rsidRDefault="00D91F28"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widowControl/>
              <w:spacing w:after="0" w:line="240" w:lineRule="auto"/>
              <w:ind w:left="-22"/>
              <w:rPr>
                <w:color w:val="000000" w:themeColor="text1"/>
              </w:rPr>
            </w:pPr>
            <w:r w:rsidRPr="00882780">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rPr>
                <w:rFonts w:eastAsia="Times New Roman" w:cs="Times New Roman"/>
                <w:caps/>
                <w:color w:val="000000" w:themeColor="text1"/>
                <w:lang w:eastAsia="ru-RU" w:bidi="ar-SA"/>
              </w:rPr>
            </w:pPr>
            <w:r w:rsidRPr="00882780">
              <w:rPr>
                <w:rFonts w:eastAsia="Times New Roman" w:cs="Times New Roman"/>
                <w:caps/>
                <w:color w:val="000000" w:themeColor="text1"/>
                <w:lang w:eastAsia="ru-RU" w:bidi="ar-SA"/>
              </w:rPr>
              <w:t>н</w:t>
            </w:r>
            <w:r w:rsidRPr="00882780">
              <w:rPr>
                <w:rFonts w:eastAsia="Times New Roman" w:cs="Times New Roman"/>
                <w:color w:val="000000" w:themeColor="text1"/>
                <w:lang w:eastAsia="ru-RU" w:bidi="ar-SA"/>
              </w:rPr>
              <w:t>е установлены</w:t>
            </w:r>
          </w:p>
        </w:tc>
      </w:tr>
      <w:tr w:rsidR="00D91F28" w:rsidRPr="00882780"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w:t>
            </w:r>
            <w:r w:rsidR="003E3D4F" w:rsidRPr="00882780">
              <w:rPr>
                <w:rFonts w:eastAsia="Times New Roman" w:cs="Times New Roman"/>
                <w:color w:val="000000" w:themeColor="text1"/>
                <w:lang w:eastAsia="ru-RU" w:bidi="ar-SA"/>
              </w:rPr>
              <w:t xml:space="preserve"> </w:t>
            </w:r>
            <w:r w:rsidRPr="00882780">
              <w:rPr>
                <w:rFonts w:eastAsia="Times New Roman" w:cs="Times New Roman"/>
                <w:color w:val="000000" w:themeColor="text1"/>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pStyle w:val="Web0"/>
              <w:keepNext/>
              <w:keepLines/>
              <w:spacing w:before="0" w:beforeAutospacing="0" w:after="0" w:afterAutospacing="0"/>
              <w:ind w:left="-22"/>
              <w:rPr>
                <w:color w:val="000000" w:themeColor="text1"/>
              </w:rPr>
            </w:pPr>
            <w:r w:rsidRPr="00882780">
              <w:rPr>
                <w:color w:val="000000" w:themeColor="text1"/>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Заявка на участие в электронном аукционе должна состоять </w:t>
            </w:r>
            <w:r w:rsidRPr="00882780">
              <w:rPr>
                <w:rFonts w:eastAsia="Times New Roman" w:cs="Times New Roman"/>
                <w:b/>
                <w:color w:val="000000" w:themeColor="text1"/>
                <w:lang w:eastAsia="ru-RU" w:bidi="ar-SA"/>
              </w:rPr>
              <w:t>из двух частей</w:t>
            </w:r>
            <w:r w:rsidRPr="00882780">
              <w:rPr>
                <w:rFonts w:eastAsia="Times New Roman" w:cs="Times New Roman"/>
                <w:color w:val="000000" w:themeColor="text1"/>
                <w:lang w:eastAsia="ru-RU" w:bidi="ar-SA"/>
              </w:rPr>
              <w:t>.</w:t>
            </w:r>
          </w:p>
          <w:p w:rsidR="000F0079" w:rsidRPr="00882780" w:rsidRDefault="000F0079" w:rsidP="00F85C57">
            <w:pPr>
              <w:widowControl/>
              <w:suppressAutoHyphens w:val="0"/>
              <w:autoSpaceDE w:val="0"/>
              <w:autoSpaceDN w:val="0"/>
              <w:adjustRightInd w:val="0"/>
              <w:spacing w:after="0" w:line="240" w:lineRule="auto"/>
              <w:jc w:val="both"/>
              <w:rPr>
                <w:color w:val="000000" w:themeColor="text1"/>
              </w:rPr>
            </w:pPr>
            <w:r w:rsidRPr="00882780">
              <w:rPr>
                <w:rFonts w:eastAsia="Times New Roman" w:cs="Times New Roman"/>
                <w:b/>
                <w:color w:val="000000" w:themeColor="text1"/>
                <w:lang w:eastAsia="ru-RU" w:bidi="ar-SA"/>
              </w:rPr>
              <w:t>Первая часть заявки</w:t>
            </w:r>
            <w:r w:rsidRPr="00882780">
              <w:rPr>
                <w:rFonts w:eastAsia="Times New Roman" w:cs="Times New Roman"/>
                <w:color w:val="000000" w:themeColor="text1"/>
                <w:lang w:eastAsia="ru-RU" w:bidi="ar-SA"/>
              </w:rPr>
              <w:t xml:space="preserve"> на участие в электронном аукционе должна содержать: </w:t>
            </w:r>
            <w:r w:rsidRPr="00882780">
              <w:rPr>
                <w:color w:val="000000" w:themeColor="text1"/>
              </w:rPr>
              <w:t xml:space="preserve"> </w:t>
            </w:r>
          </w:p>
          <w:p w:rsidR="00400E2D" w:rsidRPr="00587C56" w:rsidRDefault="00400E2D" w:rsidP="00400E2D">
            <w:pPr>
              <w:suppressAutoHyphens w:val="0"/>
              <w:autoSpaceDE w:val="0"/>
              <w:autoSpaceDN w:val="0"/>
              <w:adjustRightInd w:val="0"/>
              <w:spacing w:after="0" w:line="240" w:lineRule="auto"/>
              <w:jc w:val="both"/>
              <w:rPr>
                <w:rFonts w:eastAsia="Times New Roman" w:cs="Times New Roman"/>
                <w:lang w:eastAsia="ru-RU" w:bidi="ar-SA"/>
              </w:rPr>
            </w:pPr>
            <w:r w:rsidRPr="00587C56">
              <w:rPr>
                <w:rFonts w:eastAsia="Times New Roman" w:cs="Times New Roman"/>
                <w:lang w:eastAsia="ru-RU" w:bidi="ar-SA"/>
              </w:rPr>
              <w:t xml:space="preserve">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rFonts w:eastAsia="Times New Roman" w:cs="Times New Roman"/>
                <w:lang w:eastAsia="ru-RU" w:bidi="ar-SA"/>
              </w:rPr>
              <w:t>страны происхождения товара</w:t>
            </w:r>
            <w:r w:rsidRPr="00587C56">
              <w:rPr>
                <w:rFonts w:eastAsia="Times New Roman" w:cs="Times New Roman"/>
                <w:lang w:eastAsia="ru-RU" w:bidi="ar-SA"/>
              </w:rPr>
              <w:t xml:space="preserve">,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rFonts w:eastAsia="Times New Roman" w:cs="Times New Roman"/>
                <w:lang w:eastAsia="ru-RU" w:bidi="ar-SA"/>
              </w:rPr>
              <w:t xml:space="preserve">страны происхождения товара </w:t>
            </w:r>
            <w:r w:rsidRPr="00587C56">
              <w:rPr>
                <w:rFonts w:eastAsia="Times New Roman" w:cs="Times New Roman"/>
                <w:lang w:eastAsia="ru-RU" w:bidi="ar-SA"/>
              </w:rPr>
              <w:t xml:space="preserve">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587C56">
              <w:rPr>
                <w:rFonts w:eastAsia="Times New Roman" w:cs="Times New Roman"/>
                <w:lang w:eastAsia="ru-RU" w:bidi="ar-SA"/>
              </w:rPr>
              <w:lastRenderedPageBreak/>
              <w:t xml:space="preserve">промышленные образцы (при наличии), наименование </w:t>
            </w:r>
            <w:r>
              <w:rPr>
                <w:rFonts w:eastAsia="Times New Roman" w:cs="Times New Roman"/>
                <w:lang w:eastAsia="ru-RU" w:bidi="ar-SA"/>
              </w:rPr>
              <w:t>страны происхождения товара</w:t>
            </w:r>
            <w:r w:rsidRPr="00587C56">
              <w:rPr>
                <w:rFonts w:eastAsia="Times New Roman" w:cs="Times New Roman"/>
                <w:lang w:eastAsia="ru-RU" w:bidi="ar-SA"/>
              </w:rPr>
              <w:t>;</w:t>
            </w:r>
          </w:p>
          <w:p w:rsidR="00400E2D" w:rsidRPr="00BA272C" w:rsidRDefault="00400E2D" w:rsidP="00400E2D">
            <w:pPr>
              <w:suppressAutoHyphens w:val="0"/>
              <w:autoSpaceDE w:val="0"/>
              <w:autoSpaceDN w:val="0"/>
              <w:adjustRightInd w:val="0"/>
              <w:spacing w:after="0" w:line="240" w:lineRule="auto"/>
              <w:jc w:val="both"/>
              <w:rPr>
                <w:rFonts w:cs="Times New Roman"/>
              </w:rPr>
            </w:pPr>
            <w:r w:rsidRPr="00587C56">
              <w:rPr>
                <w:rFonts w:eastAsia="Times New Roman" w:cs="Times New Roman"/>
                <w:lang w:eastAsia="ru-RU" w:bidi="ar-SA"/>
              </w:rPr>
              <w:t xml:space="preserve">б) </w:t>
            </w:r>
            <w:r w:rsidRPr="00FB7E17">
              <w:rPr>
                <w:rFonts w:cs="Times New Roman"/>
              </w:rPr>
              <w:t xml:space="preserve">согласие, </w:t>
            </w:r>
            <w:r>
              <w:rPr>
                <w:rFonts w:eastAsiaTheme="minorEastAsia" w:cs="Times New Roman"/>
                <w:lang w:eastAsia="ru-RU" w:bidi="ar-SA"/>
              </w:rPr>
              <w:t>участника такого аукциона на выполнение работ на условиях,</w:t>
            </w:r>
            <w:r w:rsidRPr="001F220F">
              <w:t xml:space="preserve"> предусмотренных документацией об электронном аукционе</w:t>
            </w:r>
            <w:r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E1680" w:rsidRPr="00882780" w:rsidRDefault="00EE1680" w:rsidP="00F85C57">
            <w:pPr>
              <w:widowControl/>
              <w:spacing w:after="0" w:line="240" w:lineRule="auto"/>
              <w:jc w:val="both"/>
              <w:rPr>
                <w:color w:val="000000" w:themeColor="text1"/>
              </w:rPr>
            </w:pPr>
            <w:r w:rsidRPr="00882780">
              <w:rPr>
                <w:b/>
                <w:i/>
                <w:color w:val="000000" w:themeColor="text1"/>
              </w:rPr>
              <w:t>Примечание.</w:t>
            </w:r>
            <w:r w:rsidRPr="00882780">
              <w:rPr>
                <w:i/>
                <w:color w:val="000000" w:themeColor="text1"/>
              </w:rPr>
              <w:t xml:space="preserve"> Первую часть заявки рекомендуется представить по Форме № 1 раздела 1.4 части </w:t>
            </w:r>
            <w:r w:rsidRPr="00882780">
              <w:rPr>
                <w:i/>
                <w:color w:val="000000" w:themeColor="text1"/>
                <w:lang w:val="en-US"/>
              </w:rPr>
              <w:t>I</w:t>
            </w:r>
            <w:r w:rsidRPr="00882780">
              <w:rPr>
                <w:i/>
                <w:color w:val="000000" w:themeColor="text1"/>
              </w:rPr>
              <w:t xml:space="preserve"> «Электронный аукцион» документации об электронном аукционе.</w:t>
            </w:r>
          </w:p>
          <w:p w:rsidR="00D91F28" w:rsidRPr="00882780" w:rsidRDefault="00D91F28" w:rsidP="00F85C57">
            <w:pPr>
              <w:keepNext/>
              <w:keepLines/>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b/>
                <w:color w:val="000000" w:themeColor="text1"/>
                <w:lang w:eastAsia="ru-RU" w:bidi="ar-SA"/>
              </w:rPr>
              <w:t>Вторая часть заявки</w:t>
            </w:r>
            <w:r w:rsidRPr="00882780">
              <w:rPr>
                <w:rFonts w:eastAsia="Times New Roman" w:cs="Times New Roman"/>
                <w:color w:val="000000" w:themeColor="text1"/>
                <w:lang w:eastAsia="ru-RU" w:bidi="ar-SA"/>
              </w:rPr>
              <w:t xml:space="preserve"> на участие в электронном аукционе должна содержать следующие документы и информацию:</w:t>
            </w:r>
          </w:p>
          <w:p w:rsidR="00D91F28" w:rsidRPr="00882780" w:rsidRDefault="00D91F28" w:rsidP="00F85C57">
            <w:pPr>
              <w:spacing w:after="0" w:line="240" w:lineRule="atLeast"/>
              <w:jc w:val="both"/>
              <w:rPr>
                <w:rFonts w:eastAsia="Times New Roman" w:cs="Times New Roman"/>
                <w:color w:val="000000" w:themeColor="text1"/>
                <w:lang w:eastAsia="ru-RU" w:bidi="ar-SA"/>
              </w:rPr>
            </w:pPr>
            <w:r w:rsidRPr="00882780">
              <w:rPr>
                <w:color w:val="000000" w:themeColor="text1"/>
              </w:rPr>
              <w:t xml:space="preserve">1. </w:t>
            </w:r>
            <w:r w:rsidRPr="00882780">
              <w:rPr>
                <w:rFonts w:eastAsia="Times New Roman" w:cs="Times New Roman"/>
                <w:color w:val="000000" w:themeColor="text1"/>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5E5DE8" w:rsidRPr="00882780" w:rsidRDefault="005E5DE8" w:rsidP="00F85C57">
            <w:pPr>
              <w:keepNext/>
              <w:keepLines/>
              <w:widowControl/>
              <w:spacing w:after="0" w:line="240" w:lineRule="atLeast"/>
              <w:jc w:val="both"/>
              <w:rPr>
                <w:i/>
                <w:color w:val="000000" w:themeColor="text1"/>
              </w:rPr>
            </w:pPr>
            <w:r w:rsidRPr="00882780">
              <w:rPr>
                <w:i/>
                <w:color w:val="000000" w:themeColor="text1"/>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882780">
              <w:rPr>
                <w:i/>
                <w:color w:val="000000" w:themeColor="text1"/>
                <w:lang w:val="en-US"/>
              </w:rPr>
              <w:t>I</w:t>
            </w:r>
            <w:r w:rsidRPr="00882780">
              <w:rPr>
                <w:i/>
                <w:color w:val="000000" w:themeColor="text1"/>
              </w:rPr>
              <w:t xml:space="preserve"> «Электронный аукцион» документации об электронном аукционе).</w:t>
            </w:r>
          </w:p>
          <w:p w:rsidR="00CF41C3" w:rsidRPr="00882780" w:rsidRDefault="00CF41C3" w:rsidP="00F85C57">
            <w:pPr>
              <w:spacing w:after="0" w:line="240" w:lineRule="atLeast"/>
              <w:jc w:val="both"/>
              <w:rPr>
                <w:color w:val="000000" w:themeColor="text1"/>
              </w:rPr>
            </w:pPr>
            <w:r w:rsidRPr="00882780">
              <w:rPr>
                <w:rFonts w:eastAsia="Times New Roman"/>
                <w:color w:val="000000" w:themeColor="text1"/>
              </w:rPr>
              <w:t xml:space="preserve">2. </w:t>
            </w:r>
            <w:r w:rsidRPr="00882780">
              <w:rPr>
                <w:color w:val="000000" w:themeColor="text1"/>
              </w:rPr>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CF41C3" w:rsidRPr="00882780" w:rsidRDefault="00CB69D6" w:rsidP="009E427E">
            <w:pPr>
              <w:spacing w:after="0" w:line="240" w:lineRule="atLeast"/>
              <w:jc w:val="both"/>
              <w:rPr>
                <w:rFonts w:eastAsia="Times New Roman" w:cs="Times New Roman"/>
                <w:color w:val="000000" w:themeColor="text1"/>
                <w:lang w:eastAsia="ru-RU" w:bidi="ar-SA"/>
              </w:rPr>
            </w:pPr>
            <w:r w:rsidRPr="00882780">
              <w:rPr>
                <w:color w:val="000000" w:themeColor="text1"/>
              </w:rPr>
              <w:t>-</w:t>
            </w:r>
            <w:r w:rsidR="00EE1680" w:rsidRPr="00882780">
              <w:rPr>
                <w:color w:val="000000" w:themeColor="text1"/>
              </w:rPr>
              <w:t xml:space="preserve"> </w:t>
            </w:r>
            <w:r w:rsidR="009E427E" w:rsidRPr="00882780">
              <w:rPr>
                <w:color w:val="000000" w:themeColor="text1"/>
              </w:rPr>
              <w:t xml:space="preserve">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w:t>
            </w:r>
            <w:r w:rsidR="009E427E" w:rsidRPr="00882780">
              <w:rPr>
                <w:color w:val="000000" w:themeColor="text1"/>
              </w:rPr>
              <w:lastRenderedPageBreak/>
              <w:t>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w:t>
            </w:r>
            <w:r w:rsidR="006D0F1E" w:rsidRPr="00882780">
              <w:rPr>
                <w:color w:val="000000" w:themeColor="text1"/>
              </w:rPr>
              <w:t>;</w:t>
            </w:r>
          </w:p>
          <w:p w:rsidR="00B81DC3" w:rsidRPr="00882780" w:rsidRDefault="00CF41C3" w:rsidP="00F85C57">
            <w:pPr>
              <w:keepNext/>
              <w:keepLines/>
              <w:spacing w:after="0" w:line="240" w:lineRule="atLeast"/>
              <w:jc w:val="both"/>
              <w:rPr>
                <w:color w:val="000000" w:themeColor="text1"/>
              </w:rPr>
            </w:pPr>
            <w:r w:rsidRPr="00882780">
              <w:rPr>
                <w:rFonts w:eastAsia="Times New Roman" w:cs="Times New Roman"/>
                <w:color w:val="000000" w:themeColor="text1"/>
                <w:lang w:eastAsia="ru-RU" w:bidi="ar-SA"/>
              </w:rPr>
              <w:t>3</w:t>
            </w:r>
            <w:r w:rsidR="003975D8" w:rsidRPr="00882780">
              <w:rPr>
                <w:rFonts w:eastAsia="Times New Roman" w:cs="Times New Roman"/>
                <w:color w:val="000000" w:themeColor="text1"/>
                <w:lang w:eastAsia="ru-RU" w:bidi="ar-SA"/>
              </w:rPr>
              <w:t xml:space="preserve">. </w:t>
            </w:r>
            <w:r w:rsidR="002537DC" w:rsidRPr="00882780">
              <w:rPr>
                <w:color w:val="000000" w:themeColor="text1"/>
              </w:rPr>
              <w:t>Декларация о соответствии участника такого аукциона требованиям, установленным пунктами 3-5, 7, 9 части 1 статьи 31</w:t>
            </w:r>
            <w:r w:rsidR="002537DC" w:rsidRPr="00882780">
              <w:rPr>
                <w:rFonts w:eastAsia="Calibri"/>
                <w:color w:val="000000" w:themeColor="text1"/>
                <w:lang w:eastAsia="en-US"/>
              </w:rPr>
              <w:t xml:space="preserve"> Закона № 44-ФЗ (подпункты </w:t>
            </w:r>
            <w:r w:rsidRPr="00882780">
              <w:rPr>
                <w:rFonts w:eastAsia="Calibri"/>
                <w:color w:val="000000" w:themeColor="text1"/>
                <w:lang w:eastAsia="en-US"/>
              </w:rPr>
              <w:t>2</w:t>
            </w:r>
            <w:r w:rsidR="002537DC" w:rsidRPr="00882780">
              <w:rPr>
                <w:rFonts w:eastAsia="Calibri"/>
                <w:color w:val="000000" w:themeColor="text1"/>
                <w:lang w:eastAsia="en-US"/>
              </w:rPr>
              <w:t>-</w:t>
            </w:r>
            <w:r w:rsidRPr="00882780">
              <w:rPr>
                <w:rFonts w:eastAsia="Calibri"/>
                <w:color w:val="000000" w:themeColor="text1"/>
                <w:lang w:eastAsia="en-US"/>
              </w:rPr>
              <w:t>6</w:t>
            </w:r>
            <w:r w:rsidR="002537DC" w:rsidRPr="00882780">
              <w:rPr>
                <w:rFonts w:eastAsia="Calibri"/>
                <w:color w:val="000000" w:themeColor="text1"/>
                <w:lang w:eastAsia="en-US"/>
              </w:rPr>
              <w:t xml:space="preserve"> пункта 18 раздела 1.3 «Информационная карта электронного аукциона»</w:t>
            </w:r>
            <w:r w:rsidR="002537DC" w:rsidRPr="00882780">
              <w:rPr>
                <w:i/>
                <w:color w:val="000000" w:themeColor="text1"/>
              </w:rPr>
              <w:t xml:space="preserve"> </w:t>
            </w:r>
            <w:r w:rsidR="002537DC" w:rsidRPr="00882780">
              <w:rPr>
                <w:color w:val="000000" w:themeColor="text1"/>
              </w:rPr>
              <w:t xml:space="preserve">части </w:t>
            </w:r>
            <w:r w:rsidR="002537DC" w:rsidRPr="00882780">
              <w:rPr>
                <w:color w:val="000000" w:themeColor="text1"/>
                <w:lang w:val="en-US"/>
              </w:rPr>
              <w:t>I</w:t>
            </w:r>
            <w:r w:rsidR="002537DC" w:rsidRPr="00882780">
              <w:rPr>
                <w:color w:val="000000" w:themeColor="text1"/>
              </w:rPr>
              <w:t xml:space="preserve"> «Электронный аукцион» документации об электронном аукционе</w:t>
            </w:r>
            <w:r w:rsidR="003963FA" w:rsidRPr="00882780">
              <w:rPr>
                <w:color w:val="000000" w:themeColor="text1"/>
              </w:rPr>
              <w:t>).</w:t>
            </w:r>
          </w:p>
          <w:p w:rsidR="003963FA" w:rsidRPr="00882780" w:rsidRDefault="003963FA" w:rsidP="00F85C57">
            <w:pPr>
              <w:keepNext/>
              <w:keepLines/>
              <w:widowControl/>
              <w:spacing w:after="0" w:line="240" w:lineRule="auto"/>
              <w:jc w:val="both"/>
              <w:rPr>
                <w:color w:val="000000" w:themeColor="text1"/>
              </w:rPr>
            </w:pPr>
            <w:r w:rsidRPr="00882780">
              <w:rPr>
                <w:color w:val="000000" w:themeColor="text1"/>
              </w:rPr>
              <w:t>4.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2537DC" w:rsidRPr="00882780" w:rsidRDefault="002537DC" w:rsidP="00F85C57">
            <w:pPr>
              <w:keepNext/>
              <w:keepLines/>
              <w:widowControl/>
              <w:spacing w:after="0" w:line="240" w:lineRule="atLeast"/>
              <w:jc w:val="both"/>
              <w:rPr>
                <w:i/>
                <w:color w:val="000000" w:themeColor="text1"/>
              </w:rPr>
            </w:pPr>
            <w:r w:rsidRPr="00882780">
              <w:rPr>
                <w:i/>
                <w:color w:val="000000" w:themeColor="text1"/>
              </w:rPr>
              <w:t xml:space="preserve">Примечание: рекомендуется представить по Форме № 2 раздела 1.4 части </w:t>
            </w:r>
            <w:r w:rsidRPr="00882780">
              <w:rPr>
                <w:i/>
                <w:color w:val="000000" w:themeColor="text1"/>
                <w:lang w:val="en-US"/>
              </w:rPr>
              <w:t>I</w:t>
            </w:r>
            <w:r w:rsidRPr="00882780">
              <w:rPr>
                <w:i/>
                <w:color w:val="000000" w:themeColor="text1"/>
              </w:rPr>
              <w:t xml:space="preserve"> «Электронный аукцион» документации об электронном аукционе).</w:t>
            </w:r>
          </w:p>
          <w:p w:rsidR="00D91F28" w:rsidRPr="00882780" w:rsidRDefault="003963FA" w:rsidP="00F85C57">
            <w:pPr>
              <w:keepNext/>
              <w:keepLines/>
              <w:widowControl/>
              <w:suppressAutoHyphens w:val="0"/>
              <w:autoSpaceDE w:val="0"/>
              <w:autoSpaceDN w:val="0"/>
              <w:adjustRightInd w:val="0"/>
              <w:spacing w:after="0" w:line="240" w:lineRule="auto"/>
              <w:jc w:val="both"/>
              <w:rPr>
                <w:rFonts w:eastAsia="Times New Roman" w:cs="Times New Roman"/>
                <w:i/>
                <w:color w:val="000000" w:themeColor="text1"/>
                <w:lang w:eastAsia="ru-RU" w:bidi="ar-SA"/>
              </w:rPr>
            </w:pPr>
            <w:r w:rsidRPr="00882780">
              <w:rPr>
                <w:rFonts w:eastAsia="Times New Roman" w:cs="Times New Roman"/>
                <w:color w:val="000000" w:themeColor="text1"/>
                <w:lang w:eastAsia="ru-RU" w:bidi="ar-SA"/>
              </w:rPr>
              <w:t>5</w:t>
            </w:r>
            <w:r w:rsidR="00D91F28" w:rsidRPr="00882780">
              <w:rPr>
                <w:rFonts w:eastAsia="Times New Roman" w:cs="Times New Roman"/>
                <w:color w:val="000000" w:themeColor="text1"/>
                <w:lang w:eastAsia="ru-RU" w:bidi="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D91F28" w:rsidRPr="00882780"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882780" w:rsidRDefault="00D91F28"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882780" w:rsidRDefault="00D91F28"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91F28" w:rsidRPr="00882780" w:rsidRDefault="00D91F28"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w:t>
            </w:r>
            <w:r w:rsidRPr="00882780">
              <w:rPr>
                <w:rFonts w:eastAsia="Times New Roman" w:cs="Times New Roman"/>
                <w:color w:val="000000" w:themeColor="text1"/>
                <w:lang w:eastAsia="ru-RU" w:bidi="ar-SA"/>
              </w:rPr>
              <w:lastRenderedPageBreak/>
              <w:t>подаются одновременно.</w:t>
            </w:r>
          </w:p>
          <w:p w:rsidR="00D91F28" w:rsidRPr="00882780" w:rsidRDefault="00D91F28"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882780"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lastRenderedPageBreak/>
              <w:t>24</w:t>
            </w:r>
          </w:p>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4C6BE4"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1</w:t>
            </w:r>
            <w:r w:rsidR="00F33FD5">
              <w:rPr>
                <w:rFonts w:eastAsia="Times New Roman" w:cs="Times New Roman"/>
                <w:color w:val="000000" w:themeColor="text1"/>
                <w:lang w:eastAsia="ru-RU" w:bidi="ar-SA"/>
              </w:rPr>
              <w:t>,0</w:t>
            </w:r>
            <w:r w:rsidR="002C221F" w:rsidRPr="00882780">
              <w:rPr>
                <w:rFonts w:eastAsia="Times New Roman" w:cs="Times New Roman"/>
                <w:color w:val="000000" w:themeColor="text1"/>
                <w:lang w:eastAsia="ru-RU" w:bidi="ar-SA"/>
              </w:rPr>
              <w:t xml:space="preserve"> </w:t>
            </w:r>
            <w:r w:rsidR="00D91F28" w:rsidRPr="00882780">
              <w:rPr>
                <w:rFonts w:eastAsia="Times New Roman" w:cs="Times New Roman"/>
                <w:color w:val="000000" w:themeColor="text1"/>
                <w:lang w:eastAsia="ru-RU" w:bidi="ar-SA"/>
              </w:rPr>
              <w:t>% начальной (максимальной) цены контракта.</w:t>
            </w:r>
          </w:p>
          <w:p w:rsidR="00D91F28" w:rsidRPr="00882780" w:rsidRDefault="00D91F28" w:rsidP="00F85C57">
            <w:pPr>
              <w:keepNext/>
              <w:keepLines/>
              <w:widowControl/>
              <w:suppressAutoHyphens w:val="0"/>
              <w:autoSpaceDE w:val="0"/>
              <w:autoSpaceDN w:val="0"/>
              <w:adjustRightInd w:val="0"/>
              <w:spacing w:after="0" w:line="240" w:lineRule="auto"/>
              <w:jc w:val="both"/>
              <w:rPr>
                <w:rFonts w:eastAsia="Times New Roman" w:cs="Times New Roman"/>
                <w:i/>
                <w:color w:val="000000" w:themeColor="text1"/>
                <w:sz w:val="22"/>
                <w:szCs w:val="22"/>
                <w:lang w:eastAsia="ru-RU" w:bidi="ar-SA"/>
              </w:rPr>
            </w:pPr>
            <w:r w:rsidRPr="00882780">
              <w:rPr>
                <w:rFonts w:eastAsia="Times New Roman" w:cs="Times New Roman"/>
                <w:b/>
                <w:i/>
                <w:color w:val="000000" w:themeColor="text1"/>
                <w:sz w:val="22"/>
                <w:szCs w:val="22"/>
                <w:lang w:eastAsia="ru-RU" w:bidi="ar-SA"/>
              </w:rPr>
              <w:t>Примечание</w:t>
            </w:r>
            <w:r w:rsidR="005B6971" w:rsidRPr="00882780">
              <w:rPr>
                <w:rFonts w:eastAsia="Times New Roman" w:cs="Times New Roman"/>
                <w:b/>
                <w:i/>
                <w:color w:val="000000" w:themeColor="text1"/>
                <w:sz w:val="22"/>
                <w:szCs w:val="22"/>
                <w:lang w:eastAsia="ru-RU" w:bidi="ar-SA"/>
              </w:rPr>
              <w:t>.</w:t>
            </w:r>
            <w:r w:rsidRPr="00882780">
              <w:rPr>
                <w:rFonts w:eastAsia="Times New Roman" w:cs="Times New Roman"/>
                <w:i/>
                <w:color w:val="000000" w:themeColor="text1"/>
                <w:sz w:val="22"/>
                <w:szCs w:val="22"/>
                <w:lang w:eastAsia="ru-RU" w:bidi="ar-SA"/>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882780">
              <w:rPr>
                <w:rFonts w:eastAsia="Times New Roman" w:cs="Times New Roman"/>
                <w:i/>
                <w:color w:val="000000" w:themeColor="text1"/>
                <w:sz w:val="22"/>
                <w:szCs w:val="22"/>
                <w:lang w:eastAsia="ru-RU" w:bidi="ar-SA"/>
              </w:rPr>
              <w:t>тренный настоящей документацией</w:t>
            </w:r>
          </w:p>
        </w:tc>
      </w:tr>
      <w:tr w:rsidR="00D91F28" w:rsidRPr="00882780"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w:t>
            </w:r>
          </w:p>
          <w:p w:rsidR="00D91F28" w:rsidRPr="00882780" w:rsidRDefault="00D91F28" w:rsidP="00F85C57">
            <w:pPr>
              <w:keepNext/>
              <w:keepLines/>
              <w:widowControl/>
              <w:suppressAutoHyphens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Порядок, дата начала и окончания </w:t>
            </w:r>
            <w:r w:rsidRPr="00882780">
              <w:rPr>
                <w:rFonts w:eastAsia="Times New Roman" w:cs="Times New Roman"/>
                <w:color w:val="000000" w:themeColor="text1"/>
                <w:lang w:val="en-US" w:eastAsia="ru-RU" w:bidi="ar-SA"/>
              </w:rPr>
              <w:t>c</w:t>
            </w:r>
            <w:r w:rsidRPr="00882780">
              <w:rPr>
                <w:rFonts w:eastAsia="Times New Roman" w:cs="Times New Roman"/>
                <w:color w:val="000000" w:themeColor="text1"/>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Pr="00882780" w:rsidRDefault="00D91F28"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Начал</w:t>
            </w:r>
            <w:r w:rsidR="00636531" w:rsidRPr="00882780">
              <w:rPr>
                <w:rFonts w:eastAsia="Times New Roman" w:cs="Times New Roman"/>
                <w:color w:val="000000" w:themeColor="text1"/>
                <w:lang w:eastAsia="ru-RU" w:bidi="ar-SA"/>
              </w:rPr>
              <w:t xml:space="preserve">о предоставления разъяснений: </w:t>
            </w:r>
            <w:r w:rsidR="003E223B">
              <w:rPr>
                <w:rFonts w:eastAsia="Times New Roman" w:cs="Times New Roman"/>
                <w:color w:val="000000" w:themeColor="text1"/>
                <w:lang w:eastAsia="ru-RU" w:bidi="ar-SA"/>
              </w:rPr>
              <w:t>14</w:t>
            </w:r>
            <w:r w:rsidR="00AA24A5">
              <w:rPr>
                <w:rFonts w:eastAsia="Times New Roman" w:cs="Times New Roman"/>
                <w:color w:val="000000" w:themeColor="text1"/>
                <w:lang w:eastAsia="ru-RU" w:bidi="ar-SA"/>
              </w:rPr>
              <w:t>.05.</w:t>
            </w:r>
            <w:r w:rsidR="00251BBA" w:rsidRPr="00882780">
              <w:rPr>
                <w:rFonts w:eastAsia="Times New Roman" w:cs="Times New Roman"/>
                <w:color w:val="000000" w:themeColor="text1"/>
                <w:lang w:eastAsia="ru-RU" w:bidi="ar-SA"/>
              </w:rPr>
              <w:t>2015</w:t>
            </w:r>
          </w:p>
          <w:p w:rsidR="00D91F28" w:rsidRPr="00882780" w:rsidRDefault="00D91F28"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Окончание предоставления разъяснений: </w:t>
            </w:r>
            <w:r w:rsidR="003E223B">
              <w:rPr>
                <w:rFonts w:eastAsia="Times New Roman" w:cs="Times New Roman"/>
                <w:color w:val="000000" w:themeColor="text1"/>
                <w:lang w:eastAsia="ru-RU" w:bidi="ar-SA"/>
              </w:rPr>
              <w:t>18</w:t>
            </w:r>
            <w:r w:rsidR="00AA24A5">
              <w:rPr>
                <w:rFonts w:eastAsia="Times New Roman" w:cs="Times New Roman"/>
                <w:color w:val="000000" w:themeColor="text1"/>
                <w:lang w:eastAsia="ru-RU" w:bidi="ar-SA"/>
              </w:rPr>
              <w:t>.05.</w:t>
            </w:r>
            <w:r w:rsidR="00251BBA" w:rsidRPr="00882780">
              <w:rPr>
                <w:rFonts w:eastAsia="Times New Roman" w:cs="Times New Roman"/>
                <w:color w:val="000000" w:themeColor="text1"/>
                <w:lang w:eastAsia="ru-RU" w:bidi="ar-SA"/>
              </w:rPr>
              <w:t>2015</w:t>
            </w:r>
          </w:p>
          <w:p w:rsidR="00D91F28" w:rsidRPr="00882780" w:rsidRDefault="00D91F28"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882780" w:rsidRDefault="00D91F28" w:rsidP="00F85C57">
            <w:pPr>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A35244">
              <w:rPr>
                <w:rFonts w:eastAsia="Times New Roman" w:cs="Times New Roman"/>
                <w:color w:val="000000" w:themeColor="text1"/>
                <w:lang w:eastAsia="ru-RU" w:bidi="ar-SA"/>
              </w:rPr>
              <w:t>,</w:t>
            </w:r>
            <w:r w:rsidRPr="00882780">
              <w:rPr>
                <w:rFonts w:eastAsia="Times New Roman" w:cs="Times New Roman"/>
                <w:color w:val="000000" w:themeColor="text1"/>
                <w:lang w:eastAsia="ru-RU" w:bidi="ar-SA"/>
              </w:rPr>
              <w:t xml:space="preserve"> чем за три дня до даты окончания срока подачи заявок на участие в таком аукционе.</w:t>
            </w:r>
          </w:p>
          <w:p w:rsidR="00D91F28" w:rsidRPr="00882780" w:rsidRDefault="00D91F28" w:rsidP="00F85C57">
            <w:pPr>
              <w:keepNext/>
              <w:keepLines/>
              <w:widowControl/>
              <w:suppressAutoHyphens w:val="0"/>
              <w:autoSpaceDE w:val="0"/>
              <w:autoSpaceDN w:val="0"/>
              <w:adjustRightInd w:val="0"/>
              <w:spacing w:after="0" w:line="240" w:lineRule="auto"/>
              <w:jc w:val="both"/>
              <w:rPr>
                <w:rFonts w:eastAsia="Times New Roman" w:cs="Times New Roman"/>
                <w:i/>
                <w:color w:val="000000" w:themeColor="text1"/>
                <w:sz w:val="22"/>
                <w:szCs w:val="22"/>
                <w:lang w:eastAsia="ru-RU" w:bidi="ar-SA"/>
              </w:rPr>
            </w:pPr>
            <w:r w:rsidRPr="00882780">
              <w:rPr>
                <w:rFonts w:eastAsia="Times New Roman" w:cs="Times New Roman"/>
                <w:b/>
                <w:i/>
                <w:color w:val="000000" w:themeColor="text1"/>
                <w:sz w:val="22"/>
                <w:szCs w:val="22"/>
                <w:lang w:eastAsia="ru-RU" w:bidi="ar-SA"/>
              </w:rPr>
              <w:t>Примечание</w:t>
            </w:r>
            <w:r w:rsidRPr="00882780">
              <w:rPr>
                <w:rFonts w:eastAsia="Times New Roman" w:cs="Times New Roman"/>
                <w:i/>
                <w:color w:val="000000" w:themeColor="text1"/>
                <w:sz w:val="22"/>
                <w:szCs w:val="22"/>
                <w:lang w:eastAsia="ru-RU" w:bidi="ar-SA"/>
              </w:rPr>
              <w:t xml:space="preserve">: </w:t>
            </w:r>
            <w:r w:rsidR="005B6971" w:rsidRPr="00882780">
              <w:rPr>
                <w:rFonts w:eastAsia="Times New Roman" w:cs="Times New Roman"/>
                <w:i/>
                <w:color w:val="000000" w:themeColor="text1"/>
                <w:sz w:val="22"/>
                <w:szCs w:val="22"/>
                <w:lang w:eastAsia="ru-RU" w:bidi="ar-SA"/>
              </w:rPr>
              <w:t>З</w:t>
            </w:r>
            <w:r w:rsidRPr="00882780">
              <w:rPr>
                <w:rFonts w:eastAsia="Times New Roman" w:cs="Times New Roman"/>
                <w:i/>
                <w:color w:val="000000" w:themeColor="text1"/>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882780">
              <w:rPr>
                <w:rFonts w:eastAsia="Times New Roman" w:cs="Times New Roman"/>
                <w:i/>
                <w:color w:val="000000" w:themeColor="text1"/>
                <w:sz w:val="22"/>
                <w:szCs w:val="22"/>
                <w:lang w:val="en-US" w:eastAsia="ru-RU" w:bidi="ar-SA"/>
              </w:rPr>
              <w:t>I</w:t>
            </w:r>
            <w:r w:rsidRPr="00882780">
              <w:rPr>
                <w:rFonts w:eastAsia="Times New Roman" w:cs="Times New Roman"/>
                <w:i/>
                <w:color w:val="000000" w:themeColor="text1"/>
                <w:sz w:val="22"/>
                <w:szCs w:val="22"/>
                <w:lang w:eastAsia="ru-RU" w:bidi="ar-SA"/>
              </w:rPr>
              <w:t xml:space="preserve"> «Электронный аукцион» документации об электронном аукционе.</w:t>
            </w:r>
          </w:p>
        </w:tc>
      </w:tr>
      <w:tr w:rsidR="00D91F28" w:rsidRPr="00882780"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Пункт </w:t>
            </w:r>
          </w:p>
          <w:p w:rsidR="00D91F28" w:rsidRPr="00882780" w:rsidRDefault="00D91F28"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3E223B" w:rsidP="00AA24A5">
            <w:pPr>
              <w:keepNext/>
              <w:keepLines/>
              <w:widowControl/>
              <w:suppressAutoHyphens w:val="0"/>
              <w:spacing w:after="0" w:line="240" w:lineRule="auto"/>
              <w:jc w:val="both"/>
              <w:rPr>
                <w:rFonts w:eastAsia="Times New Roman" w:cs="Times New Roman"/>
                <w:bCs/>
                <w:color w:val="000000" w:themeColor="text1"/>
                <w:highlight w:val="yellow"/>
                <w:lang w:eastAsia="ru-RU" w:bidi="ar-SA"/>
              </w:rPr>
            </w:pPr>
            <w:r>
              <w:rPr>
                <w:rFonts w:eastAsia="Times New Roman" w:cs="Times New Roman"/>
                <w:color w:val="000000" w:themeColor="text1"/>
                <w:lang w:eastAsia="ru-RU" w:bidi="ar-SA"/>
              </w:rPr>
              <w:t>22</w:t>
            </w:r>
            <w:r w:rsidR="00AA24A5">
              <w:rPr>
                <w:rFonts w:eastAsia="Times New Roman" w:cs="Times New Roman"/>
                <w:color w:val="000000" w:themeColor="text1"/>
                <w:lang w:eastAsia="ru-RU" w:bidi="ar-SA"/>
              </w:rPr>
              <w:t>.05.2</w:t>
            </w:r>
            <w:r w:rsidR="00251BBA" w:rsidRPr="00882780">
              <w:rPr>
                <w:rFonts w:eastAsia="Times New Roman" w:cs="Times New Roman"/>
                <w:color w:val="000000" w:themeColor="text1"/>
                <w:lang w:eastAsia="ru-RU" w:bidi="ar-SA"/>
              </w:rPr>
              <w:t>015</w:t>
            </w:r>
            <w:r w:rsidR="00B81BFA" w:rsidRPr="00882780">
              <w:rPr>
                <w:rFonts w:eastAsia="Times New Roman" w:cs="Times New Roman"/>
                <w:color w:val="000000" w:themeColor="text1"/>
                <w:lang w:eastAsia="ru-RU" w:bidi="ar-SA"/>
              </w:rPr>
              <w:t xml:space="preserve"> </w:t>
            </w:r>
            <w:r w:rsidR="00D91F28" w:rsidRPr="00882780">
              <w:rPr>
                <w:rFonts w:eastAsia="Times New Roman" w:cs="Times New Roman"/>
                <w:color w:val="000000" w:themeColor="text1"/>
                <w:lang w:eastAsia="ru-RU" w:bidi="ar-SA"/>
              </w:rPr>
              <w:t>до 08-00</w:t>
            </w:r>
          </w:p>
        </w:tc>
      </w:tr>
      <w:tr w:rsidR="00D91F28" w:rsidRPr="00882780"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w:t>
            </w:r>
          </w:p>
          <w:p w:rsidR="00D91F28" w:rsidRPr="00882780" w:rsidRDefault="00D91F28"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3E223B" w:rsidP="00AA24A5">
            <w:pPr>
              <w:keepNext/>
              <w:keepLines/>
              <w:widowControl/>
              <w:suppressAutoHyphens w:val="0"/>
              <w:spacing w:after="0" w:line="240" w:lineRule="auto"/>
              <w:rPr>
                <w:rFonts w:eastAsia="Times New Roman" w:cs="Times New Roman"/>
                <w:color w:val="000000" w:themeColor="text1"/>
                <w:highlight w:val="yellow"/>
                <w:lang w:eastAsia="ru-RU" w:bidi="ar-SA"/>
              </w:rPr>
            </w:pPr>
            <w:r>
              <w:rPr>
                <w:rFonts w:eastAsia="Times New Roman" w:cs="Times New Roman"/>
                <w:color w:val="000000" w:themeColor="text1"/>
                <w:lang w:eastAsia="ru-RU" w:bidi="ar-SA"/>
              </w:rPr>
              <w:t>25</w:t>
            </w:r>
            <w:r w:rsidR="00AA24A5">
              <w:rPr>
                <w:rFonts w:eastAsia="Times New Roman" w:cs="Times New Roman"/>
                <w:color w:val="000000" w:themeColor="text1"/>
                <w:lang w:eastAsia="ru-RU" w:bidi="ar-SA"/>
              </w:rPr>
              <w:t>.05.2</w:t>
            </w:r>
            <w:r w:rsidR="00251BBA" w:rsidRPr="00882780">
              <w:rPr>
                <w:rFonts w:eastAsia="Times New Roman" w:cs="Times New Roman"/>
                <w:color w:val="000000" w:themeColor="text1"/>
                <w:lang w:eastAsia="ru-RU" w:bidi="ar-SA"/>
              </w:rPr>
              <w:t>015</w:t>
            </w:r>
          </w:p>
        </w:tc>
      </w:tr>
      <w:tr w:rsidR="00D91F28" w:rsidRPr="00882780"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Пункт </w:t>
            </w:r>
          </w:p>
          <w:p w:rsidR="00D91F28" w:rsidRPr="00882780" w:rsidRDefault="00D91F28" w:rsidP="00F85C57">
            <w:pPr>
              <w:keepNext/>
              <w:keepLines/>
              <w:widowControl/>
              <w:suppressAutoHyphens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3E223B" w:rsidP="00F85C57">
            <w:pPr>
              <w:keepNext/>
              <w:keepLines/>
              <w:widowControl/>
              <w:suppressAutoHyphens w:val="0"/>
              <w:spacing w:after="0" w:line="240" w:lineRule="auto"/>
              <w:rPr>
                <w:rFonts w:eastAsia="Times New Roman" w:cs="Times New Roman"/>
                <w:color w:val="000000" w:themeColor="text1"/>
                <w:highlight w:val="yellow"/>
                <w:lang w:eastAsia="ru-RU" w:bidi="ar-SA"/>
              </w:rPr>
            </w:pPr>
            <w:r>
              <w:rPr>
                <w:rFonts w:eastAsia="Times New Roman" w:cs="Times New Roman"/>
                <w:color w:val="000000" w:themeColor="text1"/>
                <w:lang w:eastAsia="ru-RU" w:bidi="ar-SA"/>
              </w:rPr>
              <w:t>28</w:t>
            </w:r>
            <w:r w:rsidR="00AA24A5">
              <w:rPr>
                <w:rFonts w:eastAsia="Times New Roman" w:cs="Times New Roman"/>
                <w:color w:val="000000" w:themeColor="text1"/>
                <w:lang w:eastAsia="ru-RU" w:bidi="ar-SA"/>
              </w:rPr>
              <w:t>.05.</w:t>
            </w:r>
            <w:r w:rsidR="00251BBA" w:rsidRPr="00882780">
              <w:rPr>
                <w:rFonts w:eastAsia="Times New Roman" w:cs="Times New Roman"/>
                <w:color w:val="000000" w:themeColor="text1"/>
                <w:lang w:eastAsia="ru-RU" w:bidi="ar-SA"/>
              </w:rPr>
              <w:t>2015</w:t>
            </w:r>
          </w:p>
        </w:tc>
      </w:tr>
      <w:tr w:rsidR="00D91F28" w:rsidRPr="00882780" w:rsidTr="006D26D2">
        <w:trPr>
          <w:trHeight w:val="274"/>
        </w:trPr>
        <w:tc>
          <w:tcPr>
            <w:tcW w:w="242" w:type="pct"/>
            <w:vMerge w:val="restart"/>
            <w:tcBorders>
              <w:top w:val="single" w:sz="4" w:space="0" w:color="auto"/>
              <w:left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29</w:t>
            </w:r>
          </w:p>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p>
        </w:tc>
        <w:tc>
          <w:tcPr>
            <w:tcW w:w="629" w:type="pct"/>
            <w:vMerge w:val="restart"/>
            <w:tcBorders>
              <w:top w:val="single" w:sz="4" w:space="0" w:color="auto"/>
              <w:left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Пункт </w:t>
            </w:r>
          </w:p>
          <w:p w:rsidR="00D91F28" w:rsidRPr="00882780" w:rsidRDefault="00D91F28"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ind w:left="-22"/>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6D0F1E" w:rsidP="00F85C57">
            <w:pPr>
              <w:keepNext/>
              <w:keepLines/>
              <w:widowControl/>
              <w:suppressAutoHyphens w:val="0"/>
              <w:spacing w:after="0" w:line="240" w:lineRule="auto"/>
              <w:jc w:val="both"/>
              <w:outlineLvl w:val="3"/>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5</w:t>
            </w:r>
            <w:r w:rsidR="00257432" w:rsidRPr="00882780">
              <w:rPr>
                <w:rFonts w:eastAsia="Times New Roman" w:cs="Times New Roman"/>
                <w:color w:val="000000" w:themeColor="text1"/>
                <w:lang w:eastAsia="ru-RU" w:bidi="ar-SA"/>
              </w:rPr>
              <w:t xml:space="preserve"> </w:t>
            </w:r>
            <w:r w:rsidR="00D91F28" w:rsidRPr="00882780">
              <w:rPr>
                <w:rFonts w:eastAsia="Times New Roman" w:cs="Times New Roman"/>
                <w:color w:val="000000" w:themeColor="text1"/>
                <w:lang w:eastAsia="ru-RU" w:bidi="ar-SA"/>
              </w:rPr>
              <w:t>% начальной (максимальной) цены контракта</w:t>
            </w:r>
            <w:r w:rsidR="0044586D" w:rsidRPr="00882780">
              <w:rPr>
                <w:rFonts w:eastAsia="Times New Roman" w:cs="Times New Roman"/>
                <w:color w:val="000000" w:themeColor="text1"/>
                <w:lang w:eastAsia="ru-RU" w:bidi="ar-SA"/>
              </w:rPr>
              <w:t xml:space="preserve">, </w:t>
            </w:r>
            <w:r w:rsidR="00D91F28" w:rsidRPr="00882780">
              <w:rPr>
                <w:color w:val="000000" w:themeColor="text1"/>
              </w:rPr>
              <w:t>в случаях, указанных в статье 37 Закона 44-ФЗ,</w:t>
            </w:r>
            <w:r w:rsidR="00D91F28" w:rsidRPr="00882780">
              <w:rPr>
                <w:rFonts w:eastAsia="Calibri"/>
                <w:color w:val="000000" w:themeColor="text1"/>
                <w:lang w:eastAsia="en-US"/>
              </w:rPr>
              <w:t xml:space="preserve"> в размере, установленном данной статьей.</w:t>
            </w:r>
          </w:p>
        </w:tc>
      </w:tr>
      <w:tr w:rsidR="00D91F28" w:rsidRPr="00882780" w:rsidTr="00285971">
        <w:trPr>
          <w:trHeight w:val="1070"/>
        </w:trPr>
        <w:tc>
          <w:tcPr>
            <w:tcW w:w="242" w:type="pct"/>
            <w:vMerge/>
            <w:tcBorders>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p>
        </w:tc>
        <w:tc>
          <w:tcPr>
            <w:tcW w:w="629" w:type="pct"/>
            <w:vMerge/>
            <w:tcBorders>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ind w:left="-57"/>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82780" w:rsidRPr="00882780" w:rsidRDefault="00882780" w:rsidP="00F85C57">
            <w:pPr>
              <w:pStyle w:val="1fd"/>
              <w:keepNext/>
              <w:keepLines/>
              <w:spacing w:after="0"/>
              <w:rPr>
                <w:rFonts w:ascii="Times New Roman" w:hAnsi="Times New Roman"/>
                <w:color w:val="000000" w:themeColor="text1"/>
                <w:lang w:val="ru-RU"/>
              </w:rPr>
            </w:pPr>
            <w:r w:rsidRPr="00882780">
              <w:rPr>
                <w:rFonts w:ascii="Times New Roman" w:hAnsi="Times New Roman"/>
                <w:color w:val="000000" w:themeColor="text1"/>
                <w:lang w:val="ru-RU"/>
              </w:rPr>
              <w:t>Муниципальное бюджетное учреждение культуры Централизованная библиотечная система детских библиотек города Иванова</w:t>
            </w:r>
          </w:p>
          <w:p w:rsidR="004C6BE4" w:rsidRPr="00882780" w:rsidRDefault="004C6BE4" w:rsidP="00F85C57">
            <w:pPr>
              <w:pStyle w:val="1fd"/>
              <w:keepNext/>
              <w:keepLines/>
              <w:spacing w:after="0"/>
              <w:rPr>
                <w:rFonts w:ascii="Times New Roman" w:hAnsi="Times New Roman"/>
                <w:color w:val="000000" w:themeColor="text1"/>
                <w:lang w:val="ru-RU"/>
              </w:rPr>
            </w:pPr>
            <w:r w:rsidRPr="00882780">
              <w:rPr>
                <w:rFonts w:ascii="Times New Roman" w:hAnsi="Times New Roman"/>
                <w:color w:val="000000" w:themeColor="text1"/>
                <w:lang w:val="ru-RU"/>
              </w:rPr>
              <w:t>р</w:t>
            </w:r>
            <w:bookmarkStart w:id="1" w:name="_GoBack"/>
            <w:bookmarkEnd w:id="1"/>
            <w:r w:rsidRPr="00882780">
              <w:rPr>
                <w:rFonts w:ascii="Times New Roman" w:hAnsi="Times New Roman"/>
                <w:color w:val="000000" w:themeColor="text1"/>
                <w:lang w:val="ru-RU"/>
              </w:rPr>
              <w:t xml:space="preserve">/с </w:t>
            </w:r>
            <w:r w:rsidR="003E223B">
              <w:rPr>
                <w:rFonts w:ascii="Times New Roman" w:hAnsi="Times New Roman"/>
                <w:color w:val="000000" w:themeColor="text1"/>
                <w:lang w:val="ru-RU"/>
              </w:rPr>
              <w:t>40701</w:t>
            </w:r>
            <w:r w:rsidRPr="00882780">
              <w:rPr>
                <w:rFonts w:ascii="Times New Roman" w:hAnsi="Times New Roman"/>
                <w:color w:val="000000" w:themeColor="text1"/>
                <w:lang w:val="ru-RU"/>
              </w:rPr>
              <w:t>810900003000001 в Отделении Иваново г. Иваново БИК 042406001</w:t>
            </w:r>
          </w:p>
          <w:p w:rsidR="00D91F28" w:rsidRPr="00882780" w:rsidRDefault="00882780" w:rsidP="00F85C57">
            <w:pPr>
              <w:widowControl/>
              <w:suppressAutoHyphens w:val="0"/>
              <w:spacing w:after="0" w:line="240" w:lineRule="auto"/>
              <w:rPr>
                <w:rFonts w:eastAsia="Calibri" w:cs="Times New Roman"/>
                <w:color w:val="000000" w:themeColor="text1"/>
                <w:lang w:eastAsia="en-US" w:bidi="ar-SA"/>
              </w:rPr>
            </w:pPr>
            <w:r w:rsidRPr="00882780">
              <w:rPr>
                <w:color w:val="000000" w:themeColor="text1"/>
              </w:rPr>
              <w:t>л/с 003.99.2</w:t>
            </w:r>
            <w:r w:rsidR="004C6BE4" w:rsidRPr="00882780">
              <w:rPr>
                <w:color w:val="000000" w:themeColor="text1"/>
              </w:rPr>
              <w:t>5.</w:t>
            </w:r>
            <w:r w:rsidRPr="00882780">
              <w:rPr>
                <w:color w:val="000000" w:themeColor="text1"/>
              </w:rPr>
              <w:t>9</w:t>
            </w:r>
            <w:r w:rsidR="004C6BE4" w:rsidRPr="00882780">
              <w:rPr>
                <w:color w:val="000000" w:themeColor="text1"/>
              </w:rPr>
              <w:t>0</w:t>
            </w:r>
          </w:p>
        </w:tc>
      </w:tr>
      <w:tr w:rsidR="00D91F28" w:rsidRPr="00882780"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Пункт </w:t>
            </w:r>
          </w:p>
          <w:p w:rsidR="00D91F28" w:rsidRPr="00882780" w:rsidRDefault="00D91F28"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ind w:left="-57"/>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882780">
              <w:rPr>
                <w:rFonts w:eastAsia="Calibri" w:cs="Times New Roman"/>
                <w:color w:val="000000" w:themeColor="text1"/>
                <w:lang w:eastAsia="en-US" w:bidi="ar-SA"/>
              </w:rPr>
              <w:t xml:space="preserve">Закона 44-ФЗ </w:t>
            </w:r>
            <w:r w:rsidRPr="00882780">
              <w:rPr>
                <w:rFonts w:eastAsia="Times New Roman" w:cs="Times New Roman"/>
                <w:color w:val="000000" w:themeColor="text1"/>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882780" w:rsidRDefault="000E3792"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color w:val="000000" w:themeColor="text1"/>
              </w:rPr>
              <w:t>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sidRPr="00882780">
              <w:rPr>
                <w:color w:val="000000" w:themeColor="text1"/>
              </w:rPr>
              <w:t>.</w:t>
            </w:r>
          </w:p>
        </w:tc>
      </w:tr>
      <w:tr w:rsidR="00D91F28" w:rsidRPr="00882780"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Пункт </w:t>
            </w:r>
          </w:p>
          <w:p w:rsidR="00D91F28" w:rsidRPr="00882780" w:rsidRDefault="00D91F28"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ind w:left="-57"/>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В течение пяти дней с даты размещения заказчиком в единой информационной системе проекта контракта</w:t>
            </w:r>
            <w:r w:rsidR="005B6971" w:rsidRPr="00882780">
              <w:rPr>
                <w:rFonts w:eastAsia="Times New Roman" w:cs="Times New Roman"/>
                <w:color w:val="000000" w:themeColor="text1"/>
                <w:lang w:eastAsia="ru-RU" w:bidi="ar-SA"/>
              </w:rPr>
              <w:t xml:space="preserve"> </w:t>
            </w:r>
            <w:r w:rsidRPr="00882780">
              <w:rPr>
                <w:color w:val="000000" w:themeColor="text1"/>
              </w:rPr>
              <w:t xml:space="preserve">в соответствии с </w:t>
            </w:r>
            <w:r w:rsidR="005B6971" w:rsidRPr="00882780">
              <w:rPr>
                <w:rFonts w:eastAsia="Calibri"/>
                <w:color w:val="000000" w:themeColor="text1"/>
                <w:lang w:eastAsia="en-US"/>
              </w:rPr>
              <w:t>Законом 44-ФЗ</w:t>
            </w:r>
          </w:p>
        </w:tc>
      </w:tr>
      <w:tr w:rsidR="00D91F28" w:rsidRPr="00882780"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Пункт 6.2.3</w:t>
            </w:r>
          </w:p>
          <w:p w:rsidR="00D91F28" w:rsidRPr="00882780" w:rsidRDefault="00D91F28"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ind w:left="-57"/>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В случае </w:t>
            </w:r>
            <w:proofErr w:type="spellStart"/>
            <w:r w:rsidRPr="00882780">
              <w:rPr>
                <w:rFonts w:eastAsia="Times New Roman" w:cs="Times New Roman"/>
                <w:color w:val="000000" w:themeColor="text1"/>
                <w:lang w:eastAsia="ru-RU" w:bidi="ar-SA"/>
              </w:rPr>
              <w:t>непредоставления</w:t>
            </w:r>
            <w:proofErr w:type="spellEnd"/>
            <w:r w:rsidRPr="00882780">
              <w:rPr>
                <w:rFonts w:eastAsia="Times New Roman" w:cs="Times New Roman"/>
                <w:color w:val="000000" w:themeColor="text1"/>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882780" w:rsidRDefault="00D91F28" w:rsidP="00F85C57">
            <w:pPr>
              <w:widowControl/>
              <w:suppressAutoHyphens w:val="0"/>
              <w:autoSpaceDE w:val="0"/>
              <w:autoSpaceDN w:val="0"/>
              <w:adjustRightInd w:val="0"/>
              <w:spacing w:after="0" w:line="240" w:lineRule="auto"/>
              <w:jc w:val="both"/>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w:t>
            </w:r>
            <w:r w:rsidRPr="00882780">
              <w:rPr>
                <w:rFonts w:eastAsia="Times New Roman" w:cs="Times New Roman"/>
                <w:color w:val="000000" w:themeColor="text1"/>
                <w:lang w:eastAsia="ru-RU" w:bidi="ar-SA"/>
              </w:rPr>
              <w:lastRenderedPageBreak/>
              <w:t xml:space="preserve">протокола подведения итогов такого аукциона, или не исполнил требования, предусмотренные </w:t>
            </w:r>
            <w:hyperlink r:id="rId27" w:history="1">
              <w:r w:rsidRPr="00882780">
                <w:rPr>
                  <w:rFonts w:eastAsia="Times New Roman" w:cs="Times New Roman"/>
                  <w:color w:val="000000" w:themeColor="text1"/>
                  <w:lang w:eastAsia="ru-RU" w:bidi="ar-SA"/>
                </w:rPr>
                <w:t>статьей 37</w:t>
              </w:r>
            </w:hyperlink>
            <w:r w:rsidRPr="00882780">
              <w:rPr>
                <w:rFonts w:eastAsia="Times New Roman" w:cs="Times New Roman"/>
                <w:color w:val="000000" w:themeColor="text1"/>
                <w:lang w:eastAsia="ru-RU" w:bidi="ar-SA"/>
              </w:rPr>
              <w:t xml:space="preserve"> </w:t>
            </w:r>
            <w:r w:rsidRPr="00882780">
              <w:rPr>
                <w:rFonts w:eastAsia="Calibri" w:cs="Times New Roman"/>
                <w:color w:val="000000" w:themeColor="text1"/>
                <w:lang w:eastAsia="en-US" w:bidi="ar-SA"/>
              </w:rPr>
              <w:t>Закона 44-ФЗ (</w:t>
            </w:r>
            <w:r w:rsidRPr="00882780">
              <w:rPr>
                <w:rFonts w:eastAsia="Times New Roman" w:cs="Times New Roman"/>
                <w:color w:val="000000" w:themeColor="text1"/>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882780"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882780" w:rsidRDefault="00D91F28" w:rsidP="00F85C57">
            <w:pPr>
              <w:keepNext/>
              <w:keepLines/>
              <w:widowControl/>
              <w:spacing w:after="0" w:line="240" w:lineRule="auto"/>
              <w:jc w:val="both"/>
              <w:rPr>
                <w:color w:val="000000" w:themeColor="text1"/>
              </w:rPr>
            </w:pPr>
            <w:r w:rsidRPr="00882780">
              <w:rPr>
                <w:color w:val="000000" w:themeColor="text1"/>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82780">
              <w:rPr>
                <w:rFonts w:eastAsia="Calibri"/>
                <w:color w:val="000000" w:themeColor="text1"/>
                <w:lang w:eastAsia="en-US"/>
              </w:rPr>
              <w:t>Закона № 44-ФЗ</w:t>
            </w:r>
            <w:r w:rsidR="000A64F2" w:rsidRPr="00882780">
              <w:rPr>
                <w:rFonts w:eastAsia="Calibri"/>
                <w:color w:val="000000" w:themeColor="text1"/>
                <w:lang w:eastAsia="en-US"/>
              </w:rPr>
              <w:t>.</w:t>
            </w:r>
          </w:p>
        </w:tc>
      </w:tr>
      <w:tr w:rsidR="00C63B29" w:rsidRPr="00882780"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882780" w:rsidRDefault="00C63B29" w:rsidP="00F85C57">
            <w:pPr>
              <w:keepNext/>
              <w:keepLines/>
              <w:widowControl/>
              <w:suppressAutoHyphens w:val="0"/>
              <w:autoSpaceDE w:val="0"/>
              <w:autoSpaceDN w:val="0"/>
              <w:adjustRightInd w:val="0"/>
              <w:spacing w:after="0" w:line="240" w:lineRule="auto"/>
              <w:jc w:val="center"/>
              <w:rPr>
                <w:rFonts w:eastAsia="Times New Roman" w:cs="Times New Roman"/>
                <w:color w:val="000000" w:themeColor="text1"/>
                <w:lang w:eastAsia="ru-RU" w:bidi="ar-SA"/>
              </w:rPr>
            </w:pPr>
            <w:r w:rsidRPr="00882780">
              <w:rPr>
                <w:rFonts w:eastAsia="Times New Roman" w:cs="Times New Roman"/>
                <w:color w:val="000000" w:themeColor="text1"/>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882780" w:rsidRDefault="00C63B29"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882780" w:rsidRDefault="00C63B29" w:rsidP="00F85C57">
            <w:pPr>
              <w:keepNext/>
              <w:keepLines/>
              <w:widowControl/>
              <w:suppressAutoHyphens w:val="0"/>
              <w:autoSpaceDE w:val="0"/>
              <w:autoSpaceDN w:val="0"/>
              <w:adjustRightInd w:val="0"/>
              <w:spacing w:after="0" w:line="240" w:lineRule="auto"/>
              <w:rPr>
                <w:rFonts w:eastAsia="Times New Roman" w:cs="Times New Roman"/>
                <w:color w:val="000000" w:themeColor="text1"/>
                <w:lang w:eastAsia="ru-RU" w:bidi="ar-SA"/>
              </w:rPr>
            </w:pPr>
            <w:r w:rsidRPr="00882780">
              <w:rPr>
                <w:color w:val="000000" w:themeColor="text1"/>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Pr="00882780" w:rsidRDefault="007F3173" w:rsidP="00F85C57">
            <w:pPr>
              <w:spacing w:after="0" w:line="240" w:lineRule="auto"/>
              <w:jc w:val="both"/>
              <w:rPr>
                <w:color w:val="000000" w:themeColor="text1"/>
              </w:rPr>
            </w:pPr>
            <w:r w:rsidRPr="00882780">
              <w:rPr>
                <w:rFonts w:eastAsia="Times New Roman" w:cs="Times New Roman"/>
                <w:color w:val="000000" w:themeColor="text1"/>
                <w:lang w:eastAsia="ru-RU" w:bidi="ar-SA"/>
              </w:rPr>
              <w:t>Срок гарантии выполненных Работ составляет 3 года с момента приемки в установленном порядке результата Работ.</w:t>
            </w:r>
          </w:p>
        </w:tc>
      </w:tr>
    </w:tbl>
    <w:p w:rsidR="00FC176D" w:rsidRPr="003A1734" w:rsidRDefault="000E3792" w:rsidP="00F85C57">
      <w:pPr>
        <w:widowControl/>
        <w:suppressAutoHyphens w:val="0"/>
        <w:spacing w:after="0" w:line="240" w:lineRule="auto"/>
        <w:jc w:val="center"/>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85C57">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85C57">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85C57">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85C57">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85C57">
      <w:pPr>
        <w:widowControl/>
        <w:suppressAutoHyphens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85C57">
      <w:pPr>
        <w:widowControl/>
        <w:suppressAutoHyphens w:val="0"/>
        <w:spacing w:after="0" w:line="240" w:lineRule="auto"/>
        <w:jc w:val="center"/>
        <w:rPr>
          <w:rFonts w:eastAsia="Times New Roman" w:cs="Times New Roman"/>
          <w:b/>
          <w:bCs/>
          <w:lang w:eastAsia="ru-RU" w:bidi="ar-SA"/>
        </w:rPr>
      </w:pPr>
    </w:p>
    <w:p w:rsidR="00B54840" w:rsidRPr="00E66501" w:rsidRDefault="00264BB7" w:rsidP="00F85C57">
      <w:pPr>
        <w:spacing w:after="0" w:line="240" w:lineRule="auto"/>
        <w:jc w:val="both"/>
        <w:rPr>
          <w:rFonts w:eastAsia="Times New Roman"/>
          <w:i/>
        </w:rPr>
      </w:pPr>
      <w:r w:rsidRPr="006B33A5">
        <w:rPr>
          <w:bCs/>
          <w:spacing w:val="-9"/>
        </w:rPr>
        <w:t>Согласие участника электронного аукциона</w:t>
      </w:r>
      <w:r w:rsidRPr="006B33A5">
        <w:t xml:space="preserve"> </w:t>
      </w:r>
      <w:r w:rsidRPr="00481E1B">
        <w:rPr>
          <w:rFonts w:cs="Times New Roman"/>
          <w:i/>
        </w:rPr>
        <w:t>на</w:t>
      </w:r>
      <w:r w:rsidR="00F13208" w:rsidRPr="00264BB7">
        <w:rPr>
          <w:i/>
        </w:rPr>
        <w:t xml:space="preserve"> </w:t>
      </w:r>
      <w:r w:rsidR="00E66501">
        <w:rPr>
          <w:i/>
        </w:rPr>
        <w:t>р</w:t>
      </w:r>
      <w:r w:rsidR="00E66501" w:rsidRPr="00E66501">
        <w:rPr>
          <w:rFonts w:eastAsia="Times New Roman"/>
          <w:i/>
        </w:rPr>
        <w:t>емонт помещений библиотеки филиала № 4 по адресу: г. Иваново, ул. Ташкентская д.95</w:t>
      </w:r>
    </w:p>
    <w:p w:rsidR="00111E44" w:rsidRPr="000A64F2" w:rsidRDefault="00111E44" w:rsidP="00F85C57">
      <w:pPr>
        <w:spacing w:after="0" w:line="240" w:lineRule="auto"/>
        <w:jc w:val="both"/>
        <w:rPr>
          <w:i/>
        </w:rPr>
      </w:pPr>
    </w:p>
    <w:p w:rsidR="00264BB7" w:rsidRDefault="00264BB7" w:rsidP="00F85C57">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264BB7" w:rsidRDefault="00264BB7" w:rsidP="00F85C57">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
    <w:p w:rsidR="004F674C" w:rsidRPr="004F674C" w:rsidRDefault="004F674C" w:rsidP="00F85C57">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264BB7" w:rsidTr="00F65DF9">
        <w:trPr>
          <w:trHeight w:val="2748"/>
        </w:trPr>
        <w:tc>
          <w:tcPr>
            <w:tcW w:w="877" w:type="dxa"/>
            <w:tcBorders>
              <w:top w:val="single" w:sz="4" w:space="0" w:color="auto"/>
              <w:left w:val="single" w:sz="4" w:space="0" w:color="auto"/>
              <w:bottom w:val="single" w:sz="4" w:space="0" w:color="auto"/>
              <w:right w:val="single" w:sz="4" w:space="0" w:color="auto"/>
            </w:tcBorders>
            <w:hideMark/>
          </w:tcPr>
          <w:p w:rsidR="00264BB7" w:rsidRDefault="00264BB7" w:rsidP="00F85C57">
            <w:pPr>
              <w:widowControl/>
              <w:spacing w:after="0" w:line="240" w:lineRule="auto"/>
              <w:jc w:val="center"/>
            </w:pPr>
            <w:r>
              <w:t>№ п/п</w:t>
            </w:r>
          </w:p>
        </w:tc>
        <w:tc>
          <w:tcPr>
            <w:tcW w:w="5234" w:type="dxa"/>
            <w:tcBorders>
              <w:top w:val="single" w:sz="4" w:space="0" w:color="auto"/>
              <w:left w:val="single" w:sz="4" w:space="0" w:color="auto"/>
              <w:bottom w:val="single" w:sz="4" w:space="0" w:color="auto"/>
              <w:right w:val="single" w:sz="4" w:space="0" w:color="auto"/>
            </w:tcBorders>
            <w:vAlign w:val="center"/>
          </w:tcPr>
          <w:p w:rsidR="00264BB7" w:rsidRDefault="00264BB7" w:rsidP="00F85C57">
            <w:pPr>
              <w:widowControl/>
              <w:spacing w:after="0" w:line="240" w:lineRule="auto"/>
              <w:jc w:val="center"/>
            </w:pPr>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3528" w:type="dxa"/>
            <w:tcBorders>
              <w:top w:val="single" w:sz="4" w:space="0" w:color="auto"/>
              <w:left w:val="single" w:sz="4" w:space="0" w:color="auto"/>
              <w:bottom w:val="single" w:sz="4" w:space="0" w:color="auto"/>
              <w:right w:val="single" w:sz="4" w:space="0" w:color="auto"/>
            </w:tcBorders>
            <w:vAlign w:val="center"/>
          </w:tcPr>
          <w:p w:rsidR="00264BB7" w:rsidRDefault="00264BB7" w:rsidP="00F85C57">
            <w:pPr>
              <w:spacing w:after="0" w:line="240" w:lineRule="auto"/>
              <w:jc w:val="center"/>
            </w:pPr>
          </w:p>
          <w:p w:rsidR="00264BB7" w:rsidRDefault="00264BB7" w:rsidP="00F85C57">
            <w:pPr>
              <w:spacing w:after="0" w:line="240" w:lineRule="auto"/>
              <w:jc w:val="center"/>
            </w:pPr>
          </w:p>
          <w:p w:rsidR="00264BB7" w:rsidRDefault="00264BB7" w:rsidP="00F85C57">
            <w:pPr>
              <w:spacing w:after="0" w:line="240" w:lineRule="auto"/>
              <w:jc w:val="center"/>
            </w:pPr>
          </w:p>
          <w:p w:rsidR="00264BB7" w:rsidRDefault="00264BB7" w:rsidP="00F85C57">
            <w:pPr>
              <w:spacing w:after="0" w:line="240" w:lineRule="auto"/>
              <w:jc w:val="center"/>
            </w:pPr>
            <w:r>
              <w:t>Конкретные</w:t>
            </w:r>
          </w:p>
          <w:p w:rsidR="00264BB7" w:rsidRDefault="00264BB7" w:rsidP="00F85C57">
            <w:pPr>
              <w:spacing w:after="0" w:line="240" w:lineRule="auto"/>
              <w:jc w:val="center"/>
            </w:pPr>
            <w:r>
              <w:t>показатели товара</w:t>
            </w:r>
          </w:p>
        </w:tc>
      </w:tr>
      <w:tr w:rsidR="00264BB7" w:rsidTr="00F65DF9">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F85C57">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F85C57">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F85C57">
            <w:pPr>
              <w:spacing w:after="0" w:line="240" w:lineRule="auto"/>
              <w:jc w:val="both"/>
              <w:rPr>
                <w:bCs/>
                <w:iCs/>
                <w:spacing w:val="-6"/>
              </w:rPr>
            </w:pPr>
          </w:p>
        </w:tc>
      </w:tr>
      <w:tr w:rsidR="00264BB7" w:rsidTr="00F65DF9">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F85C57">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F85C57">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F85C57">
            <w:pPr>
              <w:spacing w:after="0" w:line="240" w:lineRule="auto"/>
              <w:jc w:val="both"/>
              <w:rPr>
                <w:bCs/>
                <w:iCs/>
                <w:spacing w:val="-6"/>
              </w:rPr>
            </w:pPr>
          </w:p>
        </w:tc>
      </w:tr>
      <w:tr w:rsidR="00264BB7" w:rsidTr="00F65DF9">
        <w:trPr>
          <w:trHeight w:val="285"/>
        </w:trPr>
        <w:tc>
          <w:tcPr>
            <w:tcW w:w="877" w:type="dxa"/>
            <w:tcBorders>
              <w:top w:val="single" w:sz="4" w:space="0" w:color="auto"/>
              <w:left w:val="single" w:sz="4" w:space="0" w:color="auto"/>
              <w:bottom w:val="single" w:sz="4" w:space="0" w:color="auto"/>
              <w:right w:val="single" w:sz="4" w:space="0" w:color="auto"/>
            </w:tcBorders>
          </w:tcPr>
          <w:p w:rsidR="00264BB7" w:rsidRDefault="00264BB7" w:rsidP="00F85C57">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264BB7" w:rsidRDefault="00264BB7" w:rsidP="00F85C57">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264BB7" w:rsidRDefault="00264BB7" w:rsidP="00F85C57">
            <w:pPr>
              <w:spacing w:after="0" w:line="240" w:lineRule="auto"/>
              <w:jc w:val="both"/>
              <w:rPr>
                <w:bCs/>
                <w:iCs/>
                <w:spacing w:val="-6"/>
              </w:rPr>
            </w:pPr>
          </w:p>
        </w:tc>
      </w:tr>
    </w:tbl>
    <w:p w:rsidR="004F674C" w:rsidRDefault="004F674C" w:rsidP="00F85C57">
      <w:pPr>
        <w:pStyle w:val="ConsPlusNormal"/>
        <w:ind w:firstLine="0"/>
        <w:jc w:val="both"/>
        <w:rPr>
          <w:sz w:val="24"/>
          <w:szCs w:val="24"/>
        </w:rPr>
      </w:pPr>
    </w:p>
    <w:p w:rsidR="004F674C" w:rsidRDefault="004F674C" w:rsidP="00F85C57">
      <w:pPr>
        <w:widowControl/>
        <w:spacing w:after="0" w:line="240" w:lineRule="auto"/>
        <w:ind w:firstLine="540"/>
        <w:jc w:val="both"/>
        <w:rPr>
          <w:i/>
        </w:rPr>
      </w:pPr>
      <w:r>
        <w:rPr>
          <w:b/>
          <w:i/>
          <w:sz w:val="22"/>
          <w:szCs w:val="22"/>
        </w:rPr>
        <w:t>Примечание:</w:t>
      </w:r>
      <w:r>
        <w:rPr>
          <w:sz w:val="22"/>
          <w:szCs w:val="22"/>
        </w:rPr>
        <w:t xml:space="preserve"> </w:t>
      </w:r>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
    <w:p w:rsidR="004F674C" w:rsidRDefault="004F674C" w:rsidP="00F85C57">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F85C57">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F85C57">
      <w:pPr>
        <w:widowControl/>
        <w:suppressAutoHyphens w:val="0"/>
        <w:spacing w:after="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85C57">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85C57">
      <w:pPr>
        <w:widowControl/>
        <w:suppressAutoHyphens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E045BD" w:rsidRPr="00E045BD" w:rsidRDefault="00E045BD" w:rsidP="00F85C57">
      <w:pPr>
        <w:suppressAutoHyphens w:val="0"/>
        <w:autoSpaceDE w:val="0"/>
        <w:autoSpaceDN w:val="0"/>
        <w:adjustRightInd w:val="0"/>
        <w:spacing w:after="0" w:line="240" w:lineRule="auto"/>
        <w:jc w:val="both"/>
        <w:rPr>
          <w:rFonts w:eastAsia="Times New Roman"/>
          <w:i/>
        </w:rPr>
      </w:pPr>
      <w:r w:rsidRPr="00E045BD">
        <w:rPr>
          <w:rFonts w:eastAsia="Times New Roman"/>
          <w:i/>
        </w:rPr>
        <w:t>Ремонт помещений библиотеки филиала № 4 по адресу: г. Иваново, ул. Ташкентская д.95</w:t>
      </w:r>
    </w:p>
    <w:p w:rsidR="00E045BD" w:rsidRDefault="00E045BD" w:rsidP="00F85C57">
      <w:pPr>
        <w:suppressAutoHyphens w:val="0"/>
        <w:autoSpaceDE w:val="0"/>
        <w:autoSpaceDN w:val="0"/>
        <w:adjustRightInd w:val="0"/>
        <w:spacing w:after="0" w:line="240" w:lineRule="auto"/>
        <w:jc w:val="both"/>
        <w:rPr>
          <w:rFonts w:eastAsia="Times New Roman"/>
        </w:rPr>
      </w:pPr>
    </w:p>
    <w:p w:rsidR="00F10D35" w:rsidRPr="00F10D35" w:rsidRDefault="00F10D35" w:rsidP="00F85C57">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85C57">
      <w:pPr>
        <w:widowControl/>
        <w:suppressAutoHyphens w:val="0"/>
        <w:spacing w:after="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85C57">
      <w:pPr>
        <w:widowControl/>
        <w:suppressAutoHyphens w:val="0"/>
        <w:spacing w:after="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85C57">
      <w:pPr>
        <w:widowControl/>
        <w:suppressAutoHyphens w:val="0"/>
        <w:spacing w:after="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85C57">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85C57">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856"/>
        <w:gridCol w:w="3616"/>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85C57">
            <w:pPr>
              <w:widowControl/>
              <w:suppressAutoHyphens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85C57">
            <w:pPr>
              <w:widowControl/>
              <w:suppressAutoHyphens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85C57">
            <w:pPr>
              <w:widowControl/>
              <w:suppressAutoHyphens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85C57">
            <w:pPr>
              <w:widowControl/>
              <w:suppressAutoHyphens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85C57">
            <w:pPr>
              <w:widowControl/>
              <w:suppressAutoHyphens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85C57">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85C57">
            <w:pPr>
              <w:widowControl/>
              <w:suppressAutoHyphens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85C57">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85C57">
            <w:pPr>
              <w:widowControl/>
              <w:suppressAutoHyphens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85C57">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85C57">
            <w:pPr>
              <w:widowControl/>
              <w:suppressAutoHyphens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85C57">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85C57">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85C57">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85C57">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85C57">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85C57">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85C57">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85C57">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85C57">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85C57">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85C57">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85C57">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85C57">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B54840" w:rsidRDefault="00F10D35" w:rsidP="00F85C57">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B54840" w:rsidRPr="00B54840" w:rsidRDefault="00B54840" w:rsidP="00F85C57">
      <w:pPr>
        <w:widowControl/>
        <w:spacing w:after="0" w:line="240" w:lineRule="auto"/>
        <w:jc w:val="both"/>
        <w:rPr>
          <w:iCs/>
        </w:rPr>
      </w:pPr>
      <w:r w:rsidRPr="00B54840">
        <w:rPr>
          <w:iCs/>
        </w:rPr>
        <w:t>3. Декларирую свою принадлежность к субъектам малого предпринимательства</w:t>
      </w:r>
    </w:p>
    <w:p w:rsidR="00B54840" w:rsidRPr="00B54840" w:rsidRDefault="00B54840" w:rsidP="00F85C57">
      <w:pPr>
        <w:widowControl/>
        <w:spacing w:after="0" w:line="240" w:lineRule="auto"/>
        <w:ind w:firstLine="540"/>
        <w:jc w:val="both"/>
        <w:rPr>
          <w:b/>
          <w:i/>
          <w:iCs/>
        </w:rPr>
      </w:pPr>
      <w:r w:rsidRPr="00B54840">
        <w:rPr>
          <w:b/>
          <w:i/>
          <w:iCs/>
        </w:rPr>
        <w:t xml:space="preserve">или </w:t>
      </w:r>
    </w:p>
    <w:p w:rsidR="00B54840" w:rsidRPr="00B54840" w:rsidRDefault="00B54840" w:rsidP="00F85C57">
      <w:pPr>
        <w:widowControl/>
        <w:suppressAutoHyphens w:val="0"/>
        <w:autoSpaceDE w:val="0"/>
        <w:autoSpaceDN w:val="0"/>
        <w:adjustRightInd w:val="0"/>
        <w:spacing w:after="0" w:line="240" w:lineRule="auto"/>
        <w:jc w:val="both"/>
        <w:rPr>
          <w:rFonts w:eastAsia="Times New Roman" w:cs="Times New Roman"/>
          <w:lang w:eastAsia="ru-RU" w:bidi="ar-SA"/>
        </w:rPr>
      </w:pPr>
      <w:r w:rsidRPr="00B54840">
        <w:rPr>
          <w:iCs/>
        </w:rPr>
        <w:t xml:space="preserve">Декларирую свою принадлежность к </w:t>
      </w:r>
      <w:r w:rsidRPr="00B54840">
        <w:t>социально ориентированным некоммерческим организациям</w:t>
      </w:r>
    </w:p>
    <w:p w:rsidR="00F10D35" w:rsidRPr="00B54840" w:rsidRDefault="00B54840" w:rsidP="00F85C57">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F85C57">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F85C57">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F5BED" w:rsidRPr="00B54840" w:rsidRDefault="003E7085" w:rsidP="00F85C57">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F85C57">
      <w:pPr>
        <w:widowControl/>
        <w:suppressAutoHyphens w:val="0"/>
        <w:spacing w:after="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F85C57">
      <w:pPr>
        <w:widowControl/>
        <w:suppressAutoHyphens w:val="0"/>
        <w:spacing w:after="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85C57">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85C57">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F85C57">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F85C57">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F85C57">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F85C57">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F85C57">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F85C57">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F85C57">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C651D" w:rsidRPr="00A7443D" w:rsidRDefault="008D00E5" w:rsidP="00F85C57">
      <w:pPr>
        <w:pStyle w:val="ConsPlusNormal"/>
        <w:keepNext/>
        <w:keepLines/>
        <w:widowControl/>
        <w:ind w:firstLine="540"/>
        <w:jc w:val="both"/>
        <w:rPr>
          <w:rFonts w:ascii="Times New Roman" w:hAnsi="Times New Roman" w:cs="Times New Roman"/>
          <w:i/>
          <w:sz w:val="24"/>
          <w:szCs w:val="24"/>
        </w:rPr>
      </w:pPr>
      <w:r w:rsidRPr="008D00E5">
        <w:rPr>
          <w:rFonts w:cs="Times New Roman"/>
          <w:spacing w:val="11"/>
        </w:rPr>
        <w:tab/>
      </w:r>
      <w:r w:rsidR="007124FC" w:rsidRPr="006B5689">
        <w:rPr>
          <w:rFonts w:ascii="Times New Roman" w:hAnsi="Times New Roman" w:cs="Times New Roman"/>
          <w:spacing w:val="11"/>
          <w:sz w:val="24"/>
          <w:szCs w:val="24"/>
        </w:rPr>
        <w:t xml:space="preserve">Прошу Вас разъяснить следующие положения </w:t>
      </w:r>
      <w:r w:rsidR="007124FC" w:rsidRPr="006B5689">
        <w:rPr>
          <w:rFonts w:ascii="Times New Roman" w:hAnsi="Times New Roman" w:cs="Times New Roman"/>
          <w:sz w:val="24"/>
          <w:szCs w:val="24"/>
        </w:rPr>
        <w:t xml:space="preserve">документации об электронном аукционе </w:t>
      </w:r>
      <w:r w:rsidR="007124FC" w:rsidRPr="00A7443D">
        <w:rPr>
          <w:rFonts w:ascii="Times New Roman" w:hAnsi="Times New Roman" w:cs="Times New Roman"/>
          <w:i/>
          <w:sz w:val="24"/>
          <w:szCs w:val="24"/>
        </w:rPr>
        <w:t xml:space="preserve">на </w:t>
      </w:r>
      <w:r w:rsidR="00A7443D" w:rsidRPr="00A7443D">
        <w:rPr>
          <w:rFonts w:ascii="Times New Roman" w:hAnsi="Times New Roman" w:cs="Times New Roman"/>
          <w:i/>
          <w:sz w:val="24"/>
          <w:szCs w:val="24"/>
        </w:rPr>
        <w:t>ремонт помещений библиотеки филиала № 4 по адресу: г. Иваново, ул. Ташкентская д.95</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F85C57">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F85C57">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F85C57">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F85C57">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F85C57">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F85C57">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F85C57">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F85C57">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F85C57">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F85C57">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F85C57">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F85C57">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F85C57">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F85C57">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F85C57">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F85C57">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F85C57">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F85C57">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042B74" w:rsidRDefault="00042B74" w:rsidP="00F85C57">
      <w:pPr>
        <w:pStyle w:val="a5"/>
        <w:spacing w:before="0" w:after="0"/>
        <w:jc w:val="right"/>
        <w:rPr>
          <w:rFonts w:ascii="Times New Roman" w:hAnsi="Times New Roman" w:cs="Times New Roman"/>
          <w:color w:val="000000"/>
          <w:sz w:val="22"/>
          <w:szCs w:val="22"/>
        </w:rPr>
      </w:pPr>
    </w:p>
    <w:p w:rsidR="00166B42" w:rsidRPr="00166B42" w:rsidRDefault="00166B42" w:rsidP="00F85C57">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921EE" w:rsidRDefault="00605978" w:rsidP="00F85C57">
      <w:pPr>
        <w:pStyle w:val="Standard"/>
        <w:suppressAutoHyphens w:val="0"/>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 xml:space="preserve">МУНИЦИПАЛЬНЫЙ </w:t>
      </w:r>
      <w:r w:rsidR="001921EE">
        <w:rPr>
          <w:rFonts w:ascii="Times New Roman" w:eastAsia="Times New Roman" w:hAnsi="Times New Roman" w:cs="Times New Roman"/>
          <w:b/>
          <w:lang w:eastAsia="ru-RU" w:bidi="ar-SA"/>
        </w:rPr>
        <w:t>КОНТРАКТ № ____________</w:t>
      </w:r>
    </w:p>
    <w:p w:rsidR="001921EE" w:rsidRDefault="001921EE" w:rsidP="00F85C57">
      <w:pPr>
        <w:pStyle w:val="Standard"/>
        <w:suppressAutoHyphens w:val="0"/>
        <w:jc w:val="both"/>
        <w:rPr>
          <w:rFonts w:ascii="Times New Roman" w:eastAsia="SimSun" w:hAnsi="Times New Roman" w:cs="Times New Roman"/>
          <w:b/>
          <w:caps/>
          <w:lang w:eastAsia="ru-RU" w:bidi="ar-SA"/>
        </w:rPr>
      </w:pPr>
    </w:p>
    <w:p w:rsidR="001921EE" w:rsidRDefault="001921EE" w:rsidP="00F85C57">
      <w:pPr>
        <w:pStyle w:val="Standard"/>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г. Иваново                                                                                   «____»___________ 20____ год</w:t>
      </w:r>
    </w:p>
    <w:p w:rsidR="001921EE" w:rsidRDefault="001921EE" w:rsidP="00F85C57">
      <w:pPr>
        <w:pStyle w:val="Standard"/>
        <w:suppressAutoHyphens w:val="0"/>
        <w:ind w:firstLine="540"/>
        <w:jc w:val="both"/>
        <w:rPr>
          <w:rFonts w:ascii="Times New Roman" w:eastAsia="Times New Roman" w:hAnsi="Times New Roman" w:cs="Times New Roman"/>
          <w:b/>
          <w:lang w:eastAsia="ru-RU" w:bidi="ar-SA"/>
        </w:rPr>
      </w:pPr>
    </w:p>
    <w:p w:rsidR="001921EE" w:rsidRDefault="001921EE" w:rsidP="00F85C57">
      <w:pPr>
        <w:pStyle w:val="Standard"/>
        <w:suppressAutoHyphens w:val="0"/>
        <w:ind w:firstLine="540"/>
        <w:jc w:val="both"/>
        <w:rPr>
          <w:rFonts w:ascii="Times New Roman" w:hAnsi="Times New Roman"/>
        </w:rPr>
      </w:pPr>
      <w:r>
        <w:rPr>
          <w:rFonts w:ascii="Times New Roman" w:eastAsia="Times New Roman" w:hAnsi="Times New Roman" w:cs="Times New Roman"/>
          <w:b/>
          <w:lang w:eastAsia="ru-RU" w:bidi="ar-SA"/>
        </w:rPr>
        <w:t xml:space="preserve">Муниципальное бюджетное учреждение культуры Централизованная библиотечная система детских библиотек города Иванова </w:t>
      </w:r>
      <w:r>
        <w:rPr>
          <w:rFonts w:ascii="Times New Roman" w:eastAsia="Times New Roman" w:hAnsi="Times New Roman" w:cs="Times New Roman"/>
          <w:lang w:eastAsia="ru-RU" w:bidi="ar-SA"/>
        </w:rPr>
        <w:t xml:space="preserve">, именуемое в дальнейшем </w:t>
      </w:r>
      <w:r>
        <w:rPr>
          <w:rFonts w:ascii="Times New Roman" w:eastAsia="Times New Roman" w:hAnsi="Times New Roman" w:cs="Times New Roman"/>
          <w:b/>
          <w:lang w:eastAsia="ru-RU" w:bidi="ar-SA"/>
        </w:rPr>
        <w:t>«Заказчик»</w:t>
      </w:r>
      <w:r>
        <w:rPr>
          <w:rFonts w:ascii="Times New Roman" w:eastAsia="Times New Roman" w:hAnsi="Times New Roman" w:cs="Times New Roman"/>
          <w:lang w:eastAsia="ru-RU" w:bidi="ar-SA"/>
        </w:rPr>
        <w:t xml:space="preserve">, в лице Крохиной Л.Н, действующей на основании Устава, с одной стороны и </w:t>
      </w:r>
      <w:r>
        <w:rPr>
          <w:rFonts w:ascii="Times New Roman" w:eastAsia="Times New Roman" w:hAnsi="Times New Roman" w:cs="Times New Roman"/>
          <w:u w:val="single"/>
          <w:lang w:eastAsia="ru-RU" w:bidi="ar-SA"/>
        </w:rPr>
        <w:tab/>
      </w:r>
      <w:r>
        <w:rPr>
          <w:rFonts w:ascii="Times New Roman" w:eastAsia="Times New Roman" w:hAnsi="Times New Roman" w:cs="Times New Roman"/>
          <w:u w:val="single"/>
          <w:lang w:eastAsia="ru-RU" w:bidi="ar-SA"/>
        </w:rPr>
        <w:tab/>
      </w:r>
      <w:r>
        <w:rPr>
          <w:rFonts w:ascii="Times New Roman" w:eastAsia="Times New Roman" w:hAnsi="Times New Roman" w:cs="Times New Roman"/>
          <w:u w:val="single"/>
          <w:lang w:eastAsia="ru-RU" w:bidi="ar-SA"/>
        </w:rPr>
        <w:tab/>
      </w:r>
      <w:r>
        <w:rPr>
          <w:rFonts w:ascii="Times New Roman" w:eastAsia="Times New Roman" w:hAnsi="Times New Roman" w:cs="Times New Roman"/>
          <w:u w:val="single"/>
          <w:lang w:eastAsia="ru-RU" w:bidi="ar-SA"/>
        </w:rPr>
        <w:tab/>
      </w:r>
      <w:r>
        <w:rPr>
          <w:rFonts w:ascii="Times New Roman" w:eastAsia="Times New Roman" w:hAnsi="Times New Roman" w:cs="Times New Roman"/>
          <w:u w:val="single"/>
          <w:lang w:eastAsia="ru-RU" w:bidi="ar-SA"/>
        </w:rPr>
        <w:tab/>
      </w:r>
      <w:r>
        <w:rPr>
          <w:rFonts w:ascii="Times New Roman" w:eastAsia="Times New Roman" w:hAnsi="Times New Roman" w:cs="Times New Roman"/>
          <w:lang w:eastAsia="ru-RU" w:bidi="ar-SA"/>
        </w:rPr>
        <w:t xml:space="preserve">, именуемое в дальнейшем </w:t>
      </w:r>
      <w:r>
        <w:rPr>
          <w:rFonts w:ascii="Times New Roman" w:eastAsia="Times New Roman" w:hAnsi="Times New Roman" w:cs="Times New Roman"/>
          <w:b/>
          <w:lang w:eastAsia="ru-RU" w:bidi="ar-SA"/>
        </w:rPr>
        <w:t>«Подрядчик»,</w:t>
      </w:r>
      <w:r>
        <w:rPr>
          <w:rFonts w:ascii="Times New Roman" w:eastAsia="Times New Roman" w:hAnsi="Times New Roman" w:cs="Times New Roman"/>
          <w:lang w:eastAsia="ru-RU" w:bidi="ar-SA"/>
        </w:rPr>
        <w:t xml:space="preserve"> в лице </w:t>
      </w:r>
      <w:r>
        <w:rPr>
          <w:rFonts w:ascii="Times New Roman" w:eastAsia="Times New Roman" w:hAnsi="Times New Roman" w:cs="Times New Roman"/>
          <w:u w:val="single"/>
          <w:lang w:eastAsia="ru-RU" w:bidi="ar-SA"/>
        </w:rPr>
        <w:tab/>
      </w:r>
      <w:r>
        <w:rPr>
          <w:rFonts w:ascii="Times New Roman" w:eastAsia="Times New Roman" w:hAnsi="Times New Roman" w:cs="Times New Roman"/>
          <w:u w:val="single"/>
          <w:lang w:eastAsia="ru-RU" w:bidi="ar-SA"/>
        </w:rPr>
        <w:tab/>
        <w:t>______</w:t>
      </w:r>
      <w:r>
        <w:rPr>
          <w:rFonts w:ascii="Times New Roman" w:eastAsia="Times New Roman" w:hAnsi="Times New Roman" w:cs="Times New Roman"/>
          <w:lang w:eastAsia="ru-RU" w:bidi="ar-SA"/>
        </w:rPr>
        <w:t xml:space="preserve">, действующего на основании </w:t>
      </w:r>
      <w:r>
        <w:rPr>
          <w:rFonts w:ascii="Times New Roman" w:eastAsia="Times New Roman" w:hAnsi="Times New Roman" w:cs="Times New Roman"/>
          <w:u w:val="single"/>
          <w:lang w:eastAsia="ru-RU" w:bidi="ar-SA"/>
        </w:rPr>
        <w:tab/>
      </w:r>
      <w:r>
        <w:rPr>
          <w:rFonts w:ascii="Times New Roman" w:eastAsia="Times New Roman" w:hAnsi="Times New Roman" w:cs="Times New Roman"/>
          <w:u w:val="single"/>
          <w:lang w:eastAsia="ru-RU" w:bidi="ar-SA"/>
        </w:rPr>
        <w:tab/>
      </w:r>
      <w:r>
        <w:rPr>
          <w:rFonts w:ascii="Times New Roman" w:eastAsia="Times New Roman" w:hAnsi="Times New Roman" w:cs="Times New Roman"/>
          <w:u w:val="single"/>
          <w:lang w:eastAsia="ru-RU" w:bidi="ar-SA"/>
        </w:rPr>
        <w:tab/>
      </w:r>
      <w:r>
        <w:rPr>
          <w:rFonts w:ascii="Times New Roman" w:eastAsia="Times New Roman" w:hAnsi="Times New Roman" w:cs="Times New Roman"/>
          <w:lang w:eastAsia="ru-RU" w:bidi="ar-SA"/>
        </w:rPr>
        <w:t xml:space="preserve">, с другой стороны, вместе именуемые </w:t>
      </w:r>
      <w:r>
        <w:rPr>
          <w:rFonts w:ascii="Times New Roman" w:eastAsia="Times New Roman" w:hAnsi="Times New Roman" w:cs="Times New Roman"/>
          <w:b/>
          <w:lang w:eastAsia="ru-RU" w:bidi="ar-SA"/>
        </w:rPr>
        <w:t>«Стороны»</w:t>
      </w:r>
      <w:r>
        <w:rPr>
          <w:rFonts w:ascii="Times New Roman" w:eastAsia="Times New Roman" w:hAnsi="Times New Roman" w:cs="Times New Roman"/>
          <w:lang w:eastAsia="ru-RU" w:bidi="ar-SA"/>
        </w:rPr>
        <w:t xml:space="preserve"> заключили руководствуясь </w:t>
      </w:r>
      <w:r>
        <w:rPr>
          <w:rFonts w:ascii="Times New Roman" w:eastAsia="Times New Roman" w:hAnsi="Times New Roman" w:cs="Times New Roman"/>
          <w:u w:val="single"/>
          <w:lang w:eastAsia="ru-RU" w:bidi="ar-SA"/>
        </w:rPr>
        <w:t xml:space="preserve">_________ </w:t>
      </w:r>
      <w:r>
        <w:rPr>
          <w:rFonts w:ascii="Times New Roman" w:eastAsia="Times New Roman" w:hAnsi="Times New Roman" w:cs="Times New Roman"/>
          <w:u w:val="single"/>
          <w:lang w:eastAsia="ru-RU" w:bidi="ar-SA"/>
        </w:rPr>
        <w:tab/>
        <w:t xml:space="preserve"> </w:t>
      </w:r>
      <w:r>
        <w:rPr>
          <w:rFonts w:ascii="Times New Roman" w:eastAsia="Times New Roman" w:hAnsi="Times New Roman" w:cs="Times New Roman"/>
          <w:u w:val="single"/>
          <w:lang w:eastAsia="ru-RU" w:bidi="ar-SA"/>
        </w:rPr>
        <w:tab/>
        <w:t xml:space="preserve">       </w:t>
      </w:r>
      <w:r>
        <w:rPr>
          <w:rFonts w:ascii="Times New Roman" w:eastAsia="Times New Roman" w:hAnsi="Times New Roman" w:cs="Times New Roman"/>
          <w:u w:val="single"/>
          <w:lang w:eastAsia="ru-RU" w:bidi="ar-SA"/>
        </w:rPr>
        <w:tab/>
      </w:r>
      <w:r>
        <w:rPr>
          <w:rFonts w:ascii="Times New Roman" w:eastAsia="Times New Roman" w:hAnsi="Times New Roman" w:cs="Times New Roman"/>
          <w:u w:val="single"/>
          <w:lang w:eastAsia="ru-RU" w:bidi="ar-SA"/>
        </w:rPr>
        <w:tab/>
        <w:t xml:space="preserve">          _____________________</w:t>
      </w:r>
      <w:r>
        <w:rPr>
          <w:rFonts w:ascii="Times New Roman" w:eastAsia="Times New Roman" w:hAnsi="Times New Roman" w:cs="Times New Roman"/>
          <w:lang w:eastAsia="ru-RU" w:bidi="ar-SA"/>
        </w:rPr>
        <w:t xml:space="preserve"> настоящий контракт (далее – контракт) о нижеследующем:</w:t>
      </w:r>
    </w:p>
    <w:p w:rsidR="001921EE" w:rsidRDefault="001921EE" w:rsidP="00F85C57">
      <w:pPr>
        <w:pStyle w:val="Standard"/>
        <w:suppressAutoHyphens w:val="0"/>
        <w:ind w:firstLine="709"/>
        <w:jc w:val="both"/>
        <w:rPr>
          <w:rFonts w:ascii="Times New Roman" w:eastAsia="Times New Roman" w:hAnsi="Times New Roman" w:cs="Times New Roman"/>
          <w:b/>
          <w:lang w:eastAsia="ru-RU" w:bidi="ar-SA"/>
        </w:rPr>
      </w:pPr>
    </w:p>
    <w:p w:rsidR="001921EE" w:rsidRDefault="001921EE" w:rsidP="00F85C57">
      <w:pPr>
        <w:pStyle w:val="Standard"/>
        <w:suppressAutoHyphens w:val="0"/>
        <w:ind w:firstLine="709"/>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1.  Предмет Контракта</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1.1. По настоящему Контракту Заказчик поручает, а Подрядчик обязуется выполнить работы по ремонту помещений библиотеки-филиала № 4 по адресу: г. Иваново, ул. Ташкентская д.95 по цене и в сроки, обусловленные настоящим Контрактом.</w:t>
      </w:r>
    </w:p>
    <w:p w:rsidR="001921EE" w:rsidRDefault="001921EE" w:rsidP="00F85C57">
      <w:pPr>
        <w:pStyle w:val="Standard"/>
        <w:tabs>
          <w:tab w:val="left" w:pos="0"/>
        </w:tabs>
        <w:suppressAutoHyphens w:val="0"/>
        <w:ind w:firstLine="709"/>
        <w:jc w:val="both"/>
        <w:rPr>
          <w:rFonts w:ascii="Times New Roman" w:hAnsi="Times New Roman"/>
        </w:rPr>
      </w:pPr>
      <w:r>
        <w:rPr>
          <w:rFonts w:ascii="Times New Roman" w:eastAsia="Times New Roman" w:hAnsi="Times New Roman" w:cs="Times New Roman"/>
          <w:lang w:eastAsia="ru-RU" w:bidi="ar-SA"/>
        </w:rPr>
        <w:t>1.2. Объем работ по настоящему Контракту определяется в соответствии со сметной документацией</w:t>
      </w:r>
      <w:r w:rsidR="00A158A9">
        <w:rPr>
          <w:rFonts w:ascii="Times New Roman" w:eastAsia="Times New Roman" w:hAnsi="Times New Roman" w:cs="Times New Roman"/>
          <w:lang w:eastAsia="ru-RU" w:bidi="ar-SA"/>
        </w:rPr>
        <w:t xml:space="preserve"> (Приложение №1 к контракту)</w:t>
      </w:r>
      <w:r>
        <w:rPr>
          <w:rFonts w:ascii="Times New Roman" w:eastAsia="Times New Roman" w:hAnsi="Times New Roman" w:cs="Times New Roman"/>
          <w:lang w:eastAsia="ru-RU" w:bidi="ar-SA"/>
        </w:rPr>
        <w:t xml:space="preserve"> (локальным сметным рас</w:t>
      </w:r>
      <w:r w:rsidR="00882780">
        <w:rPr>
          <w:rFonts w:ascii="Times New Roman" w:eastAsia="Times New Roman" w:hAnsi="Times New Roman" w:cs="Times New Roman"/>
          <w:lang w:eastAsia="ru-RU" w:bidi="ar-SA"/>
        </w:rPr>
        <w:t>четом, ведомостью объемов работ</w:t>
      </w:r>
      <w:r>
        <w:rPr>
          <w:rFonts w:ascii="Times New Roman" w:eastAsia="Times New Roman" w:hAnsi="Times New Roman" w:cs="Times New Roman"/>
          <w:lang w:eastAsia="ru-RU" w:bidi="ar-SA"/>
        </w:rPr>
        <w:t>, и с использованием материалов (Приложение №2</w:t>
      </w:r>
      <w:r w:rsidR="00A158A9">
        <w:rPr>
          <w:rFonts w:ascii="Times New Roman" w:eastAsia="Times New Roman" w:hAnsi="Times New Roman" w:cs="Times New Roman"/>
          <w:lang w:eastAsia="ru-RU" w:bidi="ar-SA"/>
        </w:rPr>
        <w:t xml:space="preserve"> к контракту</w:t>
      </w:r>
      <w:r>
        <w:rPr>
          <w:rFonts w:ascii="Times New Roman" w:eastAsia="Times New Roman" w:hAnsi="Times New Roman" w:cs="Times New Roman"/>
          <w:lang w:eastAsia="ru-RU" w:bidi="ar-SA"/>
        </w:rPr>
        <w:t>), являющимися неотъемлемой частью настоящего Контракта.</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1921EE" w:rsidRDefault="001921EE" w:rsidP="00F85C57">
      <w:pPr>
        <w:pStyle w:val="Standard"/>
        <w:tabs>
          <w:tab w:val="left" w:pos="1440"/>
        </w:tabs>
        <w:suppressAutoHyphens w:val="0"/>
        <w:ind w:firstLine="709"/>
        <w:jc w:val="both"/>
        <w:rPr>
          <w:rFonts w:ascii="Times New Roman" w:eastAsia="Times New Roman" w:hAnsi="Times New Roman" w:cs="Times New Roman"/>
          <w:lang w:eastAsia="ru-RU" w:bidi="ar-SA"/>
        </w:rPr>
      </w:pPr>
    </w:p>
    <w:p w:rsidR="001921EE" w:rsidRDefault="001921EE" w:rsidP="00F85C57">
      <w:pPr>
        <w:pStyle w:val="Standard"/>
        <w:widowControl/>
        <w:numPr>
          <w:ilvl w:val="0"/>
          <w:numId w:val="48"/>
        </w:numPr>
        <w:suppressAutoHyphens w:val="0"/>
        <w:ind w:hanging="360"/>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Сроки выполнения работ</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2.1. Срок выполнения работ на объекте по настоящему Контракту: в течение 40 календарных дней с момента заключения Контракта.</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2.2. Подрядчик вправе выполнить работы досрочно.</w:t>
      </w:r>
    </w:p>
    <w:p w:rsidR="001921EE" w:rsidRDefault="001921EE" w:rsidP="00F85C57">
      <w:pPr>
        <w:pStyle w:val="Standard"/>
        <w:tabs>
          <w:tab w:val="left" w:pos="360"/>
        </w:tabs>
        <w:suppressAutoHyphens w:val="0"/>
        <w:ind w:firstLine="709"/>
        <w:jc w:val="both"/>
        <w:rPr>
          <w:rFonts w:ascii="Times New Roman" w:eastAsia="Times New Roman" w:hAnsi="Times New Roman" w:cs="Times New Roman"/>
          <w:b/>
          <w:lang w:eastAsia="ru-RU" w:bidi="ar-SA"/>
        </w:rPr>
      </w:pPr>
    </w:p>
    <w:p w:rsidR="001921EE" w:rsidRDefault="001921EE" w:rsidP="00F85C57">
      <w:pPr>
        <w:pStyle w:val="Standard"/>
        <w:tabs>
          <w:tab w:val="left" w:pos="360"/>
        </w:tabs>
        <w:suppressAutoHyphens w:val="0"/>
        <w:ind w:firstLine="709"/>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3.  Цена контракта, порядок расчетов</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3.1. Цена Контракта составляет ______________________________________________</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Pr>
          <w:rFonts w:ascii="Times New Roman" w:eastAsia="Times New Roman" w:hAnsi="Times New Roman" w:cs="Times New Roman"/>
          <w:lang w:eastAsia="ru-RU" w:bidi="ar-SA"/>
        </w:rPr>
        <w:t>т.ч</w:t>
      </w:r>
      <w:proofErr w:type="spellEnd"/>
      <w:r>
        <w:rPr>
          <w:rFonts w:ascii="Times New Roman" w:eastAsia="Times New Roman" w:hAnsi="Times New Roman" w:cs="Times New Roman"/>
          <w:lang w:eastAsia="ru-RU" w:bidi="ar-SA"/>
        </w:rPr>
        <w:t>. налоги</w:t>
      </w:r>
      <w:r w:rsidR="00C2025A">
        <w:rPr>
          <w:rFonts w:ascii="Times New Roman" w:eastAsia="Times New Roman" w:hAnsi="Times New Roman" w:cs="Times New Roman"/>
          <w:lang w:eastAsia="ru-RU" w:bidi="ar-SA"/>
        </w:rPr>
        <w:t xml:space="preserve"> (в том числе НДС</w:t>
      </w:r>
      <w:r w:rsidR="00C2025A">
        <w:rPr>
          <w:rStyle w:val="affe"/>
          <w:rFonts w:ascii="Times New Roman" w:eastAsia="Times New Roman" w:hAnsi="Times New Roman" w:cs="Times New Roman"/>
          <w:lang w:eastAsia="ru-RU" w:bidi="ar-SA"/>
        </w:rPr>
        <w:footnoteReference w:id="4"/>
      </w:r>
      <w:r w:rsidR="00C2025A">
        <w:rPr>
          <w:rFonts w:ascii="Times New Roman" w:eastAsia="Times New Roman" w:hAnsi="Times New Roman" w:cs="Times New Roman"/>
          <w:lang w:eastAsia="ru-RU" w:bidi="ar-SA"/>
        </w:rPr>
        <w:t>)</w:t>
      </w:r>
      <w:r>
        <w:rPr>
          <w:rFonts w:ascii="Times New Roman" w:eastAsia="Times New Roman" w:hAnsi="Times New Roman" w:cs="Times New Roman"/>
          <w:lang w:eastAsia="ru-RU" w:bidi="ar-SA"/>
        </w:rPr>
        <w:t>, сборы и иные затраты понесенные Подрядчиком при выполнении работ.</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3.2. Цена настоящего Контракта является твердой и определена на весь период действия Контракта.</w:t>
      </w:r>
    </w:p>
    <w:p w:rsidR="001921EE" w:rsidRDefault="001921EE" w:rsidP="00F85C57">
      <w:pPr>
        <w:pStyle w:val="Standard"/>
        <w:suppressAutoHyphens w:val="0"/>
        <w:ind w:firstLine="709"/>
        <w:jc w:val="both"/>
        <w:rPr>
          <w:rFonts w:ascii="Times New Roman" w:hAnsi="Times New Roman" w:cs="Times New Roman"/>
          <w:lang w:eastAsia="en-US" w:bidi="ar-SA"/>
        </w:rPr>
      </w:pPr>
      <w:r>
        <w:rPr>
          <w:rFonts w:ascii="Times New Roman" w:hAnsi="Times New Roman" w:cs="Times New Roman"/>
          <w:lang w:eastAsia="en-US" w:bidi="ar-SA"/>
        </w:rPr>
        <w:t xml:space="preserve">3.3. При заключении и исполнении Контракта изменение его условий не допускается, за исключением случаев, предусмотренных частью 1 и частью 1.1 </w:t>
      </w:r>
      <w:hyperlink r:id="rId31" w:history="1">
        <w:r>
          <w:rPr>
            <w:rFonts w:ascii="Times New Roman" w:hAnsi="Times New Roman"/>
          </w:rPr>
          <w:t>статьи 95</w:t>
        </w:r>
      </w:hyperlink>
      <w:r>
        <w:rPr>
          <w:rFonts w:ascii="Times New Roman" w:hAnsi="Times New Roman" w:cs="Times New Roman"/>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86425">
        <w:rPr>
          <w:rFonts w:ascii="Times New Roman" w:hAnsi="Times New Roman" w:cs="Times New Roman"/>
          <w:lang w:eastAsia="en-US" w:bidi="ar-SA"/>
        </w:rPr>
        <w:t>» (далее – Закон  44-ФЗ</w:t>
      </w:r>
      <w:r>
        <w:rPr>
          <w:rFonts w:ascii="Times New Roman" w:hAnsi="Times New Roman" w:cs="Times New Roman"/>
          <w:lang w:eastAsia="en-US" w:bidi="ar-SA"/>
        </w:rPr>
        <w:t>)</w:t>
      </w:r>
      <w:r w:rsidR="00286425">
        <w:rPr>
          <w:rFonts w:ascii="Times New Roman" w:hAnsi="Times New Roman" w:cs="Times New Roman"/>
          <w:lang w:eastAsia="en-US" w:bidi="ar-SA"/>
        </w:rPr>
        <w:t xml:space="preserve"> настоящим контрактом</w:t>
      </w:r>
      <w:r>
        <w:rPr>
          <w:rFonts w:ascii="Times New Roman" w:hAnsi="Times New Roman" w:cs="Times New Roman"/>
          <w:lang w:eastAsia="en-US" w:bidi="ar-SA"/>
        </w:rPr>
        <w:t>.</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p>
    <w:p w:rsidR="001921EE" w:rsidRDefault="001921EE" w:rsidP="00F85C57">
      <w:pPr>
        <w:pStyle w:val="Standard"/>
        <w:widowControl/>
        <w:suppressAutoHyphens w:val="0"/>
        <w:ind w:firstLine="540"/>
        <w:jc w:val="center"/>
        <w:rPr>
          <w:rFonts w:ascii="Times New Roman" w:hAnsi="Times New Roman"/>
        </w:rPr>
      </w:pPr>
      <w:r>
        <w:rPr>
          <w:rFonts w:ascii="Times New Roman" w:eastAsia="Times New Roman" w:hAnsi="Times New Roman" w:cs="Times New Roman"/>
          <w:b/>
          <w:lang w:eastAsia="ru-RU" w:bidi="ar-SA"/>
        </w:rPr>
        <w:t>4. С</w:t>
      </w:r>
      <w:r>
        <w:rPr>
          <w:rFonts w:ascii="Times New Roman" w:hAnsi="Times New Roman" w:cs="Times New Roman"/>
          <w:b/>
          <w:lang w:eastAsia="en-US" w:bidi="ar-SA"/>
        </w:rPr>
        <w:t>рок и порядок оплаты</w:t>
      </w:r>
    </w:p>
    <w:p w:rsidR="001921EE" w:rsidRDefault="001921EE" w:rsidP="00F85C57">
      <w:pPr>
        <w:pStyle w:val="Standard"/>
        <w:widowControl/>
        <w:suppressAutoHyphens w:val="0"/>
        <w:ind w:firstLine="709"/>
        <w:jc w:val="both"/>
        <w:rPr>
          <w:rFonts w:ascii="Times New Roman" w:hAnsi="Times New Roman"/>
        </w:rPr>
      </w:pPr>
      <w:r>
        <w:rPr>
          <w:rFonts w:ascii="Times New Roman" w:hAnsi="Times New Roman" w:cs="Times New Roman"/>
          <w:lang w:eastAsia="en-US" w:bidi="ar-SA"/>
        </w:rPr>
        <w:t xml:space="preserve">4.1. </w:t>
      </w:r>
      <w:r>
        <w:rPr>
          <w:rFonts w:ascii="Times New Roman" w:eastAsia="Times New Roman" w:hAnsi="Times New Roman" w:cs="Times New Roman"/>
          <w:lang w:eastAsia="ru-RU"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lastRenderedPageBreak/>
        <w:t>4.2. Расчет за выполненные работы будет производиться на основании сметной документации, подписанных актов выполненных работ (форма КС-2), справок стоимости выполненных работ и затрат (форма КС-3), счетов-фактур, счетов, после проверки и согласования данных специалистами МКУ «ПДС и ТК» , при условии полного и надлежащего выполнения Подрядчиком своих обязательств по Контракту, путем перечисления денежных средств на расчетный счет Подрядчика в течение 10 календарных дней.</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4.3. В случае неисполнения или ненадлежащего исполнения обязательств, предусмотренных настоящим Контрактом, оплата выполненных объемов работ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4.4. Оплата производится за счет средств бюджета  города  Иванова.</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4.5. Валютой платежа является российский рубль.</w:t>
      </w:r>
    </w:p>
    <w:p w:rsidR="001921EE" w:rsidRDefault="001921EE" w:rsidP="00F85C57">
      <w:pPr>
        <w:pStyle w:val="Standard"/>
        <w:widowControl/>
        <w:suppressAutoHyphens w:val="0"/>
        <w:ind w:firstLine="709"/>
        <w:jc w:val="both"/>
        <w:rPr>
          <w:rFonts w:ascii="Times New Roman" w:hAnsi="Times New Roman"/>
        </w:rPr>
      </w:pPr>
      <w:r>
        <w:rPr>
          <w:rFonts w:ascii="Times New Roman" w:eastAsia="Times New Roman" w:hAnsi="Times New Roman" w:cs="Times New Roman"/>
          <w:lang w:eastAsia="ru-RU" w:bidi="ar-SA"/>
        </w:rPr>
        <w:t xml:space="preserve">4.6. </w:t>
      </w:r>
      <w:r>
        <w:rPr>
          <w:rFonts w:ascii="Times New Roman" w:eastAsia="Times New Roman" w:hAnsi="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1921EE" w:rsidRDefault="001921EE" w:rsidP="00F85C57">
      <w:pPr>
        <w:pStyle w:val="Standard"/>
        <w:widowControl/>
        <w:suppressAutoHyphens w:val="0"/>
        <w:ind w:firstLine="540"/>
        <w:jc w:val="both"/>
        <w:rPr>
          <w:rFonts w:ascii="Times New Roman" w:hAnsi="Times New Roman" w:cs="Times New Roman"/>
          <w:lang w:eastAsia="en-US" w:bidi="ar-SA"/>
        </w:rPr>
      </w:pPr>
    </w:p>
    <w:p w:rsidR="001921EE" w:rsidRDefault="001921EE" w:rsidP="00F85C57">
      <w:pPr>
        <w:pStyle w:val="Standard"/>
        <w:widowControl/>
        <w:suppressAutoHyphens w:val="0"/>
        <w:ind w:firstLine="540"/>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5. Права и обязанности сторон</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5.1. Заказчик вправе:</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5.1.1. Заказчик вправе давать Подрядчику обязательные для выполнения письменные и устные предписания в рамках условий настоящего Контракта;</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5.1.2. Заказчик вправе осуществлять контроль за ходом и качеством выполняемых работ, с соблюдением сроков их выполнения;</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5.1.3. Заказчик вправе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5.2. Заказчик обязан:</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5.2.2. Заказчик обязан при наличии оснований, предусмотренных п. 7.4. настоящего Контракта, направлять Подрядчику претензию об уплате неустойки (штрафа, пени) за неисполнение и ненадлежащее исполнение обязательств по Контракту.</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5.2.3. Заказчик обязан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5.2.4. 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5.2.6. Заказчик обязан при обнаружении в течение гарантийного срока, </w:t>
      </w:r>
      <w:r>
        <w:rPr>
          <w:rFonts w:ascii="Times New Roman" w:eastAsia="Times New Roman" w:hAnsi="Times New Roman" w:cs="Times New Roman"/>
          <w:lang w:eastAsia="ru-RU" w:bidi="ar-SA"/>
        </w:rPr>
        <w:lastRenderedPageBreak/>
        <w:t>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5.3. Подрядчик вправе:</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5.3.1. Подрядчик вправе привлекать субподрядные организации, за действия которых Подрядчик несет ответственность, как за свои. Привлечение субподрядных организаций рекомендуется согласовывать с Заказчиком.</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 Подрядчик обязан:</w:t>
      </w:r>
    </w:p>
    <w:p w:rsidR="001921EE" w:rsidRDefault="001921EE" w:rsidP="00F85C57">
      <w:pPr>
        <w:pStyle w:val="Standard"/>
        <w:widowControl/>
        <w:suppressAutoHyphens w:val="0"/>
        <w:ind w:firstLine="709"/>
        <w:jc w:val="both"/>
        <w:rPr>
          <w:rFonts w:ascii="Times New Roman" w:hAnsi="Times New Roman"/>
        </w:rPr>
      </w:pPr>
      <w:r>
        <w:rPr>
          <w:rFonts w:ascii="Times New Roman" w:eastAsia="Times New Roman" w:hAnsi="Times New Roman" w:cs="Times New Roman"/>
          <w:lang w:eastAsia="ru-RU" w:bidi="ar-SA"/>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в размере</w:t>
      </w:r>
      <w:r>
        <w:rPr>
          <w:rFonts w:ascii="Times New Roman" w:eastAsia="Times New Roman" w:hAnsi="Times New Roman" w:cs="Times New Roman"/>
          <w:lang w:eastAsia="ar-SA" w:bidi="ar-SA"/>
        </w:rPr>
        <w:t xml:space="preserve"> ____________ рублей, что состав</w:t>
      </w:r>
      <w:r w:rsidR="009A374E">
        <w:rPr>
          <w:rFonts w:ascii="Times New Roman" w:eastAsia="Times New Roman" w:hAnsi="Times New Roman" w:cs="Times New Roman"/>
          <w:lang w:eastAsia="ar-SA" w:bidi="ar-SA"/>
        </w:rPr>
        <w:t>ляет ___</w:t>
      </w:r>
      <w:r>
        <w:rPr>
          <w:rFonts w:ascii="Times New Roman" w:eastAsia="Times New Roman" w:hAnsi="Times New Roman" w:cs="Times New Roman"/>
          <w:lang w:eastAsia="ar-SA" w:bidi="ar-SA"/>
        </w:rPr>
        <w:t>% от начальной максимальной цены Контракта</w:t>
      </w:r>
      <w:r>
        <w:rPr>
          <w:rFonts w:ascii="Times New Roman" w:eastAsia="Times New Roman" w:hAnsi="Times New Roman" w:cs="Times New Roman"/>
          <w:lang w:eastAsia="ru-RU" w:bidi="ar-SA"/>
        </w:rPr>
        <w:t>. Срок действия банковской гарантии должен превышать срок</w:t>
      </w:r>
      <w:r>
        <w:rPr>
          <w:rFonts w:ascii="Times New Roman" w:hAnsi="Times New Roman" w:cs="Times New Roman"/>
          <w:lang w:eastAsia="en-US" w:bidi="ar-SA"/>
        </w:rPr>
        <w:t xml:space="preserve"> действия Контракта</w:t>
      </w:r>
      <w:r>
        <w:rPr>
          <w:rFonts w:ascii="Times New Roman" w:eastAsia="Times New Roman" w:hAnsi="Times New Roman" w:cs="Times New Roman"/>
          <w:lang w:eastAsia="ru-RU" w:bidi="ar-SA"/>
        </w:rPr>
        <w:t xml:space="preserve"> не менее чем на один месяц.</w:t>
      </w:r>
    </w:p>
    <w:p w:rsidR="001921EE" w:rsidRDefault="001921EE" w:rsidP="00F85C57">
      <w:pPr>
        <w:pStyle w:val="Standard"/>
        <w:tabs>
          <w:tab w:val="left" w:pos="709"/>
        </w:tabs>
        <w:suppressAutoHyphens w:val="0"/>
        <w:ind w:firstLine="709"/>
        <w:jc w:val="both"/>
        <w:rPr>
          <w:rFonts w:ascii="Times New Roman" w:hAnsi="Times New Roman"/>
        </w:rPr>
      </w:pPr>
      <w:r>
        <w:rPr>
          <w:rFonts w:ascii="Times New Roman" w:eastAsia="Times New Roman" w:hAnsi="Times New Roman" w:cs="Times New Roman"/>
          <w:lang w:eastAsia="ru-RU" w:bidi="ar-SA"/>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(приложение №1). Выполнение работ должно соответствовать </w:t>
      </w:r>
      <w:proofErr w:type="spellStart"/>
      <w:r>
        <w:rPr>
          <w:rFonts w:ascii="Times New Roman" w:eastAsia="Times New Roman" w:hAnsi="Times New Roman" w:cs="Times New Roman"/>
          <w:lang w:eastAsia="ru-RU" w:bidi="ar-SA"/>
        </w:rPr>
        <w:t>СниП</w:t>
      </w:r>
      <w:proofErr w:type="spellEnd"/>
      <w:r>
        <w:rPr>
          <w:rFonts w:ascii="Times New Roman" w:eastAsia="Times New Roman" w:hAnsi="Times New Roman" w:cs="Times New Roman"/>
          <w:lang w:eastAsia="ru-RU" w:bidi="ar-SA"/>
        </w:rPr>
        <w:t xml:space="preserve">, ГОСТ, </w:t>
      </w:r>
      <w:r>
        <w:rPr>
          <w:rFonts w:ascii="Times New Roman" w:hAnsi="Times New Roman" w:cs="Times New Roman"/>
          <w:lang w:eastAsia="en-US" w:bidi="ar-SA"/>
        </w:rPr>
        <w:t>правилам противопожарного режима в РФ</w:t>
      </w:r>
      <w:r>
        <w:rPr>
          <w:rFonts w:ascii="Times New Roman" w:eastAsia="Times New Roman" w:hAnsi="Times New Roman" w:cs="Times New Roman"/>
          <w:lang w:eastAsia="ru-RU" w:bidi="ar-SA"/>
        </w:rPr>
        <w:t xml:space="preserve">, утвержденным </w:t>
      </w:r>
      <w:r>
        <w:rPr>
          <w:rFonts w:ascii="Times New Roman" w:hAnsi="Times New Roman" w:cs="Times New Roman"/>
          <w:lang w:eastAsia="en-US" w:bidi="ar-SA"/>
        </w:rPr>
        <w:t>Постановление Правительства РФ от 25.04.2012 N 390 «О противопожарном режиме»</w:t>
      </w:r>
      <w:r>
        <w:rPr>
          <w:rFonts w:ascii="Times New Roman" w:eastAsia="Times New Roman" w:hAnsi="Times New Roman" w:cs="Times New Roman"/>
          <w:lang w:eastAsia="ru-RU" w:bidi="ar-SA"/>
        </w:rPr>
        <w:t>, другим нормативным актам, регламентирующим производство соответствующих работ.</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5.4.5. Подрядчик обязан осуществлять работы в рабочие дни учреждения с 8.30 до 17.00, за исключением ликвидации аварийных ситуаций.</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Временное отключение не должно быть более 7 часов и должно проводиться в дневное время.</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5.4.8. При окраске стен, полов и иных элементов Подрядчик обязан разместить таблички, предупреждающие о свеженанесенной краске на окрашенных элементах.</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5.4.9. В случае,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5.4.10.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w:t>
      </w:r>
      <w:r>
        <w:rPr>
          <w:rFonts w:ascii="Times New Roman" w:eastAsia="Times New Roman" w:hAnsi="Times New Roman" w:cs="Times New Roman"/>
          <w:lang w:eastAsia="ru-RU" w:bidi="ar-SA"/>
        </w:rPr>
        <w:lastRenderedPageBreak/>
        <w:t>мусор и иные предметы не должны попадать за пределы ремонтируемых объектов.</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5.4.11.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5.4.12.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5.4.13. В случае повреждения дверей или окон (включая повреждения их отдельных элементов) в помещении учреждения, а также в случае повреждения имущества жильцов дома, в котором находится ремонтируемое помещение учреждения, Подрядчик обязан устранить их в течение 3 суток с момента повреждения.</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5.4.14.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5.4.15.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5.4.16.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5.4.17.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5.4.18.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Pr>
          <w:rFonts w:ascii="Times New Roman" w:eastAsia="Times New Roman" w:hAnsi="Times New Roman" w:cs="Times New Roman"/>
          <w:lang w:eastAsia="ru-RU" w:bidi="ar-SA"/>
        </w:rPr>
        <w:t>дневный</w:t>
      </w:r>
      <w:proofErr w:type="spellEnd"/>
      <w:r>
        <w:rPr>
          <w:rFonts w:ascii="Times New Roman" w:eastAsia="Times New Roman" w:hAnsi="Times New Roman" w:cs="Times New Roman"/>
          <w:lang w:eastAsia="ru-RU" w:bidi="ar-SA"/>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1921EE" w:rsidRDefault="001921EE" w:rsidP="00F85C57">
      <w:pPr>
        <w:pStyle w:val="Standard"/>
        <w:tabs>
          <w:tab w:val="left" w:pos="0"/>
          <w:tab w:val="left" w:pos="795"/>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5.4.19.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1921EE" w:rsidRDefault="001921EE" w:rsidP="00F85C57">
      <w:pPr>
        <w:pStyle w:val="Standard"/>
        <w:tabs>
          <w:tab w:val="left" w:pos="0"/>
          <w:tab w:val="left" w:pos="795"/>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5.4.20. Подрядчик обязан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1921EE" w:rsidRDefault="001921EE" w:rsidP="00F85C57">
      <w:pPr>
        <w:pStyle w:val="Standard"/>
        <w:tabs>
          <w:tab w:val="left" w:pos="360"/>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5.4.21. В случае изменения реквизитов и банковских данных, Подрядчик обязан письменно уведомить Заказчика в пятидневный срок.</w:t>
      </w:r>
    </w:p>
    <w:p w:rsidR="001921EE" w:rsidRDefault="001921EE" w:rsidP="00F85C57">
      <w:pPr>
        <w:pStyle w:val="Standard"/>
        <w:tabs>
          <w:tab w:val="left" w:pos="0"/>
          <w:tab w:val="left" w:pos="795"/>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5.4.22. По требованию Заказчика предоставить исчерпывающие ответы на все вопросы, касающиеся сроков проведения ремонтных работ.</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1921EE" w:rsidRDefault="001921EE" w:rsidP="00F85C57">
      <w:pPr>
        <w:pStyle w:val="Standard"/>
        <w:tabs>
          <w:tab w:val="left" w:pos="709"/>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5.6.Подрядчик не вправе привлекать работников учреждения к ремонтным работам или уборке помещений (территорий), а также требовать от них внесение каких-либо денежных и иных материальных средств.</w:t>
      </w:r>
    </w:p>
    <w:p w:rsidR="001921EE" w:rsidRDefault="001921EE" w:rsidP="00F85C57">
      <w:pPr>
        <w:pStyle w:val="Standard"/>
        <w:tabs>
          <w:tab w:val="left" w:pos="0"/>
          <w:tab w:val="left" w:pos="795"/>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5.7.</w:t>
      </w:r>
      <w:r>
        <w:rPr>
          <w:rFonts w:ascii="Times New Roman" w:eastAsia="Times New Roman" w:hAnsi="Times New Roman" w:cs="Times New Roman"/>
          <w:lang w:eastAsia="ru-RU" w:bidi="ar-SA"/>
        </w:rPr>
        <w:tab/>
        <w:t>Подрядчик не должен применять меры физического насилия, моральные оскорбления по отношению к работникам учреждения.</w:t>
      </w:r>
    </w:p>
    <w:p w:rsidR="001921EE" w:rsidRDefault="001921EE" w:rsidP="00F85C57">
      <w:pPr>
        <w:pStyle w:val="Standard"/>
        <w:tabs>
          <w:tab w:val="left" w:pos="0"/>
          <w:tab w:val="left" w:pos="795"/>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5.8.</w:t>
      </w:r>
      <w:r>
        <w:rPr>
          <w:rFonts w:ascii="Times New Roman" w:eastAsia="Times New Roman" w:hAnsi="Times New Roman" w:cs="Times New Roman"/>
          <w:lang w:eastAsia="ru-RU" w:bidi="ar-SA"/>
        </w:rPr>
        <w:tab/>
        <w:t>Подрядчик к проведению работ не должен допускать лиц в состоянии алкогольного или наркотического опьянения.</w:t>
      </w:r>
    </w:p>
    <w:p w:rsidR="00FF2329" w:rsidRDefault="00FF2329" w:rsidP="00F85C57">
      <w:pPr>
        <w:pStyle w:val="Standard"/>
        <w:widowControl/>
        <w:suppressAutoHyphens w:val="0"/>
        <w:ind w:firstLine="540"/>
        <w:jc w:val="both"/>
        <w:rPr>
          <w:rFonts w:ascii="Times New Roman" w:eastAsia="Times New Roman" w:hAnsi="Times New Roman" w:cs="Times New Roman"/>
          <w:b/>
          <w:lang w:eastAsia="ru-RU" w:bidi="ar-SA"/>
        </w:rPr>
      </w:pPr>
    </w:p>
    <w:p w:rsidR="001921EE" w:rsidRDefault="001921EE" w:rsidP="00F85C57">
      <w:pPr>
        <w:pStyle w:val="Standard"/>
        <w:widowControl/>
        <w:suppressAutoHyphens w:val="0"/>
        <w:ind w:firstLine="540"/>
        <w:jc w:val="center"/>
        <w:rPr>
          <w:rFonts w:ascii="Times New Roman" w:hAnsi="Times New Roman"/>
        </w:rPr>
      </w:pPr>
      <w:r>
        <w:rPr>
          <w:rFonts w:ascii="Times New Roman" w:eastAsia="Times New Roman" w:hAnsi="Times New Roman" w:cs="Times New Roman"/>
          <w:b/>
          <w:lang w:eastAsia="ru-RU" w:bidi="ar-SA"/>
        </w:rPr>
        <w:t>6. По</w:t>
      </w:r>
      <w:r>
        <w:rPr>
          <w:rFonts w:ascii="Times New Roman" w:hAnsi="Times New Roman" w:cs="Times New Roman"/>
          <w:b/>
          <w:lang w:eastAsia="en-US" w:bidi="ar-SA"/>
        </w:rPr>
        <w:t>рядок и срок приемки</w:t>
      </w:r>
    </w:p>
    <w:p w:rsidR="001921EE" w:rsidRDefault="001921EE" w:rsidP="00F85C57">
      <w:pPr>
        <w:pStyle w:val="Standard"/>
        <w:suppressAutoHyphens w:val="0"/>
        <w:ind w:firstLine="709"/>
        <w:jc w:val="both"/>
        <w:rPr>
          <w:rFonts w:ascii="Times New Roman" w:hAnsi="Times New Roman"/>
        </w:rPr>
      </w:pPr>
      <w:r>
        <w:rPr>
          <w:rFonts w:ascii="Times New Roman" w:hAnsi="Times New Roman" w:cs="Times New Roman"/>
          <w:lang w:eastAsia="en-US" w:bidi="ar-SA"/>
        </w:rPr>
        <w:t>6.1.</w:t>
      </w:r>
      <w:r>
        <w:rPr>
          <w:rFonts w:ascii="Times New Roman" w:eastAsia="Times New Roman" w:hAnsi="Times New Roman" w:cs="Times New Roman"/>
          <w:lang w:eastAsia="ru-RU" w:bidi="ar-SA"/>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6.2. 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6.3. 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w:t>
      </w:r>
      <w:proofErr w:type="spellStart"/>
      <w:r>
        <w:rPr>
          <w:rFonts w:ascii="Times New Roman" w:eastAsia="Times New Roman" w:hAnsi="Times New Roman" w:cs="Times New Roman"/>
          <w:lang w:eastAsia="ru-RU" w:bidi="ar-SA"/>
        </w:rPr>
        <w:t>докментацию</w:t>
      </w:r>
      <w:proofErr w:type="spellEnd"/>
      <w:r>
        <w:rPr>
          <w:rFonts w:ascii="Times New Roman" w:eastAsia="Times New Roman" w:hAnsi="Times New Roman" w:cs="Times New Roman"/>
          <w:lang w:eastAsia="ru-RU" w:bidi="ar-SA"/>
        </w:rPr>
        <w:t xml:space="preserve"> (сертификаты, технические паспорта и другие документы, удостоверяющие качество материалов, конструкций, деталей, применяемых при выполнении работ, оборудования установленного при выполнении работ);</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6.5. 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по причинам, предусмотренным п. 6.7, п.6.10., или иным причинам, предусмотренным действующим законодательством РФ, а также оформить заключение по результатам проведенной своими силами экспертизы отдельного этапа исполнения контракта выполненных работ.</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(штрафа, пени) в соответствии с условиями, предусмотренными настоящим Контрактом.</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6.8. Заказчик осуществляет контроль за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1921EE" w:rsidRDefault="001921EE" w:rsidP="00F85C57">
      <w:pPr>
        <w:pStyle w:val="Standard"/>
        <w:suppressAutoHyphens w:val="0"/>
        <w:ind w:firstLine="709"/>
        <w:jc w:val="both"/>
        <w:rPr>
          <w:rFonts w:ascii="Times New Roman" w:hAnsi="Times New Roman"/>
        </w:rPr>
      </w:pPr>
      <w:r>
        <w:rPr>
          <w:rFonts w:ascii="Times New Roman" w:eastAsia="Times New Roman" w:hAnsi="Times New Roman" w:cs="Times New Roman"/>
          <w:lang w:eastAsia="ru-RU" w:bidi="ar-SA"/>
        </w:rPr>
        <w:t xml:space="preserve">6.9. Качество выполненных работ должно соответствовать </w:t>
      </w:r>
      <w:proofErr w:type="spellStart"/>
      <w:r>
        <w:rPr>
          <w:rFonts w:ascii="Times New Roman" w:eastAsia="Times New Roman" w:hAnsi="Times New Roman" w:cs="Times New Roman"/>
          <w:lang w:eastAsia="ru-RU" w:bidi="ar-SA"/>
        </w:rPr>
        <w:t>СниП</w:t>
      </w:r>
      <w:proofErr w:type="spellEnd"/>
      <w:r>
        <w:rPr>
          <w:rFonts w:ascii="Times New Roman" w:eastAsia="Times New Roman" w:hAnsi="Times New Roman" w:cs="Times New Roman"/>
          <w:lang w:eastAsia="ru-RU" w:bidi="ar-SA"/>
        </w:rPr>
        <w:t xml:space="preserve">, ГОСТ, </w:t>
      </w:r>
      <w:r>
        <w:rPr>
          <w:rFonts w:ascii="Times New Roman" w:hAnsi="Times New Roman" w:cs="Times New Roman"/>
          <w:lang w:eastAsia="en-US" w:bidi="ar-SA"/>
        </w:rPr>
        <w:t>правилам противопожарного режима в РФ</w:t>
      </w:r>
      <w:r>
        <w:rPr>
          <w:rFonts w:ascii="Times New Roman" w:eastAsia="Times New Roman" w:hAnsi="Times New Roman" w:cs="Times New Roman"/>
          <w:lang w:eastAsia="ru-RU" w:bidi="ar-SA"/>
        </w:rPr>
        <w:t xml:space="preserve">, утвержденным </w:t>
      </w:r>
      <w:r>
        <w:rPr>
          <w:rFonts w:ascii="Times New Roman" w:hAnsi="Times New Roman" w:cs="Times New Roman"/>
          <w:lang w:eastAsia="en-US" w:bidi="ar-SA"/>
        </w:rPr>
        <w:t>Постановление Правительства РФ от 25.04.2012 N 390 «О противопожарном режиме»</w:t>
      </w:r>
      <w:r>
        <w:rPr>
          <w:rFonts w:ascii="Times New Roman" w:eastAsia="Times New Roman" w:hAnsi="Times New Roman" w:cs="Times New Roman"/>
          <w:lang w:eastAsia="ru-RU" w:bidi="ar-SA"/>
        </w:rPr>
        <w:t>, другим нормативным актам, регламентирующим производство соответствующих работ.</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6.10. Выполнение работ не принимается и оплата Заказчиком не производится в случае:</w:t>
      </w:r>
    </w:p>
    <w:p w:rsidR="001921EE" w:rsidRDefault="001921EE" w:rsidP="00F85C57">
      <w:pPr>
        <w:pStyle w:val="Standard"/>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неоднократного привлечения Подрядчика к ответственности (более 2-х раз) в соответствии с разделом 7 настоящего Контракта;</w:t>
      </w:r>
    </w:p>
    <w:p w:rsidR="001921EE" w:rsidRDefault="001921EE" w:rsidP="00F85C57">
      <w:pPr>
        <w:pStyle w:val="Standard"/>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невыполнения требования установленного п. 5.4.3. настоящего Контракта.</w:t>
      </w:r>
    </w:p>
    <w:p w:rsidR="001921EE" w:rsidRDefault="001921EE" w:rsidP="00F85C57">
      <w:pPr>
        <w:pStyle w:val="Standard"/>
        <w:widowControl/>
        <w:suppressAutoHyphens w:val="0"/>
        <w:ind w:firstLine="540"/>
        <w:jc w:val="both"/>
        <w:rPr>
          <w:rFonts w:ascii="Times New Roman" w:hAnsi="Times New Roman" w:cs="Times New Roman"/>
          <w:lang w:eastAsia="en-US" w:bidi="ar-SA"/>
        </w:rPr>
      </w:pPr>
    </w:p>
    <w:p w:rsidR="001921EE" w:rsidRDefault="001921EE" w:rsidP="00F85C57">
      <w:pPr>
        <w:pStyle w:val="Standard"/>
        <w:suppressAutoHyphens w:val="0"/>
        <w:ind w:firstLine="709"/>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7. Ответственность Сторон</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7.2. Неустойка (штраф, пени) по контракту выплачивается только на основании письменного требования (Претензии) Стороны.</w:t>
      </w:r>
    </w:p>
    <w:p w:rsidR="001921EE" w:rsidRDefault="001921EE" w:rsidP="00F85C57">
      <w:pPr>
        <w:pStyle w:val="Standard"/>
        <w:suppressAutoHyphens w:val="0"/>
        <w:ind w:firstLine="709"/>
        <w:jc w:val="both"/>
        <w:rPr>
          <w:rFonts w:ascii="Times New Roman" w:hAnsi="Times New Roman"/>
        </w:rPr>
      </w:pPr>
      <w:r>
        <w:rPr>
          <w:rFonts w:ascii="Times New Roman" w:eastAsia="Times New Roman" w:hAnsi="Times New Roman" w:cs="Times New Roman"/>
          <w:lang w:eastAsia="ru-RU" w:bidi="ar-SA"/>
        </w:rPr>
        <w:t>7.3</w:t>
      </w:r>
      <w:r>
        <w:rPr>
          <w:rFonts w:ascii="Times New Roman" w:eastAsia="Times New Roman" w:hAnsi="Times New Roman" w:cs="Times New Roman"/>
          <w:b/>
          <w:lang w:eastAsia="ru-RU" w:bidi="ar-SA"/>
        </w:rPr>
        <w:t>.</w:t>
      </w:r>
      <w:r>
        <w:rPr>
          <w:rFonts w:ascii="Times New Roman" w:eastAsia="Times New Roman" w:hAnsi="Times New Roman" w:cs="Times New Roman"/>
          <w:lang w:eastAsia="ru-RU" w:bidi="ar-SA"/>
        </w:rPr>
        <w:t xml:space="preserve"> Ответственность Заказчика:</w:t>
      </w:r>
    </w:p>
    <w:p w:rsidR="001921EE" w:rsidRDefault="001921EE" w:rsidP="00F85C57">
      <w:pPr>
        <w:pStyle w:val="Standard"/>
        <w:suppressAutoHyphens w:val="0"/>
        <w:ind w:firstLine="709"/>
        <w:jc w:val="both"/>
        <w:rPr>
          <w:rFonts w:ascii="Times New Roman" w:hAnsi="Times New Roman"/>
        </w:rPr>
      </w:pPr>
      <w:r>
        <w:rPr>
          <w:rFonts w:ascii="Times New Roman" w:eastAsia="Times New Roman" w:hAnsi="Times New Roman" w:cs="Times New Roman"/>
          <w:lang w:eastAsia="ru-RU" w:bidi="ar-SA"/>
        </w:rPr>
        <w:lastRenderedPageBreak/>
        <w:t xml:space="preserve">7.3.1. </w:t>
      </w:r>
      <w:r>
        <w:rPr>
          <w:rFonts w:ascii="Times New Roman" w:hAnsi="Times New Roman" w:cs="Times New Roman"/>
          <w:lang w:eastAsia="en-US" w:bidi="ar-SA"/>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1921EE" w:rsidRDefault="001921EE" w:rsidP="00F85C57">
      <w:pPr>
        <w:pStyle w:val="Standard"/>
        <w:suppressAutoHyphens w:val="0"/>
        <w:ind w:firstLine="709"/>
        <w:jc w:val="both"/>
        <w:rPr>
          <w:rFonts w:ascii="Times New Roman" w:hAnsi="Times New Roman" w:cs="Times New Roman"/>
          <w:lang w:eastAsia="en-US" w:bidi="ar-SA"/>
        </w:rPr>
      </w:pPr>
      <w:r>
        <w:rPr>
          <w:rFonts w:ascii="Times New Roman" w:hAnsi="Times New Roman" w:cs="Times New Roman"/>
          <w:lang w:eastAsia="en-US" w:bidi="ar-SA"/>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00AC60F4">
        <w:rPr>
          <w:rFonts w:ascii="Times New Roman" w:hAnsi="Times New Roman" w:cs="Times New Roman"/>
          <w:lang w:eastAsia="en-US" w:bidi="ar-SA"/>
        </w:rPr>
        <w:t xml:space="preserve">не менее </w:t>
      </w:r>
      <w:r>
        <w:rPr>
          <w:rFonts w:ascii="Times New Roman" w:hAnsi="Times New Roman" w:cs="Times New Roman"/>
          <w:lang w:eastAsia="en-US" w:bidi="ar-SA"/>
        </w:rPr>
        <w:t>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921EE" w:rsidRDefault="001921EE" w:rsidP="00F85C57">
      <w:pPr>
        <w:pStyle w:val="Standard"/>
        <w:suppressAutoHyphens w:val="0"/>
        <w:ind w:firstLine="709"/>
        <w:jc w:val="both"/>
        <w:rPr>
          <w:rFonts w:ascii="Times New Roman" w:hAnsi="Times New Roman"/>
        </w:rPr>
      </w:pPr>
      <w:r>
        <w:rPr>
          <w:rFonts w:ascii="Times New Roman" w:hAnsi="Times New Roman" w:cs="Times New Roman"/>
          <w:lang w:eastAsia="en-US" w:bidi="ar-SA"/>
        </w:rPr>
        <w:t xml:space="preserve">7.3.3.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 руб. _______ коп </w:t>
      </w:r>
      <w:r>
        <w:rPr>
          <w:rFonts w:ascii="Times New Roman" w:eastAsia="Times New Roman" w:hAnsi="Times New Roman" w:cs="Times New Roman"/>
          <w:lang w:eastAsia="ru-RU" w:bidi="ar-SA"/>
        </w:rPr>
        <w:t>(*</w:t>
      </w:r>
      <w:r>
        <w:rPr>
          <w:rFonts w:ascii="Times New Roman" w:eastAsia="Times New Roman" w:hAnsi="Times New Roman" w:cs="Times New Roman"/>
          <w:i/>
          <w:lang w:eastAsia="ru-RU" w:bidi="ar-SA"/>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Pr>
          <w:rFonts w:ascii="Times New Roman" w:eastAsia="Times New Roman" w:hAnsi="Times New Roman" w:cs="Times New Roman"/>
          <w:lang w:eastAsia="ru-RU" w:bidi="ar-SA"/>
        </w:rPr>
        <w:t>).</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7.4. Ответственность Подрядчика:</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7.4.1. В случае просрочки исполнения Подрядчиком обязательств (в </w:t>
      </w:r>
      <w:proofErr w:type="spellStart"/>
      <w:r>
        <w:rPr>
          <w:rFonts w:ascii="Times New Roman" w:eastAsia="Times New Roman" w:hAnsi="Times New Roman" w:cs="Times New Roman"/>
          <w:lang w:eastAsia="ru-RU" w:bidi="ar-SA"/>
        </w:rPr>
        <w:t>т.ч</w:t>
      </w:r>
      <w:proofErr w:type="spellEnd"/>
      <w:r>
        <w:rPr>
          <w:rFonts w:ascii="Times New Roman" w:eastAsia="Times New Roman" w:hAnsi="Times New Roman" w:cs="Times New Roman"/>
          <w:lang w:eastAsia="ru-RU" w:bidi="ar-SA"/>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921EE" w:rsidRDefault="001921EE" w:rsidP="00F85C57">
      <w:pPr>
        <w:pStyle w:val="Standard"/>
        <w:widowControl/>
        <w:suppressAutoHyphens w:val="0"/>
        <w:ind w:firstLine="709"/>
        <w:jc w:val="both"/>
        <w:rPr>
          <w:rFonts w:hint="eastAsia"/>
        </w:rPr>
      </w:pPr>
      <w:r>
        <w:rPr>
          <w:rFonts w:ascii="Times New Roman" w:hAnsi="Times New Roman" w:cs="Times New Roman"/>
          <w:lang w:eastAsia="en-US" w:bidi="ar-SA"/>
        </w:rPr>
        <w:t xml:space="preserve">7.4.2.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32" w:history="1">
        <w:r>
          <w:rPr>
            <w:rFonts w:ascii="Times New Roman" w:hAnsi="Times New Roman"/>
          </w:rPr>
          <w:t>порядке</w:t>
        </w:r>
      </w:hyperlink>
      <w:r>
        <w:rPr>
          <w:rFonts w:ascii="Times New Roman" w:hAnsi="Times New Roman" w:cs="Times New Roman"/>
          <w:lang w:eastAsia="en-US" w:bidi="ar-SA"/>
        </w:rPr>
        <w:t xml:space="preserve">, </w:t>
      </w:r>
      <w:r>
        <w:rPr>
          <w:rFonts w:ascii="Times New Roman" w:eastAsia="Times New Roman" w:hAnsi="Times New Roman" w:cs="Times New Roman"/>
          <w:lang w:eastAsia="ru-RU" w:bidi="ar-SA"/>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Pr>
          <w:rFonts w:ascii="Times New Roman" w:hAnsi="Times New Roman" w:cs="Times New Roman"/>
          <w:lang w:eastAsia="en-US" w:bidi="ar-SA"/>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921EE" w:rsidRDefault="001921EE" w:rsidP="00F85C57">
      <w:pPr>
        <w:pStyle w:val="Standard"/>
        <w:widowControl/>
        <w:suppressAutoHyphens w:val="0"/>
        <w:ind w:firstLine="709"/>
        <w:jc w:val="both"/>
        <w:rPr>
          <w:rFonts w:ascii="Times New Roman" w:hAnsi="Times New Roman"/>
        </w:rPr>
      </w:pPr>
      <w:r>
        <w:rPr>
          <w:rFonts w:ascii="Times New Roman" w:hAnsi="Times New Roman" w:cs="Times New Roman"/>
          <w:lang w:eastAsia="en-US" w:bidi="ar-SA"/>
        </w:rPr>
        <w:t xml:space="preserve">7.4.3. 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Pr>
          <w:rFonts w:ascii="Times New Roman" w:eastAsia="Times New Roman" w:hAnsi="Times New Roman" w:cs="Times New Roman"/>
          <w:lang w:eastAsia="ru-RU" w:bidi="ar-SA"/>
        </w:rPr>
        <w:t>предусмотренных контрактом, в размере _______руб. _____ коп (*</w:t>
      </w:r>
      <w:r>
        <w:rPr>
          <w:rFonts w:ascii="Times New Roman" w:eastAsia="Times New Roman" w:hAnsi="Times New Roman" w:cs="Times New Roman"/>
          <w:i/>
          <w:lang w:eastAsia="ru-RU"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 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Pr>
          <w:rFonts w:ascii="Times New Roman" w:eastAsia="Times New Roman" w:hAnsi="Times New Roman" w:cs="Times New Roman"/>
          <w:lang w:eastAsia="ru-RU" w:bidi="ar-SA"/>
        </w:rPr>
        <w:t>).</w:t>
      </w:r>
    </w:p>
    <w:p w:rsidR="001921EE" w:rsidRDefault="001921EE" w:rsidP="00F85C57">
      <w:pPr>
        <w:pStyle w:val="Standard"/>
        <w:suppressAutoHyphens w:val="0"/>
        <w:ind w:firstLine="709"/>
        <w:jc w:val="both"/>
        <w:rPr>
          <w:rFonts w:ascii="Times New Roman" w:hAnsi="Times New Roman"/>
        </w:rPr>
      </w:pPr>
      <w:r>
        <w:rPr>
          <w:rFonts w:ascii="Times New Roman" w:eastAsia="Times New Roman" w:hAnsi="Times New Roman" w:cs="Times New Roman"/>
          <w:lang w:eastAsia="ru-RU" w:bidi="ar-SA"/>
        </w:rPr>
        <w:t xml:space="preserve">7.5. Неустойка (штраф, пени) перечисляются </w:t>
      </w:r>
      <w:r>
        <w:rPr>
          <w:rFonts w:ascii="Times New Roman" w:eastAsia="Times New Roman" w:hAnsi="Times New Roman" w:cs="Times New Roman"/>
          <w:bCs/>
          <w:lang w:eastAsia="ru-RU" w:bidi="ar-SA"/>
        </w:rPr>
        <w:t>Сторонами</w:t>
      </w:r>
      <w:r>
        <w:rPr>
          <w:rFonts w:ascii="Times New Roman" w:eastAsia="Times New Roman" w:hAnsi="Times New Roman" w:cs="Times New Roman"/>
          <w:lang w:eastAsia="ru-RU" w:bidi="ar-SA"/>
        </w:rPr>
        <w:t xml:space="preserve"> в течение 10 дней с момента выставления соответствующей претензии на расчетный счет </w:t>
      </w:r>
      <w:r>
        <w:rPr>
          <w:rFonts w:ascii="Times New Roman" w:eastAsia="Times New Roman" w:hAnsi="Times New Roman" w:cs="Times New Roman"/>
          <w:bCs/>
          <w:lang w:eastAsia="ru-RU" w:bidi="ar-SA"/>
        </w:rPr>
        <w:t>Стороны</w:t>
      </w:r>
      <w:r>
        <w:rPr>
          <w:rFonts w:ascii="Times New Roman" w:eastAsia="Times New Roman" w:hAnsi="Times New Roman" w:cs="Times New Roman"/>
          <w:lang w:eastAsia="ru-RU" w:bidi="ar-SA"/>
        </w:rPr>
        <w:t>, указанный в претензии. Уплата неустойки не освобождает Стороны от исполнения своих обязательств по Контракту.</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7.7.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w:t>
      </w:r>
      <w:r>
        <w:rPr>
          <w:rFonts w:ascii="Times New Roman" w:eastAsia="Times New Roman" w:hAnsi="Times New Roman" w:cs="Times New Roman"/>
          <w:lang w:eastAsia="ru-RU" w:bidi="ar-SA"/>
        </w:rPr>
        <w:lastRenderedPageBreak/>
        <w:t>настоящему Контракту.</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7.8.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со сметной документацией так называемых «скрытых» работ,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p>
    <w:p w:rsidR="001921EE" w:rsidRDefault="001921EE" w:rsidP="00F85C57">
      <w:pPr>
        <w:pStyle w:val="Standard"/>
        <w:widowControl/>
        <w:tabs>
          <w:tab w:val="left" w:pos="709"/>
        </w:tabs>
        <w:suppressAutoHyphens w:val="0"/>
        <w:ind w:left="709"/>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8. Гарантии</w:t>
      </w:r>
    </w:p>
    <w:p w:rsidR="001921EE" w:rsidRDefault="001921EE" w:rsidP="00F85C57">
      <w:pPr>
        <w:pStyle w:val="Standard"/>
        <w:tabs>
          <w:tab w:val="left" w:pos="0"/>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8.1. Подрядчик гарантирует:</w:t>
      </w:r>
    </w:p>
    <w:p w:rsidR="001921EE" w:rsidRDefault="001921EE" w:rsidP="00F85C57">
      <w:pPr>
        <w:pStyle w:val="Standard"/>
        <w:tabs>
          <w:tab w:val="left" w:pos="0"/>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выполнение всех Работ в полном объеме и в сроки, определенные условиями настоящего Контракта;</w:t>
      </w:r>
    </w:p>
    <w:p w:rsidR="001921EE" w:rsidRDefault="001921EE" w:rsidP="00F85C57">
      <w:pPr>
        <w:pStyle w:val="Standard"/>
        <w:tabs>
          <w:tab w:val="left" w:pos="0"/>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качество выполнения Работ в соответствии со сметной документацией и действующими нормами;</w:t>
      </w:r>
    </w:p>
    <w:p w:rsidR="001921EE" w:rsidRDefault="001921EE" w:rsidP="00F85C57">
      <w:pPr>
        <w:pStyle w:val="Standard"/>
        <w:tabs>
          <w:tab w:val="left" w:pos="0"/>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1921EE" w:rsidRDefault="001921EE" w:rsidP="00F85C57">
      <w:pPr>
        <w:pStyle w:val="Standard"/>
        <w:tabs>
          <w:tab w:val="left" w:pos="0"/>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1921EE" w:rsidRDefault="001921EE" w:rsidP="00F85C57">
      <w:pPr>
        <w:pStyle w:val="Standard"/>
        <w:widowControl/>
        <w:suppressAutoHyphens w:val="0"/>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9. Обстоятельства непреодолимой силы</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921EE" w:rsidRDefault="001921EE" w:rsidP="00F85C57">
      <w:pPr>
        <w:pStyle w:val="Standard"/>
        <w:suppressAutoHyphens w:val="0"/>
        <w:jc w:val="both"/>
        <w:rPr>
          <w:rFonts w:ascii="Times New Roman" w:eastAsia="Times New Roman" w:hAnsi="Times New Roman" w:cs="Times New Roman"/>
          <w:lang w:eastAsia="ru-RU" w:bidi="ar-SA"/>
        </w:rPr>
      </w:pPr>
    </w:p>
    <w:p w:rsidR="001921EE" w:rsidRDefault="001921EE" w:rsidP="00F85C57">
      <w:pPr>
        <w:pStyle w:val="Standard"/>
        <w:suppressAutoHyphens w:val="0"/>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10. Срок действия Контракта</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10.1. Настоящий Контракт вступает в силу с момента заключения и действует до полного выполнения сторонами своих обязательств, но не более чем до 31.12.2015. Обязательства по Контракту могут быть исполнены Сторонами досрочно.</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921EE" w:rsidRDefault="001921EE" w:rsidP="00F85C57">
      <w:pPr>
        <w:pStyle w:val="Standard"/>
        <w:suppressAutoHyphens w:val="0"/>
        <w:ind w:firstLine="709"/>
        <w:jc w:val="both"/>
        <w:rPr>
          <w:rFonts w:ascii="Times New Roman" w:eastAsia="Times New Roman" w:hAnsi="Times New Roman" w:cs="Times New Roman"/>
          <w:lang w:eastAsia="ru-RU" w:bidi="ar-SA"/>
        </w:rPr>
      </w:pPr>
    </w:p>
    <w:p w:rsidR="001921EE" w:rsidRDefault="001921EE" w:rsidP="00F85C57">
      <w:pPr>
        <w:pStyle w:val="Standard"/>
        <w:tabs>
          <w:tab w:val="left" w:pos="0"/>
        </w:tabs>
        <w:suppressAutoHyphens w:val="0"/>
        <w:ind w:firstLine="709"/>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11. Основания и порядок изменения и расторжения Контракта</w:t>
      </w:r>
    </w:p>
    <w:p w:rsidR="001921EE" w:rsidRDefault="001921EE" w:rsidP="00F85C57">
      <w:pPr>
        <w:pStyle w:val="Standard"/>
        <w:tabs>
          <w:tab w:val="left" w:pos="0"/>
        </w:tabs>
        <w:suppressAutoHyphens w:val="0"/>
        <w:ind w:firstLine="709"/>
        <w:jc w:val="both"/>
        <w:rPr>
          <w:rFonts w:hint="eastAsia"/>
        </w:rPr>
      </w:pPr>
      <w:r>
        <w:rPr>
          <w:rFonts w:ascii="Times New Roman" w:eastAsia="Times New Roman" w:hAnsi="Times New Roman" w:cs="Times New Roman"/>
          <w:lang w:eastAsia="ru-RU" w:bidi="ar-SA"/>
        </w:rPr>
        <w:t xml:space="preserve">11.1. </w:t>
      </w:r>
      <w:r>
        <w:rPr>
          <w:rFonts w:ascii="Times New Roman" w:eastAsia="Times New Roman" w:hAnsi="Times New Roman" w:cs="Times New Roman"/>
          <w:bCs/>
          <w:lang w:eastAsia="ru-RU" w:bidi="ar-SA"/>
        </w:rPr>
        <w:t xml:space="preserve">Изменение существенных условий Контракта при его исполнении не допускается, за исключением их изменения </w:t>
      </w:r>
      <w:r>
        <w:rPr>
          <w:rFonts w:ascii="Times New Roman" w:hAnsi="Times New Roman" w:cs="Times New Roman"/>
          <w:lang w:eastAsia="en-US" w:bidi="ar-SA"/>
        </w:rPr>
        <w:t xml:space="preserve">по соглашению сторон в случаях предусмотренных частью 1 и 1.1 </w:t>
      </w:r>
      <w:hyperlink r:id="rId33" w:history="1">
        <w:r>
          <w:rPr>
            <w:rFonts w:ascii="Times New Roman" w:hAnsi="Times New Roman"/>
          </w:rPr>
          <w:t>статьи 95</w:t>
        </w:r>
      </w:hyperlink>
      <w:r>
        <w:rPr>
          <w:rFonts w:ascii="Times New Roman" w:hAnsi="Times New Roman" w:cs="Times New Roman"/>
          <w:lang w:eastAsia="en-US" w:bidi="ar-SA"/>
        </w:rPr>
        <w:t xml:space="preserve"> Закона о контрактной системе.</w:t>
      </w:r>
    </w:p>
    <w:p w:rsidR="001921EE" w:rsidRDefault="001921EE" w:rsidP="00F85C57">
      <w:pPr>
        <w:pStyle w:val="Standard"/>
        <w:widowControl/>
        <w:suppressAutoHyphens w:val="0"/>
        <w:ind w:firstLine="709"/>
        <w:jc w:val="both"/>
        <w:rPr>
          <w:rFonts w:ascii="Times New Roman" w:hAnsi="Times New Roman"/>
        </w:rPr>
      </w:pPr>
      <w:r>
        <w:rPr>
          <w:rFonts w:ascii="Times New Roman" w:eastAsia="Times New Roman" w:hAnsi="Times New Roman" w:cs="Times New Roman"/>
          <w:lang w:eastAsia="ru-RU" w:bidi="ar-SA"/>
        </w:rPr>
        <w:lastRenderedPageBreak/>
        <w:t>11.2.</w:t>
      </w:r>
      <w:r>
        <w:rPr>
          <w:rFonts w:ascii="Times New Roman" w:eastAsia="Calibri" w:hAnsi="Times New Roman" w:cs="Times New Roman"/>
          <w:lang w:eastAsia="en-US" w:bidi="ar-SA"/>
        </w:rPr>
        <w:t xml:space="preserve"> Расторжение Контракта допускается по соглашению Сторон, по решению суда или в случае </w:t>
      </w:r>
      <w:r>
        <w:rPr>
          <w:rFonts w:ascii="Times New Roman" w:eastAsia="Times New Roman" w:hAnsi="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 РФ.</w:t>
      </w:r>
    </w:p>
    <w:p w:rsidR="001921EE" w:rsidRDefault="001921EE" w:rsidP="00F85C57">
      <w:pPr>
        <w:pStyle w:val="Standard"/>
        <w:tabs>
          <w:tab w:val="left" w:pos="540"/>
        </w:tabs>
        <w:suppressAutoHyphens w:val="0"/>
        <w:ind w:firstLine="709"/>
        <w:jc w:val="both"/>
        <w:rPr>
          <w:rFonts w:ascii="Times New Roman" w:hAnsi="Times New Roman"/>
        </w:rPr>
      </w:pPr>
      <w:r>
        <w:rPr>
          <w:rFonts w:ascii="Times New Roman" w:eastAsia="Times New Roman" w:hAnsi="Times New Roman" w:cs="Times New Roman"/>
          <w:lang w:eastAsia="ru-RU" w:bidi="ar-SA"/>
        </w:rPr>
        <w:t xml:space="preserve">Расторжение </w:t>
      </w:r>
      <w:r>
        <w:rPr>
          <w:rFonts w:ascii="Times New Roman" w:eastAsia="Calibri" w:hAnsi="Times New Roman" w:cs="Times New Roman"/>
          <w:lang w:eastAsia="en-US" w:bidi="ar-SA"/>
        </w:rPr>
        <w:t>Контракта</w:t>
      </w:r>
      <w:r>
        <w:rPr>
          <w:rFonts w:ascii="Times New Roman" w:eastAsia="Times New Roman" w:hAnsi="Times New Roman" w:cs="Times New Roman"/>
          <w:lang w:eastAsia="ru-RU" w:bidi="ar-SA"/>
        </w:rPr>
        <w:t xml:space="preserve"> в связи с односторонним отказом Стороны от исполнения </w:t>
      </w:r>
      <w:r>
        <w:rPr>
          <w:rFonts w:ascii="Times New Roman" w:eastAsia="Calibri" w:hAnsi="Times New Roman" w:cs="Times New Roman"/>
          <w:lang w:eastAsia="en-US" w:bidi="ar-SA"/>
        </w:rPr>
        <w:t xml:space="preserve">Контракта </w:t>
      </w:r>
      <w:r>
        <w:rPr>
          <w:rFonts w:ascii="Times New Roman" w:eastAsia="Times New Roman" w:hAnsi="Times New Roman" w:cs="Times New Roman"/>
          <w:lang w:eastAsia="ru-RU" w:bidi="ar-SA"/>
        </w:rPr>
        <w:t xml:space="preserve">осуществляется в порядке, установленном статьей 95 </w:t>
      </w:r>
      <w:r>
        <w:rPr>
          <w:rFonts w:ascii="Times New Roman" w:hAnsi="Times New Roman" w:cs="Times New Roman"/>
          <w:lang w:eastAsia="en-US" w:bidi="ar-SA"/>
        </w:rPr>
        <w:t>Закона о контрактной системе</w:t>
      </w:r>
      <w:r>
        <w:rPr>
          <w:rFonts w:ascii="Times New Roman" w:eastAsia="Times New Roman" w:hAnsi="Times New Roman" w:cs="Times New Roman"/>
          <w:lang w:eastAsia="ru-RU" w:bidi="ar-SA"/>
        </w:rPr>
        <w:t>.</w:t>
      </w:r>
    </w:p>
    <w:p w:rsidR="001921EE" w:rsidRDefault="001921EE" w:rsidP="00F85C57">
      <w:pPr>
        <w:pStyle w:val="Standard"/>
        <w:widowControl/>
        <w:suppressAutoHyphens w:val="0"/>
        <w:ind w:firstLine="709"/>
        <w:jc w:val="both"/>
        <w:rPr>
          <w:rFonts w:ascii="Times New Roman" w:hAnsi="Times New Roman"/>
        </w:rPr>
      </w:pPr>
      <w:r>
        <w:rPr>
          <w:rFonts w:ascii="Times New Roman" w:eastAsia="Times New Roman" w:hAnsi="Times New Roman" w:cs="Times New Roman"/>
          <w:bCs/>
          <w:lang w:eastAsia="ru-RU" w:bidi="ar-SA"/>
        </w:rPr>
        <w:t xml:space="preserve">11.3. </w:t>
      </w:r>
      <w:r>
        <w:rPr>
          <w:rFonts w:ascii="Times New Roman" w:eastAsia="Times New Roman" w:hAnsi="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921EE" w:rsidRDefault="001921EE" w:rsidP="00F85C57">
      <w:pPr>
        <w:pStyle w:val="Standard"/>
        <w:tabs>
          <w:tab w:val="left" w:pos="360"/>
          <w:tab w:val="left" w:pos="540"/>
        </w:tabs>
        <w:suppressAutoHyphens w:val="0"/>
        <w:ind w:firstLine="709"/>
        <w:jc w:val="both"/>
        <w:rPr>
          <w:rFonts w:ascii="Times New Roman" w:eastAsia="Times New Roman" w:hAnsi="Times New Roman" w:cs="Times New Roman"/>
          <w:b/>
          <w:lang w:eastAsia="ru-RU" w:bidi="ar-SA"/>
        </w:rPr>
      </w:pPr>
    </w:p>
    <w:p w:rsidR="001921EE" w:rsidRDefault="001921EE" w:rsidP="00F85C57">
      <w:pPr>
        <w:pStyle w:val="Standard"/>
        <w:tabs>
          <w:tab w:val="left" w:pos="360"/>
          <w:tab w:val="left" w:pos="540"/>
        </w:tabs>
        <w:suppressAutoHyphens w:val="0"/>
        <w:ind w:firstLine="709"/>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12. Порядок урегулирования споров</w:t>
      </w:r>
    </w:p>
    <w:p w:rsidR="001921EE" w:rsidRDefault="001921EE" w:rsidP="00F85C57">
      <w:pPr>
        <w:pStyle w:val="Standard"/>
        <w:tabs>
          <w:tab w:val="left" w:pos="360"/>
          <w:tab w:val="left" w:pos="540"/>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12.1. Претензионный порядок досудебного урегулирования споров, вытекающих из Контракта, является для Сторон обязательным.</w:t>
      </w:r>
    </w:p>
    <w:p w:rsidR="001921EE" w:rsidRDefault="001921EE" w:rsidP="00F85C57">
      <w:pPr>
        <w:pStyle w:val="Standard"/>
        <w:tabs>
          <w:tab w:val="left" w:pos="360"/>
          <w:tab w:val="left" w:pos="540"/>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1921EE" w:rsidRDefault="001921EE" w:rsidP="00F85C57">
      <w:pPr>
        <w:pStyle w:val="Standard"/>
        <w:tabs>
          <w:tab w:val="left" w:pos="360"/>
          <w:tab w:val="left" w:pos="540"/>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12.3. Допускается направление Сторонами претензионных писем иными способами: по факсу, электронной почте или экспресс-почтой.</w:t>
      </w:r>
    </w:p>
    <w:p w:rsidR="001921EE" w:rsidRDefault="001921EE" w:rsidP="00F85C57">
      <w:pPr>
        <w:pStyle w:val="Standard"/>
        <w:tabs>
          <w:tab w:val="left" w:pos="540"/>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12.4.</w:t>
      </w:r>
      <w:r>
        <w:rPr>
          <w:rFonts w:ascii="Times New Roman" w:eastAsia="Times New Roman" w:hAnsi="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921EE" w:rsidRDefault="001921EE" w:rsidP="00F85C57">
      <w:pPr>
        <w:pStyle w:val="Standard"/>
        <w:tabs>
          <w:tab w:val="left" w:pos="0"/>
        </w:tabs>
        <w:suppressAutoHyphens w:val="0"/>
        <w:jc w:val="both"/>
        <w:rPr>
          <w:rFonts w:ascii="Times New Roman" w:eastAsia="Times New Roman" w:hAnsi="Times New Roman" w:cs="Times New Roman"/>
          <w:b/>
          <w:lang w:eastAsia="ru-RU" w:bidi="ar-SA"/>
        </w:rPr>
      </w:pPr>
    </w:p>
    <w:p w:rsidR="001921EE" w:rsidRDefault="001921EE" w:rsidP="00F85C57">
      <w:pPr>
        <w:pStyle w:val="Standard"/>
        <w:tabs>
          <w:tab w:val="left" w:pos="0"/>
        </w:tabs>
        <w:suppressAutoHyphens w:val="0"/>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13. П</w:t>
      </w:r>
      <w:r w:rsidR="00D3231D" w:rsidRPr="00D3231D">
        <w:rPr>
          <w:rFonts w:ascii="Times New Roman" w:eastAsia="Times New Roman" w:hAnsi="Times New Roman" w:cs="Times New Roman"/>
          <w:b/>
          <w:lang w:eastAsia="ru-RU" w:bidi="ar-SA"/>
        </w:rPr>
        <w:t>рочие условия</w:t>
      </w:r>
    </w:p>
    <w:p w:rsidR="001921EE" w:rsidRDefault="001921EE" w:rsidP="00F85C57">
      <w:pPr>
        <w:pStyle w:val="Standard"/>
        <w:tabs>
          <w:tab w:val="left" w:pos="540"/>
        </w:tabs>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13.1. </w:t>
      </w:r>
      <w:r>
        <w:rPr>
          <w:rFonts w:ascii="Times New Roman" w:eastAsia="Times New Roman" w:hAnsi="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1921EE" w:rsidRDefault="001921EE" w:rsidP="00F85C57">
      <w:pPr>
        <w:pStyle w:val="Standard"/>
        <w:tabs>
          <w:tab w:val="left" w:pos="540"/>
        </w:tabs>
        <w:suppressAutoHyphens w:val="0"/>
        <w:ind w:firstLine="709"/>
        <w:jc w:val="both"/>
        <w:rPr>
          <w:rFonts w:ascii="Times New Roman" w:hAnsi="Times New Roman"/>
        </w:rPr>
      </w:pPr>
      <w:r>
        <w:rPr>
          <w:rFonts w:ascii="Times New Roman" w:eastAsia="Times New Roman" w:hAnsi="Times New Roman" w:cs="Times New Roman"/>
          <w:lang w:eastAsia="ru-RU" w:bidi="ar-SA"/>
        </w:rPr>
        <w:t>13.2.</w:t>
      </w:r>
      <w:r>
        <w:rPr>
          <w:rFonts w:ascii="Times New Roman" w:eastAsia="Times New Roman" w:hAnsi="Times New Roman" w:cs="Times New Roman"/>
          <w:b/>
          <w:lang w:eastAsia="ru-RU" w:bidi="ar-SA"/>
        </w:rPr>
        <w:t xml:space="preserve"> </w:t>
      </w:r>
      <w:r>
        <w:rPr>
          <w:rFonts w:ascii="Times New Roman" w:eastAsia="Times New Roman" w:hAnsi="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13.3. В случае изменения у какой-либо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13.4. Неотъемлемой частью настоящего контракта является следующее приложение:</w:t>
      </w:r>
    </w:p>
    <w:p w:rsidR="001921EE" w:rsidRDefault="001921EE" w:rsidP="00F85C57">
      <w:pPr>
        <w:pStyle w:val="Standard"/>
        <w:widowControl/>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Приложение №1 – Сметная документация.</w:t>
      </w:r>
    </w:p>
    <w:p w:rsidR="001921EE" w:rsidRDefault="001921EE" w:rsidP="00F85C57">
      <w:pPr>
        <w:pStyle w:val="Standard"/>
        <w:widowControl/>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Приложение №2 – Требования к  материалам, используемым при выполнении работ.</w:t>
      </w:r>
    </w:p>
    <w:p w:rsidR="001921EE" w:rsidRDefault="001921EE" w:rsidP="00F85C57">
      <w:pPr>
        <w:pStyle w:val="Standard"/>
        <w:widowControl/>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Приложение №3 – Виды работ и адреса места выполнения работ.</w:t>
      </w:r>
    </w:p>
    <w:p w:rsidR="001921EE" w:rsidRDefault="001921EE" w:rsidP="00F85C57">
      <w:pPr>
        <w:pStyle w:val="Standard"/>
        <w:suppressAutoHyphens w:val="0"/>
        <w:ind w:firstLine="709"/>
        <w:jc w:val="both"/>
        <w:rPr>
          <w:rFonts w:ascii="Times New Roman" w:eastAsia="Times New Roman" w:hAnsi="Times New Roman" w:cs="Times New Roman"/>
          <w:b/>
          <w:lang w:eastAsia="ru-RU" w:bidi="ar-SA"/>
        </w:rPr>
      </w:pPr>
    </w:p>
    <w:p w:rsidR="001921EE" w:rsidRDefault="001921EE" w:rsidP="00605978">
      <w:pPr>
        <w:pStyle w:val="Standard"/>
        <w:tabs>
          <w:tab w:val="left" w:pos="0"/>
        </w:tabs>
        <w:suppressAutoHyphens w:val="0"/>
        <w:ind w:firstLine="709"/>
        <w:jc w:val="cente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14. Юридические адреса, реквизиты и подписи Сторон</w:t>
      </w:r>
    </w:p>
    <w:p w:rsidR="001921EE" w:rsidRDefault="001921EE" w:rsidP="00F85C57">
      <w:pPr>
        <w:pStyle w:val="Standard"/>
        <w:suppressAutoHyphens w:val="0"/>
        <w:ind w:firstLine="709"/>
        <w:jc w:val="both"/>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 xml:space="preserve">Заказчик:  </w:t>
      </w:r>
    </w:p>
    <w:p w:rsidR="001921EE" w:rsidRDefault="001921EE" w:rsidP="00F85C57">
      <w:pPr>
        <w:pStyle w:val="Standard"/>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Муниципальное бюджетное учреждение культуры Централизованная библиотечная система детских библиотек города Иванова</w:t>
      </w:r>
    </w:p>
    <w:p w:rsidR="001921EE" w:rsidRDefault="001921EE" w:rsidP="00F85C57">
      <w:pPr>
        <w:pStyle w:val="Standard"/>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153040, г. Иваново, ул. Шубиных, д.16 Б, тел.(4932) 56-54-46, 56-54-11</w:t>
      </w:r>
    </w:p>
    <w:p w:rsidR="001921EE" w:rsidRDefault="001921EE" w:rsidP="00F85C57">
      <w:pPr>
        <w:pStyle w:val="Standard"/>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р/</w:t>
      </w:r>
      <w:proofErr w:type="spellStart"/>
      <w:r>
        <w:rPr>
          <w:rFonts w:ascii="Times New Roman" w:eastAsia="Times New Roman" w:hAnsi="Times New Roman" w:cs="Times New Roman"/>
          <w:lang w:eastAsia="ru-RU" w:bidi="ar-SA"/>
        </w:rPr>
        <w:t>сч</w:t>
      </w:r>
      <w:proofErr w:type="spellEnd"/>
      <w:r>
        <w:rPr>
          <w:rFonts w:ascii="Times New Roman" w:eastAsia="Times New Roman" w:hAnsi="Times New Roman" w:cs="Times New Roman"/>
          <w:lang w:eastAsia="ru-RU" w:bidi="ar-SA"/>
        </w:rPr>
        <w:t xml:space="preserve"> 40701810900003000001 Отделение Иваново г. Иваново</w:t>
      </w:r>
    </w:p>
    <w:p w:rsidR="001921EE" w:rsidRDefault="001921EE" w:rsidP="00F85C57">
      <w:pPr>
        <w:pStyle w:val="Standard"/>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БИК 042406001 ИНН 3702136030 КПП 370201001</w:t>
      </w:r>
    </w:p>
    <w:p w:rsidR="001921EE" w:rsidRDefault="001921EE" w:rsidP="00F85C57">
      <w:pPr>
        <w:pStyle w:val="Standard"/>
        <w:tabs>
          <w:tab w:val="left" w:pos="0"/>
        </w:tabs>
        <w:suppressAutoHyphens w:val="0"/>
        <w:ind w:firstLine="709"/>
        <w:jc w:val="both"/>
        <w:rPr>
          <w:rFonts w:ascii="Times New Roman" w:eastAsia="Times New Roman" w:hAnsi="Times New Roman" w:cs="Times New Roman"/>
          <w:b/>
          <w:lang w:eastAsia="ru-RU" w:bidi="ar-SA"/>
        </w:rPr>
      </w:pPr>
    </w:p>
    <w:p w:rsidR="001921EE" w:rsidRDefault="001921EE" w:rsidP="00F85C57">
      <w:pPr>
        <w:pStyle w:val="Standard"/>
        <w:keepNext/>
        <w:widowControl/>
        <w:suppressAutoHyphens w:val="0"/>
        <w:ind w:firstLine="709"/>
        <w:jc w:val="both"/>
        <w:outlineLvl w:val="0"/>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Подрядчик:</w:t>
      </w:r>
    </w:p>
    <w:p w:rsidR="001921EE" w:rsidRDefault="001921EE" w:rsidP="00F85C57">
      <w:pPr>
        <w:pStyle w:val="Standard"/>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_______________________________________________________________________________________________________________________________________________________________________________________________________</w:t>
      </w:r>
    </w:p>
    <w:p w:rsidR="001921EE" w:rsidRDefault="001921EE" w:rsidP="00F85C57">
      <w:pPr>
        <w:pStyle w:val="Standard"/>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ЗАКАЗЧИК:                                                             ПОДРЯДЧИК:</w:t>
      </w:r>
    </w:p>
    <w:p w:rsidR="001921EE" w:rsidRDefault="001921EE" w:rsidP="00F85C57">
      <w:pPr>
        <w:pStyle w:val="Standard"/>
        <w:suppressAutoHyphens w:val="0"/>
        <w:jc w:val="both"/>
        <w:rPr>
          <w:rFonts w:ascii="Times New Roman" w:eastAsia="Times New Roman" w:hAnsi="Times New Roman" w:cs="Times New Roman"/>
          <w:lang w:eastAsia="ru-RU" w:bidi="ar-SA"/>
        </w:rPr>
      </w:pPr>
    </w:p>
    <w:p w:rsidR="001921EE" w:rsidRDefault="001921EE" w:rsidP="00F85C57">
      <w:pPr>
        <w:pStyle w:val="Standard"/>
        <w:suppressAutoHyphens w:val="0"/>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_______________/Л. Н. Крохина/                         __________________/_________________/</w:t>
      </w:r>
    </w:p>
    <w:p w:rsidR="001921EE" w:rsidRDefault="001921EE" w:rsidP="00F85C57">
      <w:pPr>
        <w:pStyle w:val="Standard"/>
        <w:widowControl/>
        <w:suppressAutoHyphens w:val="0"/>
        <w:ind w:firstLine="709"/>
        <w:jc w:val="both"/>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М.П.                                                                                 М.П.</w:t>
      </w:r>
    </w:p>
    <w:p w:rsidR="0044586D" w:rsidRPr="0044586D" w:rsidRDefault="00D3231D" w:rsidP="00605978">
      <w:pPr>
        <w:widowControl/>
        <w:suppressAutoHyphens w:val="0"/>
        <w:spacing w:after="0"/>
        <w:jc w:val="right"/>
        <w:rPr>
          <w:rFonts w:eastAsia="Times New Roman" w:cs="Times New Roman"/>
          <w:iCs/>
          <w:lang w:eastAsia="ru-RU" w:bidi="ar-SA"/>
        </w:rPr>
      </w:pPr>
      <w:r>
        <w:rPr>
          <w:rFonts w:eastAsia="Times New Roman" w:cs="Times New Roman"/>
          <w:iCs/>
          <w:lang w:eastAsia="ru-RU" w:bidi="ar-SA"/>
        </w:rPr>
        <w:br w:type="page"/>
      </w:r>
      <w:r w:rsidR="00605978">
        <w:rPr>
          <w:rFonts w:eastAsia="Times New Roman" w:cs="Times New Roman"/>
          <w:iCs/>
          <w:lang w:eastAsia="ru-RU" w:bidi="ar-SA"/>
        </w:rPr>
        <w:lastRenderedPageBreak/>
        <w:t xml:space="preserve"> </w:t>
      </w:r>
      <w:r w:rsidR="0044586D" w:rsidRPr="0044586D">
        <w:rPr>
          <w:rFonts w:eastAsia="Times New Roman" w:cs="Times New Roman"/>
          <w:iCs/>
          <w:lang w:eastAsia="ru-RU" w:bidi="ar-SA"/>
        </w:rPr>
        <w:t>Приложение №  1</w:t>
      </w:r>
    </w:p>
    <w:p w:rsidR="0044586D" w:rsidRPr="0044586D" w:rsidRDefault="0044586D" w:rsidP="00605978">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контракту </w:t>
      </w:r>
    </w:p>
    <w:p w:rsidR="0044586D" w:rsidRPr="0044586D" w:rsidRDefault="0044586D" w:rsidP="00F85C57">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Default="0044586D" w:rsidP="00F85C57">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AD7E5F" w:rsidRPr="0044586D" w:rsidRDefault="00AD7E5F" w:rsidP="00F85C57">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44586D" w:rsidRPr="0044586D" w:rsidRDefault="0096417E" w:rsidP="00F85C57">
      <w:pPr>
        <w:tabs>
          <w:tab w:val="left" w:pos="6096"/>
        </w:tabs>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Cs w:val="20"/>
          <w:lang w:eastAsia="ru-RU" w:bidi="ar-SA"/>
        </w:rPr>
        <w:t>Сметная документация</w:t>
      </w:r>
      <w:r w:rsidR="00AD7E5F" w:rsidRPr="00AD7E5F">
        <w:rPr>
          <w:rFonts w:eastAsia="Times New Roman" w:cs="Times New Roman"/>
          <w:b/>
          <w:lang w:eastAsia="ru-RU" w:bidi="ar-SA"/>
        </w:rPr>
        <w:t>*</w:t>
      </w:r>
    </w:p>
    <w:p w:rsidR="0044586D" w:rsidRPr="0044586D" w:rsidRDefault="0044586D" w:rsidP="00F85C57">
      <w:pPr>
        <w:tabs>
          <w:tab w:val="left" w:pos="5760"/>
          <w:tab w:val="left" w:pos="6096"/>
        </w:tabs>
        <w:suppressAutoHyphens w:val="0"/>
        <w:autoSpaceDE w:val="0"/>
        <w:autoSpaceDN w:val="0"/>
        <w:adjustRightInd w:val="0"/>
        <w:spacing w:after="0" w:line="240" w:lineRule="atLeast"/>
        <w:jc w:val="right"/>
        <w:rPr>
          <w:rFonts w:eastAsia="Times New Roman" w:cs="Times New Roman"/>
          <w:iCs/>
          <w:sz w:val="20"/>
          <w:lang w:eastAsia="ru-RU" w:bidi="ar-SA"/>
        </w:rPr>
      </w:pPr>
    </w:p>
    <w:p w:rsidR="0044586D" w:rsidRPr="0044586D" w:rsidRDefault="0044586D" w:rsidP="00F85C57">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p>
    <w:p w:rsidR="00AD7E5F" w:rsidRPr="00AD7E5F" w:rsidRDefault="0096417E" w:rsidP="00F85C57">
      <w:pPr>
        <w:spacing w:after="0"/>
        <w:rPr>
          <w:color w:val="0000FF"/>
          <w:sz w:val="20"/>
          <w:szCs w:val="20"/>
          <w:u w:val="single"/>
        </w:rPr>
      </w:pPr>
      <w:r>
        <w:rPr>
          <w:sz w:val="20"/>
          <w:szCs w:val="20"/>
        </w:rPr>
        <w:t>* размещена</w:t>
      </w:r>
      <w:r w:rsidR="00AD7E5F" w:rsidRPr="00AD7E5F">
        <w:rPr>
          <w:sz w:val="20"/>
          <w:szCs w:val="20"/>
        </w:rPr>
        <w:t xml:space="preserve"> на сайте </w:t>
      </w:r>
      <w:hyperlink r:id="rId34" w:history="1">
        <w:r w:rsidR="00AD7E5F" w:rsidRPr="00AD7E5F">
          <w:rPr>
            <w:rStyle w:val="afc"/>
            <w:sz w:val="20"/>
            <w:szCs w:val="20"/>
            <w:lang w:val="en-US"/>
          </w:rPr>
          <w:t>www</w:t>
        </w:r>
        <w:r w:rsidR="00AD7E5F" w:rsidRPr="00AD7E5F">
          <w:rPr>
            <w:rStyle w:val="afc"/>
            <w:sz w:val="20"/>
            <w:szCs w:val="20"/>
          </w:rPr>
          <w:t>.zakupki.gov.ru</w:t>
        </w:r>
      </w:hyperlink>
    </w:p>
    <w:p w:rsidR="00491772" w:rsidRDefault="00491772" w:rsidP="00F85C57">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F85C57">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F85C57">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F85C57">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F85C57">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1772" w:rsidRDefault="00491772" w:rsidP="00F85C57">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4586D" w:rsidRPr="0044586D" w:rsidRDefault="0044586D" w:rsidP="00F85C57">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2</w:t>
      </w:r>
    </w:p>
    <w:p w:rsidR="0044586D" w:rsidRPr="0044586D" w:rsidRDefault="0044586D" w:rsidP="00F85C57">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контракту </w:t>
      </w:r>
    </w:p>
    <w:p w:rsidR="0044586D" w:rsidRPr="0044586D" w:rsidRDefault="0044586D" w:rsidP="00F85C57">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4586D" w:rsidRPr="0044586D" w:rsidRDefault="0044586D" w:rsidP="00F85C57">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44586D" w:rsidRPr="0044586D" w:rsidRDefault="0044586D" w:rsidP="00F85C57">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Требования к  материалам, используемым при выполнении работ</w:t>
      </w:r>
    </w:p>
    <w:p w:rsidR="0044586D" w:rsidRPr="0044586D" w:rsidRDefault="0044586D" w:rsidP="00F85C57">
      <w:pPr>
        <w:suppressAutoHyphens w:val="0"/>
        <w:autoSpaceDE w:val="0"/>
        <w:autoSpaceDN w:val="0"/>
        <w:adjustRightInd w:val="0"/>
        <w:spacing w:after="0" w:line="240" w:lineRule="auto"/>
        <w:jc w:val="right"/>
        <w:rPr>
          <w:rFonts w:eastAsia="Times New Roman" w:cs="Times New Roman"/>
          <w:sz w:val="20"/>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4237"/>
      </w:tblGrid>
      <w:tr w:rsidR="00AD7E5F" w:rsidRPr="0044586D" w:rsidTr="00491772">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AD7E5F" w:rsidP="00F85C57">
            <w:pPr>
              <w:spacing w:after="0" w:line="240" w:lineRule="auto"/>
              <w:jc w:val="center"/>
              <w:rPr>
                <w:sz w:val="20"/>
                <w:szCs w:val="20"/>
              </w:rPr>
            </w:pPr>
            <w:r w:rsidRPr="00AD7E5F">
              <w:rPr>
                <w:sz w:val="20"/>
                <w:szCs w:val="20"/>
              </w:rPr>
              <w:t>№</w:t>
            </w:r>
          </w:p>
          <w:p w:rsidR="00AD7E5F" w:rsidRPr="00AD7E5F" w:rsidRDefault="00AD7E5F" w:rsidP="00F85C57">
            <w:pPr>
              <w:spacing w:after="0" w:line="240" w:lineRule="auto"/>
              <w:jc w:val="center"/>
              <w:rPr>
                <w:sz w:val="20"/>
                <w:szCs w:val="20"/>
                <w:highlight w:val="yellow"/>
              </w:rPr>
            </w:pPr>
            <w:r w:rsidRPr="00AD7E5F">
              <w:rPr>
                <w:sz w:val="20"/>
                <w:szCs w:val="20"/>
              </w:rPr>
              <w:t>п/п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AD7E5F" w:rsidRPr="00AD7E5F" w:rsidRDefault="00491772" w:rsidP="00F85C57">
            <w:pPr>
              <w:spacing w:after="0" w:line="240" w:lineRule="auto"/>
              <w:jc w:val="center"/>
              <w:rPr>
                <w:sz w:val="20"/>
                <w:szCs w:val="20"/>
                <w:highlight w:val="yellow"/>
              </w:rPr>
            </w:pPr>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4237" w:type="dxa"/>
            <w:tcBorders>
              <w:top w:val="single" w:sz="4" w:space="0" w:color="auto"/>
              <w:left w:val="single" w:sz="4" w:space="0" w:color="auto"/>
              <w:bottom w:val="single" w:sz="4" w:space="0" w:color="auto"/>
              <w:right w:val="single" w:sz="4" w:space="0" w:color="auto"/>
            </w:tcBorders>
            <w:vAlign w:val="center"/>
            <w:hideMark/>
          </w:tcPr>
          <w:p w:rsidR="00AD7E5F" w:rsidRPr="00491772" w:rsidRDefault="00AD7E5F" w:rsidP="00F85C57">
            <w:pPr>
              <w:spacing w:after="0" w:line="240" w:lineRule="auto"/>
              <w:jc w:val="center"/>
              <w:rPr>
                <w:highlight w:val="yellow"/>
              </w:rPr>
            </w:pPr>
            <w:r w:rsidRPr="00AD7E5F">
              <w:rPr>
                <w:sz w:val="20"/>
                <w:szCs w:val="20"/>
              </w:rPr>
              <w:t xml:space="preserve"> </w:t>
            </w:r>
            <w:r w:rsidRPr="00491772">
              <w:t>Конкретные показатели товара</w:t>
            </w:r>
          </w:p>
        </w:tc>
      </w:tr>
      <w:tr w:rsidR="0044586D"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F85C57">
            <w:pPr>
              <w:suppressAutoHyphens w:val="0"/>
              <w:autoSpaceDE w:val="0"/>
              <w:autoSpaceDN w:val="0"/>
              <w:adjustRightInd w:val="0"/>
              <w:spacing w:after="0" w:line="240" w:lineRule="auto"/>
              <w:ind w:left="-150"/>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F85C57">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44586D" w:rsidRPr="0044586D" w:rsidRDefault="0044586D" w:rsidP="00F85C57">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44586D" w:rsidRPr="0044586D" w:rsidTr="00491772">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4586D" w:rsidRPr="0044586D" w:rsidRDefault="0044586D" w:rsidP="00F85C57">
            <w:pPr>
              <w:suppressAutoHyphens w:val="0"/>
              <w:autoSpaceDE w:val="0"/>
              <w:autoSpaceDN w:val="0"/>
              <w:adjustRightInd w:val="0"/>
              <w:spacing w:after="0" w:line="240" w:lineRule="auto"/>
              <w:ind w:left="-150"/>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4586D" w:rsidRPr="0044586D" w:rsidRDefault="0044586D" w:rsidP="00F85C57">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4237" w:type="dxa"/>
            <w:tcBorders>
              <w:top w:val="single" w:sz="4" w:space="0" w:color="auto"/>
              <w:left w:val="single" w:sz="4" w:space="0" w:color="auto"/>
              <w:bottom w:val="single" w:sz="4" w:space="0" w:color="auto"/>
              <w:right w:val="single" w:sz="4" w:space="0" w:color="auto"/>
            </w:tcBorders>
          </w:tcPr>
          <w:p w:rsidR="0044586D" w:rsidRPr="0044586D" w:rsidRDefault="0044586D" w:rsidP="00F85C57">
            <w:pPr>
              <w:suppressAutoHyphens w:val="0"/>
              <w:autoSpaceDE w:val="0"/>
              <w:autoSpaceDN w:val="0"/>
              <w:adjustRightInd w:val="0"/>
              <w:spacing w:after="0" w:line="240" w:lineRule="auto"/>
              <w:rPr>
                <w:rFonts w:eastAsia="Times New Roman" w:cs="Times New Roman"/>
                <w:sz w:val="20"/>
                <w:highlight w:val="yellow"/>
                <w:lang w:eastAsia="ru-RU" w:bidi="ar-SA"/>
              </w:rPr>
            </w:pPr>
          </w:p>
        </w:tc>
      </w:tr>
    </w:tbl>
    <w:p w:rsidR="0044586D" w:rsidRPr="0044586D" w:rsidRDefault="0044586D" w:rsidP="00F85C57">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44586D" w:rsidRPr="0044586D" w:rsidRDefault="0044586D" w:rsidP="00F85C57">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4586D" w:rsidRPr="0044586D" w:rsidRDefault="0044586D" w:rsidP="00F85C57">
      <w:pPr>
        <w:suppressAutoHyphens w:val="0"/>
        <w:autoSpaceDE w:val="0"/>
        <w:autoSpaceDN w:val="0"/>
        <w:adjustRightInd w:val="0"/>
        <w:spacing w:after="0" w:line="240" w:lineRule="auto"/>
        <w:rPr>
          <w:rFonts w:eastAsia="Times New Roman" w:cs="Times New Roman"/>
          <w:lang w:eastAsia="ru-RU" w:bidi="ar-SA"/>
        </w:rPr>
      </w:pPr>
    </w:p>
    <w:p w:rsidR="0044586D" w:rsidRPr="0044586D" w:rsidRDefault="0044586D" w:rsidP="00F85C57">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4586D" w:rsidRPr="0044586D" w:rsidRDefault="0044586D" w:rsidP="00F85C57">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44586D" w:rsidRPr="0044586D" w:rsidRDefault="0044586D" w:rsidP="00F85C57">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A51A08" w:rsidRDefault="00A51A08" w:rsidP="00F85C57">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837BC6" w:rsidRDefault="00837BC6" w:rsidP="00F85C57">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F85C57">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F85C57">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37BC6" w:rsidRDefault="00837BC6" w:rsidP="00F85C57">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91772" w:rsidRDefault="00491772" w:rsidP="00F85C57">
      <w:pPr>
        <w:widowControl/>
        <w:suppressAutoHyphens w:val="0"/>
        <w:spacing w:after="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F85C57">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F85C57">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F85C57">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2C1C05" w:rsidRDefault="00DD285D" w:rsidP="00F85C57">
      <w:pPr>
        <w:spacing w:after="0" w:line="240" w:lineRule="auto"/>
        <w:jc w:val="center"/>
        <w:rPr>
          <w:b/>
          <w:bCs/>
        </w:rPr>
      </w:pPr>
      <w:r w:rsidRPr="002C1C05">
        <w:rPr>
          <w:b/>
          <w:bCs/>
        </w:rPr>
        <w:t>1. Технические характеристики работ, объем работ</w:t>
      </w:r>
      <w:r w:rsidR="002C1C05">
        <w:rPr>
          <w:b/>
          <w:bCs/>
        </w:rPr>
        <w:t>, т</w:t>
      </w:r>
      <w:r w:rsidR="002C1C05" w:rsidRPr="00CA078B">
        <w:rPr>
          <w:b/>
          <w:iCs/>
          <w:lang w:eastAsia="ar-SA"/>
        </w:rPr>
        <w:t>ребования к материалам, используемым при выполнении работ</w:t>
      </w:r>
      <w:r w:rsidR="002C1C05">
        <w:rPr>
          <w:b/>
          <w:iCs/>
          <w:lang w:eastAsia="ar-SA"/>
        </w:rPr>
        <w:t>.</w:t>
      </w:r>
      <w:r w:rsidR="002C1C05">
        <w:rPr>
          <w:b/>
          <w:bCs/>
        </w:rPr>
        <w:t xml:space="preserve"> </w:t>
      </w:r>
    </w:p>
    <w:p w:rsidR="006422F8" w:rsidRDefault="006422F8" w:rsidP="00F85C57">
      <w:pPr>
        <w:spacing w:after="0" w:line="240" w:lineRule="auto"/>
        <w:ind w:firstLine="425"/>
        <w:jc w:val="both"/>
      </w:pPr>
      <w:r w:rsidRPr="00960FA1">
        <w:t>Все работы выполняются в соответствии с</w:t>
      </w:r>
      <w:r>
        <w:t xml:space="preserve"> </w:t>
      </w:r>
      <w:r w:rsidRPr="00960FA1">
        <w:t>контрактом,</w:t>
      </w:r>
      <w:r>
        <w:t xml:space="preserve"> сметной документацией, ведомостями объемов работ</w:t>
      </w:r>
      <w:r w:rsidRPr="00960FA1">
        <w:t>, размещенным</w:t>
      </w:r>
      <w:r>
        <w:t>и</w:t>
      </w:r>
      <w:r w:rsidRPr="00960FA1">
        <w:t xml:space="preserve"> на сайте </w:t>
      </w:r>
      <w:hyperlink r:id="rId35" w:history="1">
        <w:r w:rsidRPr="00960FA1">
          <w:rPr>
            <w:rStyle w:val="afc"/>
            <w:lang w:val="en-US"/>
          </w:rPr>
          <w:t>www</w:t>
        </w:r>
        <w:r w:rsidRPr="00960FA1">
          <w:rPr>
            <w:rStyle w:val="afc"/>
          </w:rPr>
          <w:t>.zakupki.gov.ru</w:t>
        </w:r>
      </w:hyperlink>
      <w:r>
        <w:t>.</w:t>
      </w:r>
    </w:p>
    <w:p w:rsidR="006422F8" w:rsidRDefault="006422F8" w:rsidP="00F85C57">
      <w:pPr>
        <w:tabs>
          <w:tab w:val="left" w:pos="567"/>
        </w:tabs>
        <w:spacing w:after="0" w:line="240" w:lineRule="auto"/>
        <w:ind w:firstLine="709"/>
        <w:jc w:val="both"/>
      </w:pPr>
      <w:r>
        <w:t>Качество применяемых строительных материалов должно соответствовать  государственным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6422F8" w:rsidRDefault="006422F8" w:rsidP="00F85C57">
      <w:pPr>
        <w:tabs>
          <w:tab w:val="left" w:pos="567"/>
        </w:tabs>
        <w:spacing w:after="0" w:line="240" w:lineRule="auto"/>
        <w:ind w:firstLine="709"/>
        <w:jc w:val="both"/>
        <w:rPr>
          <w:b/>
          <w:iCs/>
          <w:lang w:eastAsia="ar-SA"/>
        </w:rPr>
      </w:pPr>
    </w:p>
    <w:p w:rsidR="006422F8" w:rsidRDefault="006422F8" w:rsidP="00F85C57">
      <w:pPr>
        <w:widowControl/>
        <w:spacing w:after="0" w:line="240" w:lineRule="auto"/>
        <w:ind w:firstLine="709"/>
        <w:jc w:val="both"/>
        <w:rPr>
          <w:i/>
          <w:color w:val="000000"/>
          <w:sz w:val="20"/>
          <w:szCs w:val="20"/>
        </w:rPr>
      </w:pPr>
      <w:r w:rsidRPr="00E35B23">
        <w:rPr>
          <w:i/>
          <w:iCs/>
          <w:color w:val="000000"/>
          <w:sz w:val="20"/>
          <w:szCs w:val="20"/>
        </w:rPr>
        <w:t>При указании в характеристиках товаров (в локальном сметном расчете и в документации об электронном аукционе)</w:t>
      </w:r>
      <w:r w:rsidRPr="00E35B23">
        <w:rPr>
          <w:i/>
          <w:color w:val="000000"/>
          <w:sz w:val="20"/>
          <w:szCs w:val="2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W w:w="10632" w:type="dxa"/>
        <w:tblInd w:w="-601" w:type="dxa"/>
        <w:tblLayout w:type="fixed"/>
        <w:tblLook w:val="0000" w:firstRow="0" w:lastRow="0" w:firstColumn="0" w:lastColumn="0" w:noHBand="0" w:noVBand="0"/>
      </w:tblPr>
      <w:tblGrid>
        <w:gridCol w:w="567"/>
        <w:gridCol w:w="1843"/>
        <w:gridCol w:w="8222"/>
      </w:tblGrid>
      <w:tr w:rsidR="00F85C57" w:rsidRPr="00A22319" w:rsidTr="00505952">
        <w:trPr>
          <w:trHeight w:val="1304"/>
        </w:trPr>
        <w:tc>
          <w:tcPr>
            <w:tcW w:w="567" w:type="dxa"/>
            <w:tcBorders>
              <w:top w:val="single" w:sz="4" w:space="0" w:color="000000"/>
              <w:left w:val="single" w:sz="4" w:space="0" w:color="000000"/>
              <w:bottom w:val="single" w:sz="4" w:space="0" w:color="000000"/>
            </w:tcBorders>
            <w:shd w:val="clear" w:color="auto" w:fill="auto"/>
          </w:tcPr>
          <w:p w:rsidR="00F85C57" w:rsidRPr="0034378F" w:rsidRDefault="00F85C57" w:rsidP="00F85C57">
            <w:pPr>
              <w:snapToGrid w:val="0"/>
              <w:spacing w:after="0"/>
              <w:jc w:val="center"/>
              <w:rPr>
                <w:b/>
                <w:sz w:val="22"/>
                <w:szCs w:val="22"/>
              </w:rPr>
            </w:pPr>
          </w:p>
          <w:p w:rsidR="00F85C57" w:rsidRPr="0034378F" w:rsidRDefault="00F85C57" w:rsidP="00F85C57">
            <w:pPr>
              <w:spacing w:after="0"/>
              <w:jc w:val="center"/>
              <w:rPr>
                <w:b/>
                <w:sz w:val="22"/>
                <w:szCs w:val="22"/>
              </w:rPr>
            </w:pPr>
            <w:r w:rsidRPr="0034378F">
              <w:rPr>
                <w:b/>
                <w:sz w:val="22"/>
                <w:szCs w:val="22"/>
              </w:rPr>
              <w:t>№ п/п</w:t>
            </w:r>
          </w:p>
          <w:p w:rsidR="00F85C57" w:rsidRPr="0034378F" w:rsidRDefault="00F85C57" w:rsidP="00F85C57">
            <w:pPr>
              <w:spacing w:after="0"/>
              <w:jc w:val="center"/>
              <w:rPr>
                <w:b/>
                <w:sz w:val="22"/>
                <w:szCs w:val="22"/>
              </w:rPr>
            </w:pPr>
          </w:p>
        </w:tc>
        <w:tc>
          <w:tcPr>
            <w:tcW w:w="1843" w:type="dxa"/>
            <w:tcBorders>
              <w:top w:val="single" w:sz="4" w:space="0" w:color="000000"/>
              <w:left w:val="single" w:sz="4" w:space="0" w:color="000000"/>
              <w:bottom w:val="single" w:sz="4" w:space="0" w:color="000000"/>
            </w:tcBorders>
            <w:shd w:val="clear" w:color="auto" w:fill="auto"/>
          </w:tcPr>
          <w:p w:rsidR="00F85C57" w:rsidRPr="0034378F" w:rsidRDefault="00F85C57" w:rsidP="00F85C57">
            <w:pPr>
              <w:snapToGrid w:val="0"/>
              <w:spacing w:after="0"/>
              <w:jc w:val="center"/>
              <w:rPr>
                <w:b/>
                <w:sz w:val="22"/>
                <w:szCs w:val="22"/>
              </w:rPr>
            </w:pPr>
          </w:p>
          <w:p w:rsidR="00F85C57" w:rsidRPr="0034378F" w:rsidRDefault="00F85C57" w:rsidP="00F85C57">
            <w:pPr>
              <w:spacing w:after="0"/>
              <w:jc w:val="center"/>
              <w:rPr>
                <w:b/>
                <w:sz w:val="22"/>
                <w:szCs w:val="22"/>
              </w:rPr>
            </w:pPr>
            <w:r w:rsidRPr="0034378F">
              <w:rPr>
                <w:b/>
                <w:sz w:val="22"/>
                <w:szCs w:val="22"/>
              </w:rPr>
              <w:t>Наименование материалов</w:t>
            </w:r>
          </w:p>
          <w:p w:rsidR="00F85C57" w:rsidRPr="0034378F" w:rsidRDefault="00F85C57" w:rsidP="00F85C57">
            <w:pPr>
              <w:spacing w:after="0"/>
              <w:jc w:val="center"/>
              <w:rPr>
                <w:b/>
                <w:sz w:val="22"/>
                <w:szCs w:val="22"/>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F85C57" w:rsidRPr="0034378F" w:rsidRDefault="00F85C57" w:rsidP="00F85C57">
            <w:pPr>
              <w:snapToGrid w:val="0"/>
              <w:spacing w:after="0"/>
              <w:jc w:val="center"/>
              <w:rPr>
                <w:b/>
                <w:sz w:val="22"/>
                <w:szCs w:val="22"/>
              </w:rPr>
            </w:pPr>
          </w:p>
          <w:p w:rsidR="00F85C57" w:rsidRPr="0034378F" w:rsidRDefault="00F85C57" w:rsidP="00F85C57">
            <w:pPr>
              <w:spacing w:after="0"/>
              <w:jc w:val="center"/>
              <w:rPr>
                <w:b/>
                <w:sz w:val="22"/>
                <w:szCs w:val="22"/>
              </w:rPr>
            </w:pPr>
            <w:r w:rsidRPr="0034378F">
              <w:rPr>
                <w:b/>
                <w:sz w:val="22"/>
                <w:szCs w:val="22"/>
              </w:rPr>
              <w:t>Технические характеристики</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Кабель силовой </w:t>
            </w: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 ВВГнг-LS </w:t>
            </w:r>
          </w:p>
          <w:p w:rsidR="00F85C57" w:rsidRPr="000F6199" w:rsidRDefault="00F85C57" w:rsidP="00F85C57">
            <w:pPr>
              <w:suppressAutoHyphens w:val="0"/>
              <w:spacing w:after="0"/>
              <w:rPr>
                <w:iCs/>
                <w:sz w:val="22"/>
                <w:szCs w:val="22"/>
                <w:lang w:eastAsia="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Число жил: 3.</w:t>
            </w:r>
          </w:p>
          <w:p w:rsidR="00F85C57" w:rsidRPr="000F6199" w:rsidRDefault="00F85C57" w:rsidP="00F85C57">
            <w:pPr>
              <w:suppressAutoHyphens w:val="0"/>
              <w:spacing w:after="0"/>
              <w:rPr>
                <w:bCs/>
                <w:sz w:val="22"/>
                <w:szCs w:val="22"/>
                <w:lang w:eastAsia="ru-RU"/>
              </w:rPr>
            </w:pPr>
            <w:r w:rsidRPr="000F6199">
              <w:rPr>
                <w:bCs/>
                <w:sz w:val="22"/>
                <w:szCs w:val="22"/>
                <w:lang w:eastAsia="ru-RU"/>
              </w:rPr>
              <w:t>Материал жил: медь.</w:t>
            </w:r>
          </w:p>
          <w:p w:rsidR="00F85C57" w:rsidRPr="000F6199" w:rsidRDefault="00F85C57" w:rsidP="00F85C57">
            <w:pPr>
              <w:suppressAutoHyphens w:val="0"/>
              <w:spacing w:after="0"/>
              <w:rPr>
                <w:bCs/>
                <w:sz w:val="22"/>
                <w:szCs w:val="22"/>
                <w:lang w:eastAsia="ru-RU"/>
              </w:rPr>
            </w:pPr>
            <w:r w:rsidRPr="000F6199">
              <w:rPr>
                <w:bCs/>
                <w:sz w:val="22"/>
                <w:szCs w:val="22"/>
                <w:lang w:eastAsia="ru-RU"/>
              </w:rPr>
              <w:t>Номинальное сечение основных жил, мм²: не менее: 1,5.</w:t>
            </w:r>
          </w:p>
          <w:p w:rsidR="00F85C57" w:rsidRPr="000F6199" w:rsidRDefault="00F85C57" w:rsidP="00F85C57">
            <w:pPr>
              <w:suppressAutoHyphens w:val="0"/>
              <w:spacing w:after="0"/>
              <w:rPr>
                <w:bCs/>
                <w:sz w:val="22"/>
                <w:szCs w:val="22"/>
                <w:lang w:eastAsia="ru-RU"/>
              </w:rPr>
            </w:pPr>
            <w:r w:rsidRPr="000F6199">
              <w:rPr>
                <w:bCs/>
                <w:sz w:val="22"/>
                <w:szCs w:val="22"/>
                <w:lang w:eastAsia="ru-RU"/>
              </w:rPr>
              <w:t>Класс жилы: 1 или 2.</w:t>
            </w:r>
          </w:p>
          <w:p w:rsidR="00F85C57" w:rsidRPr="000F6199" w:rsidRDefault="00F85C57" w:rsidP="00F85C57">
            <w:pPr>
              <w:suppressAutoHyphens w:val="0"/>
              <w:spacing w:after="0"/>
              <w:rPr>
                <w:bCs/>
                <w:sz w:val="22"/>
                <w:szCs w:val="22"/>
                <w:lang w:eastAsia="ru-RU"/>
              </w:rPr>
            </w:pPr>
            <w:r w:rsidRPr="000F6199">
              <w:rPr>
                <w:bCs/>
                <w:sz w:val="22"/>
                <w:szCs w:val="22"/>
                <w:lang w:eastAsia="ru-RU"/>
              </w:rPr>
              <w:t>Жила без покрытия или с металлическим покрытием.</w:t>
            </w:r>
          </w:p>
          <w:p w:rsidR="00F85C57" w:rsidRPr="000F6199" w:rsidRDefault="00F85C57" w:rsidP="00F85C57">
            <w:pPr>
              <w:suppressAutoHyphens w:val="0"/>
              <w:spacing w:after="0"/>
              <w:rPr>
                <w:bCs/>
                <w:sz w:val="22"/>
                <w:szCs w:val="22"/>
                <w:lang w:eastAsia="ru-RU"/>
              </w:rPr>
            </w:pPr>
            <w:r w:rsidRPr="000F6199">
              <w:rPr>
                <w:bCs/>
                <w:sz w:val="22"/>
                <w:szCs w:val="22"/>
                <w:lang w:eastAsia="ru-RU"/>
              </w:rPr>
              <w:t>Электрическое сопротивление постоянному току 1 км жилы при температуре 20ºС, Ом: не более 12,2.</w:t>
            </w:r>
          </w:p>
          <w:p w:rsidR="00F85C57" w:rsidRPr="000F6199" w:rsidRDefault="00F85C57" w:rsidP="00F85C57">
            <w:pPr>
              <w:suppressAutoHyphens w:val="0"/>
              <w:spacing w:after="0"/>
              <w:rPr>
                <w:bCs/>
                <w:sz w:val="22"/>
                <w:szCs w:val="22"/>
                <w:lang w:eastAsia="ru-RU"/>
              </w:rPr>
            </w:pPr>
            <w:r w:rsidRPr="000F6199">
              <w:rPr>
                <w:bCs/>
                <w:sz w:val="22"/>
                <w:szCs w:val="22"/>
                <w:lang w:eastAsia="ru-RU"/>
              </w:rPr>
              <w:t>Число проволок жилы: до 7.</w:t>
            </w:r>
          </w:p>
          <w:p w:rsidR="00F85C57" w:rsidRPr="000F6199" w:rsidRDefault="00F85C57" w:rsidP="00F85C57">
            <w:pPr>
              <w:suppressAutoHyphens w:val="0"/>
              <w:spacing w:after="0"/>
              <w:rPr>
                <w:bCs/>
                <w:sz w:val="22"/>
                <w:szCs w:val="22"/>
                <w:lang w:eastAsia="ru-RU"/>
              </w:rPr>
            </w:pPr>
            <w:r w:rsidRPr="000F6199">
              <w:rPr>
                <w:bCs/>
                <w:sz w:val="22"/>
                <w:szCs w:val="22"/>
                <w:lang w:eastAsia="ru-RU"/>
              </w:rPr>
              <w:t>Диаметр жилы, мм, не более: 1,7.</w:t>
            </w:r>
          </w:p>
          <w:p w:rsidR="00F85C57" w:rsidRPr="000F6199" w:rsidRDefault="00F85C57" w:rsidP="00F85C57">
            <w:pPr>
              <w:suppressAutoHyphens w:val="0"/>
              <w:spacing w:after="0"/>
              <w:rPr>
                <w:bCs/>
                <w:sz w:val="22"/>
                <w:szCs w:val="22"/>
                <w:lang w:eastAsia="ru-RU"/>
              </w:rPr>
            </w:pPr>
            <w:r w:rsidRPr="000F6199">
              <w:rPr>
                <w:bCs/>
                <w:sz w:val="22"/>
                <w:szCs w:val="22"/>
                <w:lang w:eastAsia="ru-RU"/>
              </w:rPr>
              <w:t>Номинальная толщина изоляции, мм, не менее: 0,6.</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Номинальное напряжение, </w:t>
            </w:r>
            <w:proofErr w:type="spellStart"/>
            <w:r w:rsidRPr="000F6199">
              <w:rPr>
                <w:bCs/>
                <w:sz w:val="22"/>
                <w:szCs w:val="22"/>
                <w:lang w:eastAsia="ru-RU"/>
              </w:rPr>
              <w:t>кВ</w:t>
            </w:r>
            <w:proofErr w:type="spellEnd"/>
            <w:r w:rsidRPr="000F6199">
              <w:rPr>
                <w:bCs/>
                <w:sz w:val="22"/>
                <w:szCs w:val="22"/>
                <w:lang w:eastAsia="ru-RU"/>
              </w:rPr>
              <w:t>: 0,66 или 1,0.</w:t>
            </w:r>
          </w:p>
          <w:p w:rsidR="00F85C57" w:rsidRPr="000F6199" w:rsidRDefault="00F85C57" w:rsidP="00F85C57">
            <w:pPr>
              <w:suppressAutoHyphens w:val="0"/>
              <w:spacing w:after="0"/>
              <w:rPr>
                <w:bCs/>
                <w:sz w:val="22"/>
                <w:szCs w:val="22"/>
                <w:lang w:eastAsia="ru-RU"/>
              </w:rPr>
            </w:pPr>
            <w:r w:rsidRPr="000F6199">
              <w:rPr>
                <w:bCs/>
                <w:sz w:val="22"/>
                <w:szCs w:val="22"/>
                <w:lang w:eastAsia="ru-RU"/>
              </w:rPr>
              <w:t>Электрическое сопротивление изоляции, мОм, не менее: 7.</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Прочность изоляции при разрыве, Н/мм</w:t>
            </w:r>
            <w:r w:rsidRPr="000F6199">
              <w:rPr>
                <w:bCs/>
                <w:sz w:val="22"/>
                <w:szCs w:val="22"/>
                <w:vertAlign w:val="superscript"/>
                <w:lang w:eastAsia="ru-RU"/>
              </w:rPr>
              <w:t>2</w:t>
            </w:r>
            <w:r w:rsidRPr="000F6199">
              <w:rPr>
                <w:bCs/>
                <w:sz w:val="22"/>
                <w:szCs w:val="22"/>
                <w:lang w:eastAsia="ru-RU"/>
              </w:rPr>
              <w:t xml:space="preserve"> , до старения, не менее: 10,0.</w:t>
            </w:r>
          </w:p>
          <w:p w:rsidR="00F85C57" w:rsidRPr="000F6199" w:rsidRDefault="00F85C57" w:rsidP="00F85C57">
            <w:pPr>
              <w:suppressAutoHyphens w:val="0"/>
              <w:spacing w:after="0"/>
              <w:rPr>
                <w:bCs/>
                <w:sz w:val="22"/>
                <w:szCs w:val="22"/>
                <w:lang w:eastAsia="ru-RU"/>
              </w:rPr>
            </w:pPr>
            <w:r w:rsidRPr="000F6199">
              <w:rPr>
                <w:bCs/>
                <w:sz w:val="22"/>
                <w:szCs w:val="22"/>
                <w:lang w:eastAsia="ru-RU"/>
              </w:rPr>
              <w:t>Относительное удлинение изоляции при разрыве, %, до старения, не менее: 125.</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Прочность оболочки при разрыве, Н/мм</w:t>
            </w:r>
            <w:r w:rsidRPr="000F6199">
              <w:rPr>
                <w:bCs/>
                <w:sz w:val="22"/>
                <w:szCs w:val="22"/>
                <w:vertAlign w:val="superscript"/>
                <w:lang w:eastAsia="ru-RU"/>
              </w:rPr>
              <w:t>2</w:t>
            </w:r>
            <w:r w:rsidRPr="000F6199">
              <w:rPr>
                <w:bCs/>
                <w:sz w:val="22"/>
                <w:szCs w:val="22"/>
                <w:lang w:eastAsia="ru-RU"/>
              </w:rPr>
              <w:t xml:space="preserve"> , до старения, не менее: 10,0.</w:t>
            </w:r>
          </w:p>
          <w:p w:rsidR="00F85C57" w:rsidRPr="000F6199" w:rsidRDefault="00F85C57" w:rsidP="00F85C57">
            <w:pPr>
              <w:suppressAutoHyphens w:val="0"/>
              <w:spacing w:after="0"/>
              <w:rPr>
                <w:bCs/>
                <w:sz w:val="22"/>
                <w:szCs w:val="22"/>
                <w:lang w:eastAsia="ru-RU"/>
              </w:rPr>
            </w:pPr>
            <w:r w:rsidRPr="000F6199">
              <w:rPr>
                <w:bCs/>
                <w:sz w:val="22"/>
                <w:szCs w:val="22"/>
                <w:lang w:eastAsia="ru-RU"/>
              </w:rPr>
              <w:t>Относительное удлинение оболочки при разрыве, %, до старения, не менее: 125.</w:t>
            </w:r>
          </w:p>
          <w:p w:rsidR="00F85C57" w:rsidRPr="000F6199" w:rsidRDefault="00F85C57" w:rsidP="00F85C57">
            <w:pPr>
              <w:suppressAutoHyphens w:val="0"/>
              <w:spacing w:after="0"/>
              <w:rPr>
                <w:bCs/>
                <w:sz w:val="22"/>
                <w:szCs w:val="22"/>
                <w:lang w:eastAsia="ru-RU"/>
              </w:rPr>
            </w:pPr>
            <w:r w:rsidRPr="000F6199">
              <w:rPr>
                <w:bCs/>
                <w:sz w:val="22"/>
                <w:szCs w:val="22"/>
                <w:lang w:eastAsia="ru-RU"/>
              </w:rPr>
              <w:t>Строительная длина кабеля, м, не менее: 100.</w:t>
            </w:r>
          </w:p>
          <w:p w:rsidR="00F85C57" w:rsidRPr="000F6199" w:rsidRDefault="00F85C57" w:rsidP="00F85C57">
            <w:pPr>
              <w:suppressAutoHyphens w:val="0"/>
              <w:spacing w:after="0"/>
              <w:rPr>
                <w:bCs/>
                <w:sz w:val="22"/>
                <w:szCs w:val="22"/>
                <w:lang w:eastAsia="ru-RU"/>
              </w:rPr>
            </w:pPr>
            <w:r w:rsidRPr="000F6199">
              <w:rPr>
                <w:bCs/>
                <w:sz w:val="22"/>
                <w:szCs w:val="22"/>
                <w:lang w:eastAsia="ru-RU"/>
              </w:rPr>
              <w:t>Изолированные жилы кабелей должны иметь отличительную расцветку.</w:t>
            </w:r>
          </w:p>
          <w:p w:rsidR="00F85C57" w:rsidRPr="000F6199" w:rsidRDefault="00F85C57" w:rsidP="00F85C57">
            <w:pPr>
              <w:suppressAutoHyphens w:val="0"/>
              <w:spacing w:after="0"/>
              <w:rPr>
                <w:bCs/>
                <w:sz w:val="22"/>
                <w:szCs w:val="22"/>
                <w:lang w:eastAsia="ru-RU"/>
              </w:rPr>
            </w:pPr>
            <w:r w:rsidRPr="000F6199">
              <w:rPr>
                <w:bCs/>
                <w:sz w:val="22"/>
                <w:szCs w:val="22"/>
                <w:lang w:eastAsia="ru-RU"/>
              </w:rPr>
              <w:t>Расцветка должна быть сплошной или в виде продольной полосы шириной не менее 1 мм.</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Значения показателей коррозионной активности продуктов </w:t>
            </w:r>
            <w:proofErr w:type="spellStart"/>
            <w:r w:rsidRPr="000F6199">
              <w:rPr>
                <w:bCs/>
                <w:sz w:val="22"/>
                <w:szCs w:val="22"/>
                <w:lang w:eastAsia="ru-RU"/>
              </w:rPr>
              <w:t>дымо</w:t>
            </w:r>
            <w:proofErr w:type="spellEnd"/>
            <w:r w:rsidRPr="000F6199">
              <w:rPr>
                <w:bCs/>
                <w:sz w:val="22"/>
                <w:szCs w:val="22"/>
                <w:lang w:eastAsia="ru-RU"/>
              </w:rPr>
              <w:t xml:space="preserve">- и </w:t>
            </w:r>
            <w:proofErr w:type="spellStart"/>
            <w:r w:rsidRPr="000F6199">
              <w:rPr>
                <w:bCs/>
                <w:sz w:val="22"/>
                <w:szCs w:val="22"/>
                <w:lang w:eastAsia="ru-RU"/>
              </w:rPr>
              <w:t>газовыделения</w:t>
            </w:r>
            <w:proofErr w:type="spellEnd"/>
            <w:r w:rsidRPr="000F6199">
              <w:rPr>
                <w:bCs/>
                <w:sz w:val="22"/>
                <w:szCs w:val="22"/>
                <w:lang w:eastAsia="ru-RU"/>
              </w:rPr>
              <w:t xml:space="preserve"> при горении и тлении материалов изоляции, оболочки: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количество выделяемых газов галогенных кислот в пересчете на </w:t>
            </w:r>
            <w:proofErr w:type="spellStart"/>
            <w:r w:rsidRPr="000F6199">
              <w:rPr>
                <w:bCs/>
                <w:sz w:val="22"/>
                <w:szCs w:val="22"/>
                <w:lang w:eastAsia="ru-RU"/>
              </w:rPr>
              <w:t>HCl</w:t>
            </w:r>
            <w:proofErr w:type="spellEnd"/>
            <w:r w:rsidRPr="000F6199">
              <w:rPr>
                <w:bCs/>
                <w:sz w:val="22"/>
                <w:szCs w:val="22"/>
                <w:lang w:eastAsia="ru-RU"/>
              </w:rPr>
              <w:t>, мг/г, не более: 140,0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Допустимые температуры нагрева токопроводящих жил кабелей: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длительно допустимая температура, </w:t>
            </w:r>
            <w:proofErr w:type="spellStart"/>
            <w:r w:rsidRPr="000F6199">
              <w:rPr>
                <w:bCs/>
                <w:sz w:val="22"/>
                <w:szCs w:val="22"/>
                <w:vertAlign w:val="superscript"/>
                <w:lang w:eastAsia="ru-RU"/>
              </w:rPr>
              <w:t>о</w:t>
            </w:r>
            <w:r w:rsidR="00605978">
              <w:rPr>
                <w:bCs/>
                <w:sz w:val="22"/>
                <w:szCs w:val="22"/>
                <w:lang w:eastAsia="ru-RU"/>
              </w:rPr>
              <w:t>С</w:t>
            </w:r>
            <w:proofErr w:type="spellEnd"/>
            <w:r w:rsidR="00605978">
              <w:rPr>
                <w:bCs/>
                <w:sz w:val="22"/>
                <w:szCs w:val="22"/>
                <w:lang w:eastAsia="ru-RU"/>
              </w:rPr>
              <w:t>, не менее: 70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в режиме </w:t>
            </w:r>
            <w:proofErr w:type="spellStart"/>
            <w:r w:rsidRPr="000F6199">
              <w:rPr>
                <w:bCs/>
                <w:sz w:val="22"/>
                <w:szCs w:val="22"/>
                <w:lang w:eastAsia="ru-RU"/>
              </w:rPr>
              <w:t>перегрузки,</w:t>
            </w:r>
            <w:r w:rsidRPr="000F6199">
              <w:rPr>
                <w:bCs/>
                <w:sz w:val="22"/>
                <w:szCs w:val="22"/>
                <w:vertAlign w:val="superscript"/>
                <w:lang w:eastAsia="ru-RU"/>
              </w:rPr>
              <w:t>о</w:t>
            </w:r>
            <w:r w:rsidR="00605978">
              <w:rPr>
                <w:bCs/>
                <w:sz w:val="22"/>
                <w:szCs w:val="22"/>
                <w:lang w:eastAsia="ru-RU"/>
              </w:rPr>
              <w:t>С</w:t>
            </w:r>
            <w:proofErr w:type="spellEnd"/>
            <w:r w:rsidR="00605978">
              <w:rPr>
                <w:bCs/>
                <w:sz w:val="22"/>
                <w:szCs w:val="22"/>
                <w:lang w:eastAsia="ru-RU"/>
              </w:rPr>
              <w:t>, не менее: 90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по условию </w:t>
            </w:r>
            <w:proofErr w:type="spellStart"/>
            <w:r w:rsidRPr="000F6199">
              <w:rPr>
                <w:bCs/>
                <w:sz w:val="22"/>
                <w:szCs w:val="22"/>
                <w:lang w:eastAsia="ru-RU"/>
              </w:rPr>
              <w:t>невозгорания</w:t>
            </w:r>
            <w:proofErr w:type="spellEnd"/>
            <w:r w:rsidRPr="000F6199">
              <w:rPr>
                <w:bCs/>
                <w:sz w:val="22"/>
                <w:szCs w:val="22"/>
                <w:lang w:eastAsia="ru-RU"/>
              </w:rPr>
              <w:t xml:space="preserve"> при коротком замыкании, </w:t>
            </w:r>
            <w:proofErr w:type="spellStart"/>
            <w:r w:rsidRPr="000F6199">
              <w:rPr>
                <w:bCs/>
                <w:sz w:val="22"/>
                <w:szCs w:val="22"/>
                <w:vertAlign w:val="superscript"/>
                <w:lang w:eastAsia="ru-RU"/>
              </w:rPr>
              <w:t>о</w:t>
            </w:r>
            <w:r w:rsidRPr="000F6199">
              <w:rPr>
                <w:bCs/>
                <w:sz w:val="22"/>
                <w:szCs w:val="22"/>
                <w:lang w:eastAsia="ru-RU"/>
              </w:rPr>
              <w:t>С</w:t>
            </w:r>
            <w:proofErr w:type="spellEnd"/>
            <w:r w:rsidRPr="000F6199">
              <w:rPr>
                <w:bCs/>
                <w:sz w:val="22"/>
                <w:szCs w:val="22"/>
                <w:lang w:eastAsia="ru-RU"/>
              </w:rPr>
              <w:t>, не менее:  350.</w:t>
            </w:r>
          </w:p>
          <w:p w:rsidR="00F85C57" w:rsidRPr="000F6199" w:rsidRDefault="00F85C57" w:rsidP="00F85C57">
            <w:pPr>
              <w:suppressAutoHyphens w:val="0"/>
              <w:spacing w:after="0"/>
              <w:rPr>
                <w:bCs/>
                <w:sz w:val="22"/>
                <w:szCs w:val="22"/>
                <w:lang w:eastAsia="ru-RU"/>
              </w:rPr>
            </w:pPr>
            <w:r w:rsidRPr="000F6199">
              <w:rPr>
                <w:bCs/>
                <w:sz w:val="22"/>
                <w:szCs w:val="22"/>
                <w:lang w:eastAsia="ru-RU"/>
              </w:rPr>
              <w:t>Допустимые токи односекундного короткого замыкания кабелей, кА, не менее: 0,17.</w:t>
            </w:r>
          </w:p>
          <w:p w:rsidR="00F85C57" w:rsidRPr="000F6199" w:rsidRDefault="00F85C57" w:rsidP="00F85C57">
            <w:pPr>
              <w:suppressAutoHyphens w:val="0"/>
              <w:spacing w:after="0"/>
              <w:rPr>
                <w:bCs/>
                <w:sz w:val="22"/>
                <w:szCs w:val="22"/>
                <w:lang w:eastAsia="ru-RU"/>
              </w:rPr>
            </w:pPr>
            <w:r w:rsidRPr="000F6199">
              <w:rPr>
                <w:bCs/>
                <w:sz w:val="22"/>
                <w:szCs w:val="22"/>
                <w:lang w:eastAsia="ru-RU"/>
              </w:rPr>
              <w:t>Гарантийный срок эксплуатации, лет, не менее: 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Кабели не должны распространять горение при групповой прокладке. Кабели должны обладать пониженным </w:t>
            </w:r>
            <w:proofErr w:type="spellStart"/>
            <w:r w:rsidRPr="000F6199">
              <w:rPr>
                <w:bCs/>
                <w:sz w:val="22"/>
                <w:szCs w:val="22"/>
                <w:lang w:eastAsia="ru-RU"/>
              </w:rPr>
              <w:t>дымо</w:t>
            </w:r>
            <w:proofErr w:type="spellEnd"/>
            <w:r w:rsidRPr="000F6199">
              <w:rPr>
                <w:bCs/>
                <w:sz w:val="22"/>
                <w:szCs w:val="22"/>
                <w:lang w:eastAsia="ru-RU"/>
              </w:rPr>
              <w:t xml:space="preserve">- и </w:t>
            </w:r>
            <w:proofErr w:type="spellStart"/>
            <w:r w:rsidRPr="000F6199">
              <w:rPr>
                <w:bCs/>
                <w:sz w:val="22"/>
                <w:szCs w:val="22"/>
                <w:lang w:eastAsia="ru-RU"/>
              </w:rPr>
              <w:t>газовыделением</w:t>
            </w:r>
            <w:proofErr w:type="spellEnd"/>
            <w:r w:rsidRPr="000F6199">
              <w:rPr>
                <w:bCs/>
                <w:sz w:val="22"/>
                <w:szCs w:val="22"/>
                <w:lang w:eastAsia="ru-RU"/>
              </w:rPr>
              <w:t>.</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2</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Кабель силовой </w:t>
            </w:r>
          </w:p>
          <w:p w:rsidR="00F85C57" w:rsidRPr="000F6199" w:rsidRDefault="00F85C57" w:rsidP="00F85C57">
            <w:pPr>
              <w:suppressAutoHyphens w:val="0"/>
              <w:spacing w:after="0"/>
              <w:rPr>
                <w:iCs/>
                <w:sz w:val="22"/>
                <w:szCs w:val="22"/>
                <w:lang w:eastAsia="ru-RU"/>
              </w:rPr>
            </w:pPr>
            <w:r w:rsidRPr="000F6199">
              <w:rPr>
                <w:iCs/>
                <w:sz w:val="22"/>
                <w:szCs w:val="22"/>
                <w:lang w:eastAsia="ru-RU"/>
              </w:rPr>
              <w:lastRenderedPageBreak/>
              <w:t xml:space="preserve"> ВВГнг-LS </w:t>
            </w:r>
          </w:p>
          <w:p w:rsidR="00F85C57" w:rsidRPr="000F6199" w:rsidRDefault="00F85C57" w:rsidP="00F85C57">
            <w:pPr>
              <w:suppressAutoHyphens w:val="0"/>
              <w:spacing w:after="0"/>
              <w:rPr>
                <w:iCs/>
                <w:sz w:val="22"/>
                <w:szCs w:val="22"/>
                <w:lang w:eastAsia="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Число жил: 3.</w:t>
            </w:r>
          </w:p>
          <w:p w:rsidR="00F85C57" w:rsidRPr="000F6199" w:rsidRDefault="00F85C57" w:rsidP="00F85C57">
            <w:pPr>
              <w:suppressAutoHyphens w:val="0"/>
              <w:spacing w:after="0"/>
              <w:rPr>
                <w:bCs/>
                <w:sz w:val="22"/>
                <w:szCs w:val="22"/>
                <w:lang w:eastAsia="ru-RU"/>
              </w:rPr>
            </w:pPr>
            <w:r w:rsidRPr="000F6199">
              <w:rPr>
                <w:bCs/>
                <w:sz w:val="22"/>
                <w:szCs w:val="22"/>
                <w:lang w:eastAsia="ru-RU"/>
              </w:rPr>
              <w:t>Материал жил: медь.</w:t>
            </w:r>
          </w:p>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Номинальное сечение основных жил, мм²: не менее: 2,5.</w:t>
            </w:r>
          </w:p>
          <w:p w:rsidR="00F85C57" w:rsidRPr="000F6199" w:rsidRDefault="00F85C57" w:rsidP="00F85C57">
            <w:pPr>
              <w:suppressAutoHyphens w:val="0"/>
              <w:spacing w:after="0"/>
              <w:rPr>
                <w:bCs/>
                <w:sz w:val="22"/>
                <w:szCs w:val="22"/>
                <w:lang w:eastAsia="ru-RU"/>
              </w:rPr>
            </w:pPr>
            <w:r w:rsidRPr="000F6199">
              <w:rPr>
                <w:bCs/>
                <w:sz w:val="22"/>
                <w:szCs w:val="22"/>
                <w:lang w:eastAsia="ru-RU"/>
              </w:rPr>
              <w:t>Класс жилы: 1 или 2.</w:t>
            </w:r>
          </w:p>
          <w:p w:rsidR="00F85C57" w:rsidRPr="000F6199" w:rsidRDefault="00F85C57" w:rsidP="00F85C57">
            <w:pPr>
              <w:suppressAutoHyphens w:val="0"/>
              <w:spacing w:after="0"/>
              <w:rPr>
                <w:bCs/>
                <w:sz w:val="22"/>
                <w:szCs w:val="22"/>
                <w:lang w:eastAsia="ru-RU"/>
              </w:rPr>
            </w:pPr>
            <w:r w:rsidRPr="000F6199">
              <w:rPr>
                <w:bCs/>
                <w:sz w:val="22"/>
                <w:szCs w:val="22"/>
                <w:lang w:eastAsia="ru-RU"/>
              </w:rPr>
              <w:t>Жила без покрытия или с металлическим покрытием.</w:t>
            </w:r>
          </w:p>
          <w:p w:rsidR="00F85C57" w:rsidRPr="000F6199" w:rsidRDefault="00F85C57" w:rsidP="00F85C57">
            <w:pPr>
              <w:suppressAutoHyphens w:val="0"/>
              <w:spacing w:after="0"/>
              <w:rPr>
                <w:bCs/>
                <w:sz w:val="22"/>
                <w:szCs w:val="22"/>
                <w:lang w:eastAsia="ru-RU"/>
              </w:rPr>
            </w:pPr>
            <w:r w:rsidRPr="000F6199">
              <w:rPr>
                <w:bCs/>
                <w:sz w:val="22"/>
                <w:szCs w:val="22"/>
                <w:lang w:eastAsia="ru-RU"/>
              </w:rPr>
              <w:t>Электрическое сопротивление постоянному току 1 км жилы при температуре 20ºС, Ом: не более 12,2.</w:t>
            </w:r>
          </w:p>
          <w:p w:rsidR="00F85C57" w:rsidRPr="000F6199" w:rsidRDefault="00F85C57" w:rsidP="00F85C57">
            <w:pPr>
              <w:suppressAutoHyphens w:val="0"/>
              <w:spacing w:after="0"/>
              <w:rPr>
                <w:bCs/>
                <w:sz w:val="22"/>
                <w:szCs w:val="22"/>
                <w:lang w:eastAsia="ru-RU"/>
              </w:rPr>
            </w:pPr>
            <w:r w:rsidRPr="000F6199">
              <w:rPr>
                <w:bCs/>
                <w:sz w:val="22"/>
                <w:szCs w:val="22"/>
                <w:lang w:eastAsia="ru-RU"/>
              </w:rPr>
              <w:t>Число проволок жилы: до 7.</w:t>
            </w:r>
          </w:p>
          <w:p w:rsidR="00F85C57" w:rsidRPr="000F6199" w:rsidRDefault="00F85C57" w:rsidP="00F85C57">
            <w:pPr>
              <w:suppressAutoHyphens w:val="0"/>
              <w:spacing w:after="0"/>
              <w:rPr>
                <w:bCs/>
                <w:sz w:val="22"/>
                <w:szCs w:val="22"/>
                <w:lang w:eastAsia="ru-RU"/>
              </w:rPr>
            </w:pPr>
            <w:r w:rsidRPr="000F6199">
              <w:rPr>
                <w:bCs/>
                <w:sz w:val="22"/>
                <w:szCs w:val="22"/>
                <w:lang w:eastAsia="ru-RU"/>
              </w:rPr>
              <w:t>Диаметр жилы, мм, не более: 1,7.</w:t>
            </w:r>
          </w:p>
          <w:p w:rsidR="00F85C57" w:rsidRPr="000F6199" w:rsidRDefault="00F85C57" w:rsidP="00F85C57">
            <w:pPr>
              <w:suppressAutoHyphens w:val="0"/>
              <w:spacing w:after="0"/>
              <w:rPr>
                <w:bCs/>
                <w:sz w:val="22"/>
                <w:szCs w:val="22"/>
                <w:lang w:eastAsia="ru-RU"/>
              </w:rPr>
            </w:pPr>
            <w:r w:rsidRPr="000F6199">
              <w:rPr>
                <w:bCs/>
                <w:sz w:val="22"/>
                <w:szCs w:val="22"/>
                <w:lang w:eastAsia="ru-RU"/>
              </w:rPr>
              <w:t>Номинальная толщина изоляции, мм, не менее: 0,6.</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Номинальное напряжение, </w:t>
            </w:r>
            <w:proofErr w:type="spellStart"/>
            <w:r w:rsidRPr="000F6199">
              <w:rPr>
                <w:bCs/>
                <w:sz w:val="22"/>
                <w:szCs w:val="22"/>
                <w:lang w:eastAsia="ru-RU"/>
              </w:rPr>
              <w:t>кВ</w:t>
            </w:r>
            <w:proofErr w:type="spellEnd"/>
            <w:r w:rsidRPr="000F6199">
              <w:rPr>
                <w:bCs/>
                <w:sz w:val="22"/>
                <w:szCs w:val="22"/>
                <w:lang w:eastAsia="ru-RU"/>
              </w:rPr>
              <w:t>: 0,66 или 1,0.</w:t>
            </w:r>
          </w:p>
          <w:p w:rsidR="00F85C57" w:rsidRPr="000F6199" w:rsidRDefault="00F85C57" w:rsidP="00F85C57">
            <w:pPr>
              <w:suppressAutoHyphens w:val="0"/>
              <w:spacing w:after="0"/>
              <w:rPr>
                <w:bCs/>
                <w:sz w:val="22"/>
                <w:szCs w:val="22"/>
                <w:lang w:eastAsia="ru-RU"/>
              </w:rPr>
            </w:pPr>
            <w:r w:rsidRPr="000F6199">
              <w:rPr>
                <w:bCs/>
                <w:sz w:val="22"/>
                <w:szCs w:val="22"/>
                <w:lang w:eastAsia="ru-RU"/>
              </w:rPr>
              <w:t>Электрическое сопротивление изоляции, мОм, не менее: 7.</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Прочность изоляции при разрыве, Н/мм</w:t>
            </w:r>
            <w:r w:rsidRPr="000F6199">
              <w:rPr>
                <w:bCs/>
                <w:sz w:val="22"/>
                <w:szCs w:val="22"/>
                <w:vertAlign w:val="superscript"/>
                <w:lang w:eastAsia="ru-RU"/>
              </w:rPr>
              <w:t>2</w:t>
            </w:r>
            <w:r w:rsidRPr="000F6199">
              <w:rPr>
                <w:bCs/>
                <w:sz w:val="22"/>
                <w:szCs w:val="22"/>
                <w:lang w:eastAsia="ru-RU"/>
              </w:rPr>
              <w:t xml:space="preserve"> , до старения, не менее: 10,0.</w:t>
            </w:r>
          </w:p>
          <w:p w:rsidR="00F85C57" w:rsidRPr="000F6199" w:rsidRDefault="00F85C57" w:rsidP="00F85C57">
            <w:pPr>
              <w:suppressAutoHyphens w:val="0"/>
              <w:spacing w:after="0"/>
              <w:rPr>
                <w:bCs/>
                <w:sz w:val="22"/>
                <w:szCs w:val="22"/>
                <w:lang w:eastAsia="ru-RU"/>
              </w:rPr>
            </w:pPr>
            <w:r w:rsidRPr="000F6199">
              <w:rPr>
                <w:bCs/>
                <w:sz w:val="22"/>
                <w:szCs w:val="22"/>
                <w:lang w:eastAsia="ru-RU"/>
              </w:rPr>
              <w:t>Относительное удлинение изоляции при разрыве, %, до старения, не менее: 125.</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Прочность оболочки при разрыве, Н/мм</w:t>
            </w:r>
            <w:r w:rsidRPr="000F6199">
              <w:rPr>
                <w:bCs/>
                <w:sz w:val="22"/>
                <w:szCs w:val="22"/>
                <w:vertAlign w:val="superscript"/>
                <w:lang w:eastAsia="ru-RU"/>
              </w:rPr>
              <w:t>2</w:t>
            </w:r>
            <w:r w:rsidRPr="000F6199">
              <w:rPr>
                <w:bCs/>
                <w:sz w:val="22"/>
                <w:szCs w:val="22"/>
                <w:lang w:eastAsia="ru-RU"/>
              </w:rPr>
              <w:t xml:space="preserve"> , до старения, не менее: 10,0.</w:t>
            </w:r>
          </w:p>
          <w:p w:rsidR="00F85C57" w:rsidRPr="000F6199" w:rsidRDefault="00F85C57" w:rsidP="00F85C57">
            <w:pPr>
              <w:suppressAutoHyphens w:val="0"/>
              <w:spacing w:after="0"/>
              <w:rPr>
                <w:bCs/>
                <w:sz w:val="22"/>
                <w:szCs w:val="22"/>
                <w:lang w:eastAsia="ru-RU"/>
              </w:rPr>
            </w:pPr>
            <w:r w:rsidRPr="000F6199">
              <w:rPr>
                <w:bCs/>
                <w:sz w:val="22"/>
                <w:szCs w:val="22"/>
                <w:lang w:eastAsia="ru-RU"/>
              </w:rPr>
              <w:t>Относительное удлинение оболочки при разрыве, %, до старения, не менее: 125.</w:t>
            </w:r>
          </w:p>
          <w:p w:rsidR="00F85C57" w:rsidRPr="000F6199" w:rsidRDefault="00F85C57" w:rsidP="00F85C57">
            <w:pPr>
              <w:suppressAutoHyphens w:val="0"/>
              <w:spacing w:after="0"/>
              <w:rPr>
                <w:bCs/>
                <w:sz w:val="22"/>
                <w:szCs w:val="22"/>
                <w:lang w:eastAsia="ru-RU"/>
              </w:rPr>
            </w:pPr>
            <w:r w:rsidRPr="000F6199">
              <w:rPr>
                <w:bCs/>
                <w:sz w:val="22"/>
                <w:szCs w:val="22"/>
                <w:lang w:eastAsia="ru-RU"/>
              </w:rPr>
              <w:t>Строительная длина кабеля, м, не менее: 100.</w:t>
            </w:r>
          </w:p>
          <w:p w:rsidR="00F85C57" w:rsidRPr="000F6199" w:rsidRDefault="00F85C57" w:rsidP="00F85C57">
            <w:pPr>
              <w:suppressAutoHyphens w:val="0"/>
              <w:spacing w:after="0"/>
              <w:rPr>
                <w:bCs/>
                <w:sz w:val="22"/>
                <w:szCs w:val="22"/>
                <w:lang w:eastAsia="ru-RU"/>
              </w:rPr>
            </w:pPr>
            <w:r w:rsidRPr="000F6199">
              <w:rPr>
                <w:bCs/>
                <w:sz w:val="22"/>
                <w:szCs w:val="22"/>
                <w:lang w:eastAsia="ru-RU"/>
              </w:rPr>
              <w:t>Изолированные жилы кабелей должны иметь отличительную расцветку.</w:t>
            </w:r>
          </w:p>
          <w:p w:rsidR="00F85C57" w:rsidRPr="000F6199" w:rsidRDefault="00F85C57" w:rsidP="00F85C57">
            <w:pPr>
              <w:suppressAutoHyphens w:val="0"/>
              <w:spacing w:after="0"/>
              <w:rPr>
                <w:bCs/>
                <w:sz w:val="22"/>
                <w:szCs w:val="22"/>
                <w:lang w:eastAsia="ru-RU"/>
              </w:rPr>
            </w:pPr>
            <w:r w:rsidRPr="000F6199">
              <w:rPr>
                <w:bCs/>
                <w:sz w:val="22"/>
                <w:szCs w:val="22"/>
                <w:lang w:eastAsia="ru-RU"/>
              </w:rPr>
              <w:t>Расцветка должна быть сплошной или в виде продольной полосы шириной не менее 1 мм.</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Значения показателей коррозионной активности продуктов </w:t>
            </w:r>
            <w:proofErr w:type="spellStart"/>
            <w:r w:rsidRPr="000F6199">
              <w:rPr>
                <w:bCs/>
                <w:sz w:val="22"/>
                <w:szCs w:val="22"/>
                <w:lang w:eastAsia="ru-RU"/>
              </w:rPr>
              <w:t>дымо</w:t>
            </w:r>
            <w:proofErr w:type="spellEnd"/>
            <w:r w:rsidRPr="000F6199">
              <w:rPr>
                <w:bCs/>
                <w:sz w:val="22"/>
                <w:szCs w:val="22"/>
                <w:lang w:eastAsia="ru-RU"/>
              </w:rPr>
              <w:t xml:space="preserve">- и </w:t>
            </w:r>
            <w:proofErr w:type="spellStart"/>
            <w:r w:rsidRPr="000F6199">
              <w:rPr>
                <w:bCs/>
                <w:sz w:val="22"/>
                <w:szCs w:val="22"/>
                <w:lang w:eastAsia="ru-RU"/>
              </w:rPr>
              <w:t>газовыделения</w:t>
            </w:r>
            <w:proofErr w:type="spellEnd"/>
            <w:r w:rsidRPr="000F6199">
              <w:rPr>
                <w:bCs/>
                <w:sz w:val="22"/>
                <w:szCs w:val="22"/>
                <w:lang w:eastAsia="ru-RU"/>
              </w:rPr>
              <w:t xml:space="preserve"> при горении и тлении материалов изоляции, оболочки: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количество выделяемых газов галогенных кислот в пересчете на </w:t>
            </w:r>
            <w:proofErr w:type="spellStart"/>
            <w:r w:rsidRPr="000F6199">
              <w:rPr>
                <w:bCs/>
                <w:sz w:val="22"/>
                <w:szCs w:val="22"/>
                <w:lang w:eastAsia="ru-RU"/>
              </w:rPr>
              <w:t>HCl</w:t>
            </w:r>
            <w:proofErr w:type="spellEnd"/>
            <w:r w:rsidRPr="000F6199">
              <w:rPr>
                <w:bCs/>
                <w:sz w:val="22"/>
                <w:szCs w:val="22"/>
                <w:lang w:eastAsia="ru-RU"/>
              </w:rPr>
              <w:t>, мг/г, не более: 140,0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Допустимые температуры нагрева токопроводящих жил кабелей: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длительно допустимая температура, </w:t>
            </w:r>
            <w:proofErr w:type="spellStart"/>
            <w:r w:rsidRPr="000F6199">
              <w:rPr>
                <w:bCs/>
                <w:sz w:val="22"/>
                <w:szCs w:val="22"/>
                <w:vertAlign w:val="superscript"/>
                <w:lang w:eastAsia="ru-RU"/>
              </w:rPr>
              <w:t>о</w:t>
            </w:r>
            <w:r w:rsidR="00605978">
              <w:rPr>
                <w:bCs/>
                <w:sz w:val="22"/>
                <w:szCs w:val="22"/>
                <w:lang w:eastAsia="ru-RU"/>
              </w:rPr>
              <w:t>С</w:t>
            </w:r>
            <w:proofErr w:type="spellEnd"/>
            <w:r w:rsidR="00605978">
              <w:rPr>
                <w:bCs/>
                <w:sz w:val="22"/>
                <w:szCs w:val="22"/>
                <w:lang w:eastAsia="ru-RU"/>
              </w:rPr>
              <w:t>, не менее: 70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в режиме перегрузки, </w:t>
            </w:r>
            <w:proofErr w:type="spellStart"/>
            <w:r w:rsidRPr="000F6199">
              <w:rPr>
                <w:bCs/>
                <w:sz w:val="22"/>
                <w:szCs w:val="22"/>
                <w:vertAlign w:val="superscript"/>
                <w:lang w:eastAsia="ru-RU"/>
              </w:rPr>
              <w:t>о</w:t>
            </w:r>
            <w:r w:rsidR="00605978">
              <w:rPr>
                <w:bCs/>
                <w:sz w:val="22"/>
                <w:szCs w:val="22"/>
                <w:lang w:eastAsia="ru-RU"/>
              </w:rPr>
              <w:t>С</w:t>
            </w:r>
            <w:proofErr w:type="spellEnd"/>
            <w:r w:rsidR="00605978">
              <w:rPr>
                <w:bCs/>
                <w:sz w:val="22"/>
                <w:szCs w:val="22"/>
                <w:lang w:eastAsia="ru-RU"/>
              </w:rPr>
              <w:t>, не менее: 90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по условию </w:t>
            </w:r>
            <w:proofErr w:type="spellStart"/>
            <w:r w:rsidRPr="000F6199">
              <w:rPr>
                <w:bCs/>
                <w:sz w:val="22"/>
                <w:szCs w:val="22"/>
                <w:lang w:eastAsia="ru-RU"/>
              </w:rPr>
              <w:t>невозгорания</w:t>
            </w:r>
            <w:proofErr w:type="spellEnd"/>
            <w:r w:rsidRPr="000F6199">
              <w:rPr>
                <w:bCs/>
                <w:sz w:val="22"/>
                <w:szCs w:val="22"/>
                <w:lang w:eastAsia="ru-RU"/>
              </w:rPr>
              <w:t xml:space="preserve"> при коротком замыкании, </w:t>
            </w:r>
            <w:proofErr w:type="spellStart"/>
            <w:r w:rsidRPr="000F6199">
              <w:rPr>
                <w:bCs/>
                <w:sz w:val="22"/>
                <w:szCs w:val="22"/>
                <w:vertAlign w:val="superscript"/>
                <w:lang w:eastAsia="ru-RU"/>
              </w:rPr>
              <w:t>о</w:t>
            </w:r>
            <w:r w:rsidRPr="000F6199">
              <w:rPr>
                <w:bCs/>
                <w:sz w:val="22"/>
                <w:szCs w:val="22"/>
                <w:lang w:eastAsia="ru-RU"/>
              </w:rPr>
              <w:t>С</w:t>
            </w:r>
            <w:proofErr w:type="spellEnd"/>
            <w:r w:rsidRPr="000F6199">
              <w:rPr>
                <w:bCs/>
                <w:sz w:val="22"/>
                <w:szCs w:val="22"/>
                <w:lang w:eastAsia="ru-RU"/>
              </w:rPr>
              <w:t>, не менее:  350.</w:t>
            </w:r>
          </w:p>
          <w:p w:rsidR="00F85C57" w:rsidRPr="000F6199" w:rsidRDefault="00F85C57" w:rsidP="00F85C57">
            <w:pPr>
              <w:suppressAutoHyphens w:val="0"/>
              <w:spacing w:after="0"/>
              <w:rPr>
                <w:bCs/>
                <w:sz w:val="22"/>
                <w:szCs w:val="22"/>
                <w:lang w:eastAsia="ru-RU"/>
              </w:rPr>
            </w:pPr>
            <w:r w:rsidRPr="000F6199">
              <w:rPr>
                <w:bCs/>
                <w:sz w:val="22"/>
                <w:szCs w:val="22"/>
                <w:lang w:eastAsia="ru-RU"/>
              </w:rPr>
              <w:t>Допустимые токи односекундного короткого замыкания кабелей, кА, не менее: 0,17.</w:t>
            </w:r>
          </w:p>
          <w:p w:rsidR="00F85C57" w:rsidRPr="000F6199" w:rsidRDefault="00F85C57" w:rsidP="00F85C57">
            <w:pPr>
              <w:suppressAutoHyphens w:val="0"/>
              <w:spacing w:after="0"/>
              <w:rPr>
                <w:bCs/>
                <w:sz w:val="22"/>
                <w:szCs w:val="22"/>
                <w:lang w:eastAsia="ru-RU"/>
              </w:rPr>
            </w:pPr>
            <w:r w:rsidRPr="000F6199">
              <w:rPr>
                <w:bCs/>
                <w:sz w:val="22"/>
                <w:szCs w:val="22"/>
                <w:lang w:eastAsia="ru-RU"/>
              </w:rPr>
              <w:t>Гарантийный срок эксплуатации, лет, не менее: 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Кабели не должны распространять горение при групповой прокладке. Кабели должны обладать пониженным </w:t>
            </w:r>
            <w:proofErr w:type="spellStart"/>
            <w:r w:rsidRPr="000F6199">
              <w:rPr>
                <w:bCs/>
                <w:sz w:val="22"/>
                <w:szCs w:val="22"/>
                <w:lang w:eastAsia="ru-RU"/>
              </w:rPr>
              <w:t>дымо</w:t>
            </w:r>
            <w:proofErr w:type="spellEnd"/>
            <w:r w:rsidRPr="000F6199">
              <w:rPr>
                <w:bCs/>
                <w:sz w:val="22"/>
                <w:szCs w:val="22"/>
                <w:lang w:eastAsia="ru-RU"/>
              </w:rPr>
              <w:t xml:space="preserve">- и </w:t>
            </w:r>
            <w:proofErr w:type="spellStart"/>
            <w:r w:rsidRPr="000F6199">
              <w:rPr>
                <w:bCs/>
                <w:sz w:val="22"/>
                <w:szCs w:val="22"/>
                <w:lang w:eastAsia="ru-RU"/>
              </w:rPr>
              <w:t>газовыделением</w:t>
            </w:r>
            <w:proofErr w:type="spellEnd"/>
            <w:r w:rsidRPr="000F6199">
              <w:rPr>
                <w:bCs/>
                <w:sz w:val="22"/>
                <w:szCs w:val="22"/>
                <w:lang w:eastAsia="ru-RU"/>
              </w:rPr>
              <w:t>.</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3</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Кабель силовой </w:t>
            </w: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 ВВГнг-LS </w:t>
            </w:r>
          </w:p>
          <w:p w:rsidR="00F85C57" w:rsidRPr="000F6199" w:rsidRDefault="00F85C57" w:rsidP="00F85C57">
            <w:pPr>
              <w:suppressAutoHyphens w:val="0"/>
              <w:spacing w:after="0"/>
              <w:rPr>
                <w:iCs/>
                <w:sz w:val="22"/>
                <w:szCs w:val="22"/>
                <w:lang w:eastAsia="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Число жил: 3.</w:t>
            </w:r>
          </w:p>
          <w:p w:rsidR="00F85C57" w:rsidRPr="000F6199" w:rsidRDefault="00F85C57" w:rsidP="00F85C57">
            <w:pPr>
              <w:suppressAutoHyphens w:val="0"/>
              <w:spacing w:after="0"/>
              <w:rPr>
                <w:bCs/>
                <w:sz w:val="22"/>
                <w:szCs w:val="22"/>
                <w:lang w:eastAsia="ru-RU"/>
              </w:rPr>
            </w:pPr>
            <w:r w:rsidRPr="000F6199">
              <w:rPr>
                <w:bCs/>
                <w:sz w:val="22"/>
                <w:szCs w:val="22"/>
                <w:lang w:eastAsia="ru-RU"/>
              </w:rPr>
              <w:t>Материал жил: медь.</w:t>
            </w:r>
          </w:p>
          <w:p w:rsidR="00F85C57" w:rsidRPr="000F6199" w:rsidRDefault="00F85C57" w:rsidP="00F85C57">
            <w:pPr>
              <w:suppressAutoHyphens w:val="0"/>
              <w:spacing w:after="0"/>
              <w:rPr>
                <w:bCs/>
                <w:sz w:val="22"/>
                <w:szCs w:val="22"/>
                <w:lang w:eastAsia="ru-RU"/>
              </w:rPr>
            </w:pPr>
            <w:r w:rsidRPr="000F6199">
              <w:rPr>
                <w:bCs/>
                <w:sz w:val="22"/>
                <w:szCs w:val="22"/>
                <w:lang w:eastAsia="ru-RU"/>
              </w:rPr>
              <w:t>Номинальное сечение основных жил, мм²: не менее: 4,0.</w:t>
            </w:r>
          </w:p>
          <w:p w:rsidR="00F85C57" w:rsidRPr="000F6199" w:rsidRDefault="00F85C57" w:rsidP="00F85C57">
            <w:pPr>
              <w:suppressAutoHyphens w:val="0"/>
              <w:spacing w:after="0"/>
              <w:rPr>
                <w:bCs/>
                <w:sz w:val="22"/>
                <w:szCs w:val="22"/>
                <w:lang w:eastAsia="ru-RU"/>
              </w:rPr>
            </w:pPr>
            <w:r w:rsidRPr="000F6199">
              <w:rPr>
                <w:bCs/>
                <w:sz w:val="22"/>
                <w:szCs w:val="22"/>
                <w:lang w:eastAsia="ru-RU"/>
              </w:rPr>
              <w:t>Класс жилы: 1 или 2.</w:t>
            </w:r>
          </w:p>
          <w:p w:rsidR="00F85C57" w:rsidRPr="000F6199" w:rsidRDefault="00F85C57" w:rsidP="00F85C57">
            <w:pPr>
              <w:suppressAutoHyphens w:val="0"/>
              <w:spacing w:after="0"/>
              <w:rPr>
                <w:bCs/>
                <w:sz w:val="22"/>
                <w:szCs w:val="22"/>
                <w:lang w:eastAsia="ru-RU"/>
              </w:rPr>
            </w:pPr>
            <w:r w:rsidRPr="000F6199">
              <w:rPr>
                <w:bCs/>
                <w:sz w:val="22"/>
                <w:szCs w:val="22"/>
                <w:lang w:eastAsia="ru-RU"/>
              </w:rPr>
              <w:t>Жила без покрытия или с металлическим покрытием.</w:t>
            </w:r>
          </w:p>
          <w:p w:rsidR="00F85C57" w:rsidRPr="000F6199" w:rsidRDefault="00F85C57" w:rsidP="00F85C57">
            <w:pPr>
              <w:suppressAutoHyphens w:val="0"/>
              <w:spacing w:after="0"/>
              <w:rPr>
                <w:bCs/>
                <w:sz w:val="22"/>
                <w:szCs w:val="22"/>
                <w:lang w:eastAsia="ru-RU"/>
              </w:rPr>
            </w:pPr>
            <w:r w:rsidRPr="000F6199">
              <w:rPr>
                <w:bCs/>
                <w:sz w:val="22"/>
                <w:szCs w:val="22"/>
                <w:lang w:eastAsia="ru-RU"/>
              </w:rPr>
              <w:t>Электрическое сопротивление постоянному току 1 км жилы при температуре 20ºС, Ом: не более 12,2.</w:t>
            </w:r>
          </w:p>
          <w:p w:rsidR="00F85C57" w:rsidRPr="000F6199" w:rsidRDefault="00F85C57" w:rsidP="00F85C57">
            <w:pPr>
              <w:suppressAutoHyphens w:val="0"/>
              <w:spacing w:after="0"/>
              <w:rPr>
                <w:bCs/>
                <w:sz w:val="22"/>
                <w:szCs w:val="22"/>
                <w:lang w:eastAsia="ru-RU"/>
              </w:rPr>
            </w:pPr>
            <w:r w:rsidRPr="000F6199">
              <w:rPr>
                <w:bCs/>
                <w:sz w:val="22"/>
                <w:szCs w:val="22"/>
                <w:lang w:eastAsia="ru-RU"/>
              </w:rPr>
              <w:t>Число проволок жилы: до 7.</w:t>
            </w:r>
          </w:p>
          <w:p w:rsidR="00F85C57" w:rsidRPr="000F6199" w:rsidRDefault="00F85C57" w:rsidP="00F85C57">
            <w:pPr>
              <w:suppressAutoHyphens w:val="0"/>
              <w:spacing w:after="0"/>
              <w:rPr>
                <w:bCs/>
                <w:sz w:val="22"/>
                <w:szCs w:val="22"/>
                <w:lang w:eastAsia="ru-RU"/>
              </w:rPr>
            </w:pPr>
            <w:r w:rsidRPr="000F6199">
              <w:rPr>
                <w:bCs/>
                <w:sz w:val="22"/>
                <w:szCs w:val="22"/>
                <w:lang w:eastAsia="ru-RU"/>
              </w:rPr>
              <w:t>Диаметр жилы, мм, не более: 1,7.</w:t>
            </w:r>
          </w:p>
          <w:p w:rsidR="00F85C57" w:rsidRPr="000F6199" w:rsidRDefault="00F85C57" w:rsidP="00F85C57">
            <w:pPr>
              <w:suppressAutoHyphens w:val="0"/>
              <w:spacing w:after="0"/>
              <w:rPr>
                <w:bCs/>
                <w:sz w:val="22"/>
                <w:szCs w:val="22"/>
                <w:lang w:eastAsia="ru-RU"/>
              </w:rPr>
            </w:pPr>
            <w:r w:rsidRPr="000F6199">
              <w:rPr>
                <w:bCs/>
                <w:sz w:val="22"/>
                <w:szCs w:val="22"/>
                <w:lang w:eastAsia="ru-RU"/>
              </w:rPr>
              <w:t>Номинальная толщина изоляции, мм, не менее: 0,6.</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Номинальное напряжение, </w:t>
            </w:r>
            <w:proofErr w:type="spellStart"/>
            <w:r w:rsidRPr="000F6199">
              <w:rPr>
                <w:bCs/>
                <w:sz w:val="22"/>
                <w:szCs w:val="22"/>
                <w:lang w:eastAsia="ru-RU"/>
              </w:rPr>
              <w:t>кВ</w:t>
            </w:r>
            <w:proofErr w:type="spellEnd"/>
            <w:r w:rsidRPr="000F6199">
              <w:rPr>
                <w:bCs/>
                <w:sz w:val="22"/>
                <w:szCs w:val="22"/>
                <w:lang w:eastAsia="ru-RU"/>
              </w:rPr>
              <w:t>: 0,66 или 1,0.</w:t>
            </w:r>
          </w:p>
          <w:p w:rsidR="00F85C57" w:rsidRPr="000F6199" w:rsidRDefault="00F85C57" w:rsidP="00F85C57">
            <w:pPr>
              <w:suppressAutoHyphens w:val="0"/>
              <w:spacing w:after="0"/>
              <w:rPr>
                <w:bCs/>
                <w:sz w:val="22"/>
                <w:szCs w:val="22"/>
                <w:lang w:eastAsia="ru-RU"/>
              </w:rPr>
            </w:pPr>
            <w:r w:rsidRPr="000F6199">
              <w:rPr>
                <w:bCs/>
                <w:sz w:val="22"/>
                <w:szCs w:val="22"/>
                <w:lang w:eastAsia="ru-RU"/>
              </w:rPr>
              <w:t>Электрическое сопротивление изоляции, мОм, не менее: 7.</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Прочность изоляции при разрыве, Н/мм</w:t>
            </w:r>
            <w:r w:rsidRPr="000F6199">
              <w:rPr>
                <w:bCs/>
                <w:sz w:val="22"/>
                <w:szCs w:val="22"/>
                <w:vertAlign w:val="superscript"/>
                <w:lang w:eastAsia="ru-RU"/>
              </w:rPr>
              <w:t>2</w:t>
            </w:r>
            <w:r w:rsidRPr="000F6199">
              <w:rPr>
                <w:bCs/>
                <w:sz w:val="22"/>
                <w:szCs w:val="22"/>
                <w:lang w:eastAsia="ru-RU"/>
              </w:rPr>
              <w:t xml:space="preserve"> , до старения, не менее: 10,0.</w:t>
            </w:r>
          </w:p>
          <w:p w:rsidR="00F85C57" w:rsidRPr="000F6199" w:rsidRDefault="00F85C57" w:rsidP="00F85C57">
            <w:pPr>
              <w:suppressAutoHyphens w:val="0"/>
              <w:spacing w:after="0"/>
              <w:rPr>
                <w:bCs/>
                <w:sz w:val="22"/>
                <w:szCs w:val="22"/>
                <w:lang w:eastAsia="ru-RU"/>
              </w:rPr>
            </w:pPr>
            <w:r w:rsidRPr="000F6199">
              <w:rPr>
                <w:bCs/>
                <w:sz w:val="22"/>
                <w:szCs w:val="22"/>
                <w:lang w:eastAsia="ru-RU"/>
              </w:rPr>
              <w:t>Относительное удлинение изоляции при разрыве, %, до старения, не менее: 125.</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Прочность оболочки при разрыве, Н/мм</w:t>
            </w:r>
            <w:r w:rsidRPr="000F6199">
              <w:rPr>
                <w:bCs/>
                <w:sz w:val="22"/>
                <w:szCs w:val="22"/>
                <w:vertAlign w:val="superscript"/>
                <w:lang w:eastAsia="ru-RU"/>
              </w:rPr>
              <w:t>2</w:t>
            </w:r>
            <w:r w:rsidRPr="000F6199">
              <w:rPr>
                <w:bCs/>
                <w:sz w:val="22"/>
                <w:szCs w:val="22"/>
                <w:lang w:eastAsia="ru-RU"/>
              </w:rPr>
              <w:t xml:space="preserve"> , до старения, не менее: 10,0.</w:t>
            </w:r>
          </w:p>
          <w:p w:rsidR="00F85C57" w:rsidRPr="000F6199" w:rsidRDefault="00F85C57" w:rsidP="00F85C57">
            <w:pPr>
              <w:suppressAutoHyphens w:val="0"/>
              <w:spacing w:after="0"/>
              <w:rPr>
                <w:bCs/>
                <w:sz w:val="22"/>
                <w:szCs w:val="22"/>
                <w:lang w:eastAsia="ru-RU"/>
              </w:rPr>
            </w:pPr>
            <w:r w:rsidRPr="000F6199">
              <w:rPr>
                <w:bCs/>
                <w:sz w:val="22"/>
                <w:szCs w:val="22"/>
                <w:lang w:eastAsia="ru-RU"/>
              </w:rPr>
              <w:t>Относительное удлинение оболочки при разрыве, %, до старения, не менее: 125.</w:t>
            </w:r>
          </w:p>
          <w:p w:rsidR="00F85C57" w:rsidRPr="000F6199" w:rsidRDefault="00F85C57" w:rsidP="00F85C57">
            <w:pPr>
              <w:suppressAutoHyphens w:val="0"/>
              <w:spacing w:after="0"/>
              <w:rPr>
                <w:bCs/>
                <w:sz w:val="22"/>
                <w:szCs w:val="22"/>
                <w:lang w:eastAsia="ru-RU"/>
              </w:rPr>
            </w:pPr>
            <w:r w:rsidRPr="000F6199">
              <w:rPr>
                <w:bCs/>
                <w:sz w:val="22"/>
                <w:szCs w:val="22"/>
                <w:lang w:eastAsia="ru-RU"/>
              </w:rPr>
              <w:t>Строительная длина кабеля, м, не менее: 100.</w:t>
            </w:r>
          </w:p>
          <w:p w:rsidR="00F85C57" w:rsidRPr="000F6199" w:rsidRDefault="00F85C57" w:rsidP="00F85C57">
            <w:pPr>
              <w:suppressAutoHyphens w:val="0"/>
              <w:spacing w:after="0"/>
              <w:rPr>
                <w:bCs/>
                <w:sz w:val="22"/>
                <w:szCs w:val="22"/>
                <w:lang w:eastAsia="ru-RU"/>
              </w:rPr>
            </w:pPr>
            <w:r w:rsidRPr="000F6199">
              <w:rPr>
                <w:bCs/>
                <w:sz w:val="22"/>
                <w:szCs w:val="22"/>
                <w:lang w:eastAsia="ru-RU"/>
              </w:rPr>
              <w:t>Изолированные жилы кабелей должны иметь отличительную расцветку.</w:t>
            </w:r>
          </w:p>
          <w:p w:rsidR="00F85C57" w:rsidRPr="000F6199" w:rsidRDefault="00F85C57" w:rsidP="00F85C57">
            <w:pPr>
              <w:suppressAutoHyphens w:val="0"/>
              <w:spacing w:after="0"/>
              <w:rPr>
                <w:bCs/>
                <w:sz w:val="22"/>
                <w:szCs w:val="22"/>
                <w:lang w:eastAsia="ru-RU"/>
              </w:rPr>
            </w:pPr>
            <w:r w:rsidRPr="000F6199">
              <w:rPr>
                <w:bCs/>
                <w:sz w:val="22"/>
                <w:szCs w:val="22"/>
                <w:lang w:eastAsia="ru-RU"/>
              </w:rPr>
              <w:t>Расцветка должна быть сплошной или в виде продольной полосы шириной не менее 1 мм.</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Значения показателей коррозионной активности продуктов </w:t>
            </w:r>
            <w:proofErr w:type="spellStart"/>
            <w:r w:rsidRPr="000F6199">
              <w:rPr>
                <w:bCs/>
                <w:sz w:val="22"/>
                <w:szCs w:val="22"/>
                <w:lang w:eastAsia="ru-RU"/>
              </w:rPr>
              <w:t>дымо</w:t>
            </w:r>
            <w:proofErr w:type="spellEnd"/>
            <w:r w:rsidRPr="000F6199">
              <w:rPr>
                <w:bCs/>
                <w:sz w:val="22"/>
                <w:szCs w:val="22"/>
                <w:lang w:eastAsia="ru-RU"/>
              </w:rPr>
              <w:t xml:space="preserve">- и </w:t>
            </w:r>
            <w:proofErr w:type="spellStart"/>
            <w:r w:rsidRPr="000F6199">
              <w:rPr>
                <w:bCs/>
                <w:sz w:val="22"/>
                <w:szCs w:val="22"/>
                <w:lang w:eastAsia="ru-RU"/>
              </w:rPr>
              <w:t>газовыделения</w:t>
            </w:r>
            <w:proofErr w:type="spellEnd"/>
            <w:r w:rsidRPr="000F6199">
              <w:rPr>
                <w:bCs/>
                <w:sz w:val="22"/>
                <w:szCs w:val="22"/>
                <w:lang w:eastAsia="ru-RU"/>
              </w:rPr>
              <w:t xml:space="preserve"> при горении и тлении материалов изоляции, оболочки: </w:t>
            </w:r>
          </w:p>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 xml:space="preserve">- количество выделяемых газов галогенных кислот в пересчете на </w:t>
            </w:r>
            <w:proofErr w:type="spellStart"/>
            <w:r w:rsidRPr="000F6199">
              <w:rPr>
                <w:bCs/>
                <w:sz w:val="22"/>
                <w:szCs w:val="22"/>
                <w:lang w:eastAsia="ru-RU"/>
              </w:rPr>
              <w:t>HCl</w:t>
            </w:r>
            <w:proofErr w:type="spellEnd"/>
            <w:r w:rsidRPr="000F6199">
              <w:rPr>
                <w:bCs/>
                <w:sz w:val="22"/>
                <w:szCs w:val="22"/>
                <w:lang w:eastAsia="ru-RU"/>
              </w:rPr>
              <w:t>, мг/г, не более: 140,0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Допустимые температуры нагрева токопроводящих жил кабелей: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длительно допустимая температура, </w:t>
            </w:r>
            <w:proofErr w:type="spellStart"/>
            <w:r w:rsidRPr="000F6199">
              <w:rPr>
                <w:bCs/>
                <w:sz w:val="22"/>
                <w:szCs w:val="22"/>
                <w:vertAlign w:val="superscript"/>
                <w:lang w:eastAsia="ru-RU"/>
              </w:rPr>
              <w:t>о</w:t>
            </w:r>
            <w:r w:rsidR="00605978">
              <w:rPr>
                <w:bCs/>
                <w:sz w:val="22"/>
                <w:szCs w:val="22"/>
                <w:lang w:eastAsia="ru-RU"/>
              </w:rPr>
              <w:t>С</w:t>
            </w:r>
            <w:proofErr w:type="spellEnd"/>
            <w:r w:rsidR="00605978">
              <w:rPr>
                <w:bCs/>
                <w:sz w:val="22"/>
                <w:szCs w:val="22"/>
                <w:lang w:eastAsia="ru-RU"/>
              </w:rPr>
              <w:t>, не менее: 70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в режиме </w:t>
            </w:r>
            <w:proofErr w:type="spellStart"/>
            <w:r w:rsidRPr="000F6199">
              <w:rPr>
                <w:bCs/>
                <w:sz w:val="22"/>
                <w:szCs w:val="22"/>
                <w:lang w:eastAsia="ru-RU"/>
              </w:rPr>
              <w:t>перегрузки,</w:t>
            </w:r>
            <w:r w:rsidRPr="000F6199">
              <w:rPr>
                <w:bCs/>
                <w:sz w:val="22"/>
                <w:szCs w:val="22"/>
                <w:vertAlign w:val="superscript"/>
                <w:lang w:eastAsia="ru-RU"/>
              </w:rPr>
              <w:t>о</w:t>
            </w:r>
            <w:r w:rsidR="00605978">
              <w:rPr>
                <w:bCs/>
                <w:sz w:val="22"/>
                <w:szCs w:val="22"/>
                <w:lang w:eastAsia="ru-RU"/>
              </w:rPr>
              <w:t>С</w:t>
            </w:r>
            <w:proofErr w:type="spellEnd"/>
            <w:r w:rsidR="00605978">
              <w:rPr>
                <w:bCs/>
                <w:sz w:val="22"/>
                <w:szCs w:val="22"/>
                <w:lang w:eastAsia="ru-RU"/>
              </w:rPr>
              <w:t>, не менее: 90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по условию </w:t>
            </w:r>
            <w:proofErr w:type="spellStart"/>
            <w:r w:rsidRPr="000F6199">
              <w:rPr>
                <w:bCs/>
                <w:sz w:val="22"/>
                <w:szCs w:val="22"/>
                <w:lang w:eastAsia="ru-RU"/>
              </w:rPr>
              <w:t>невозгорания</w:t>
            </w:r>
            <w:proofErr w:type="spellEnd"/>
            <w:r w:rsidRPr="000F6199">
              <w:rPr>
                <w:bCs/>
                <w:sz w:val="22"/>
                <w:szCs w:val="22"/>
                <w:lang w:eastAsia="ru-RU"/>
              </w:rPr>
              <w:t xml:space="preserve"> при коротком замыкании, </w:t>
            </w:r>
            <w:proofErr w:type="spellStart"/>
            <w:r w:rsidRPr="000F6199">
              <w:rPr>
                <w:bCs/>
                <w:sz w:val="22"/>
                <w:szCs w:val="22"/>
                <w:vertAlign w:val="superscript"/>
                <w:lang w:eastAsia="ru-RU"/>
              </w:rPr>
              <w:t>о</w:t>
            </w:r>
            <w:r w:rsidRPr="000F6199">
              <w:rPr>
                <w:bCs/>
                <w:sz w:val="22"/>
                <w:szCs w:val="22"/>
                <w:lang w:eastAsia="ru-RU"/>
              </w:rPr>
              <w:t>С</w:t>
            </w:r>
            <w:proofErr w:type="spellEnd"/>
            <w:r w:rsidRPr="000F6199">
              <w:rPr>
                <w:bCs/>
                <w:sz w:val="22"/>
                <w:szCs w:val="22"/>
                <w:lang w:eastAsia="ru-RU"/>
              </w:rPr>
              <w:t>, не менее:  350.</w:t>
            </w:r>
          </w:p>
          <w:p w:rsidR="00F85C57" w:rsidRPr="000F6199" w:rsidRDefault="00F85C57" w:rsidP="00F85C57">
            <w:pPr>
              <w:suppressAutoHyphens w:val="0"/>
              <w:spacing w:after="0"/>
              <w:rPr>
                <w:bCs/>
                <w:sz w:val="22"/>
                <w:szCs w:val="22"/>
                <w:lang w:eastAsia="ru-RU"/>
              </w:rPr>
            </w:pPr>
            <w:r w:rsidRPr="000F6199">
              <w:rPr>
                <w:bCs/>
                <w:sz w:val="22"/>
                <w:szCs w:val="22"/>
                <w:lang w:eastAsia="ru-RU"/>
              </w:rPr>
              <w:t>Допустимые токи односекундного короткого замыкания кабелей, кА, не менее: 0,17.</w:t>
            </w:r>
          </w:p>
          <w:p w:rsidR="00F85C57" w:rsidRPr="000F6199" w:rsidRDefault="00F85C57" w:rsidP="00F85C57">
            <w:pPr>
              <w:suppressAutoHyphens w:val="0"/>
              <w:spacing w:after="0"/>
              <w:rPr>
                <w:bCs/>
                <w:sz w:val="22"/>
                <w:szCs w:val="22"/>
                <w:lang w:eastAsia="ru-RU"/>
              </w:rPr>
            </w:pPr>
            <w:r w:rsidRPr="000F6199">
              <w:rPr>
                <w:bCs/>
                <w:sz w:val="22"/>
                <w:szCs w:val="22"/>
                <w:lang w:eastAsia="ru-RU"/>
              </w:rPr>
              <w:t>Гарантийный срок эксплуатации, лет, не менее: 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Кабели не должны распространять горение при групповой прокладке. Кабели должны обладать пониженным </w:t>
            </w:r>
            <w:proofErr w:type="spellStart"/>
            <w:r w:rsidRPr="000F6199">
              <w:rPr>
                <w:bCs/>
                <w:sz w:val="22"/>
                <w:szCs w:val="22"/>
                <w:lang w:eastAsia="ru-RU"/>
              </w:rPr>
              <w:t>дымо</w:t>
            </w:r>
            <w:proofErr w:type="spellEnd"/>
            <w:r w:rsidRPr="000F6199">
              <w:rPr>
                <w:bCs/>
                <w:sz w:val="22"/>
                <w:szCs w:val="22"/>
                <w:lang w:eastAsia="ru-RU"/>
              </w:rPr>
              <w:t xml:space="preserve">- и </w:t>
            </w:r>
            <w:proofErr w:type="spellStart"/>
            <w:r w:rsidRPr="000F6199">
              <w:rPr>
                <w:bCs/>
                <w:sz w:val="22"/>
                <w:szCs w:val="22"/>
                <w:lang w:eastAsia="ru-RU"/>
              </w:rPr>
              <w:t>газовыделением</w:t>
            </w:r>
            <w:proofErr w:type="spellEnd"/>
            <w:r w:rsidRPr="000F6199">
              <w:rPr>
                <w:bCs/>
                <w:sz w:val="22"/>
                <w:szCs w:val="22"/>
                <w:lang w:eastAsia="ru-RU"/>
              </w:rPr>
              <w:t>.</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4</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Труба ПВХ жесткая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Трубы ПВХ жесткая должна быть предназначена для прокладки электрических проводов и кабелей. Должна обеспечивать дополнительную защиту кабеля от механических повреждений, защиту от поражения током при повреждении изоляции кабеля. Труба ПВХ должна быть изготовлена из негорючего ПВХ.</w:t>
            </w:r>
          </w:p>
          <w:p w:rsidR="00F85C57" w:rsidRPr="000F6199" w:rsidRDefault="00F85C57" w:rsidP="00F85C57">
            <w:pPr>
              <w:suppressAutoHyphens w:val="0"/>
              <w:spacing w:after="0"/>
              <w:rPr>
                <w:bCs/>
                <w:sz w:val="22"/>
                <w:szCs w:val="22"/>
                <w:lang w:eastAsia="ru-RU"/>
              </w:rPr>
            </w:pPr>
            <w:r w:rsidRPr="000F6199">
              <w:rPr>
                <w:bCs/>
                <w:sz w:val="22"/>
                <w:szCs w:val="22"/>
                <w:lang w:eastAsia="ru-RU"/>
              </w:rPr>
              <w:t>Диаметр, мм., не менее: 25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Степень защиты:     </w:t>
            </w:r>
            <w:r w:rsidRPr="000F6199">
              <w:rPr>
                <w:bCs/>
                <w:sz w:val="22"/>
                <w:szCs w:val="22"/>
                <w:lang w:val="en-US" w:eastAsia="ru-RU"/>
              </w:rPr>
              <w:t>IP</w:t>
            </w:r>
            <w:r w:rsidRPr="000F6199">
              <w:rPr>
                <w:bCs/>
                <w:sz w:val="22"/>
                <w:szCs w:val="22"/>
                <w:lang w:eastAsia="ru-RU"/>
              </w:rPr>
              <w:t>55</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монтажа,</w:t>
            </w:r>
            <w:r w:rsidRPr="000F6199">
              <w:rPr>
                <w:bCs/>
                <w:sz w:val="22"/>
                <w:szCs w:val="22"/>
                <w:vertAlign w:val="superscript"/>
                <w:lang w:eastAsia="ru-RU"/>
              </w:rPr>
              <w:t xml:space="preserve"> 0</w:t>
            </w:r>
            <w:r w:rsidRPr="000F6199">
              <w:rPr>
                <w:bCs/>
                <w:sz w:val="22"/>
                <w:szCs w:val="22"/>
                <w:lang w:eastAsia="ru-RU"/>
              </w:rPr>
              <w:t>С:     от -25 до +90</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эксплуатации,</w:t>
            </w:r>
            <w:r w:rsidRPr="000F6199">
              <w:rPr>
                <w:bCs/>
                <w:sz w:val="22"/>
                <w:szCs w:val="22"/>
                <w:vertAlign w:val="superscript"/>
                <w:lang w:eastAsia="ru-RU"/>
              </w:rPr>
              <w:t xml:space="preserve"> 0</w:t>
            </w:r>
            <w:r w:rsidRPr="000F6199">
              <w:rPr>
                <w:bCs/>
                <w:sz w:val="22"/>
                <w:szCs w:val="22"/>
                <w:lang w:eastAsia="ru-RU"/>
              </w:rPr>
              <w:t>С:   от -40 до +40</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Сопротивление изоляции, не менее: 100 мОм в течение 1 мин. (500 В) </w:t>
            </w:r>
            <w:r w:rsidRPr="000F6199">
              <w:rPr>
                <w:bCs/>
                <w:sz w:val="22"/>
                <w:szCs w:val="22"/>
                <w:lang w:eastAsia="ru-RU"/>
              </w:rPr>
              <w:br/>
              <w:t xml:space="preserve">Диэлектрическая прочность, не менее: 2000 В </w:t>
            </w:r>
            <w:proofErr w:type="spellStart"/>
            <w:r w:rsidRPr="000F6199">
              <w:rPr>
                <w:bCs/>
                <w:sz w:val="22"/>
                <w:szCs w:val="22"/>
                <w:lang w:eastAsia="ru-RU"/>
              </w:rPr>
              <w:t>в</w:t>
            </w:r>
            <w:proofErr w:type="spellEnd"/>
            <w:r w:rsidRPr="000F6199">
              <w:rPr>
                <w:bCs/>
                <w:sz w:val="22"/>
                <w:szCs w:val="22"/>
                <w:lang w:eastAsia="ru-RU"/>
              </w:rPr>
              <w:t xml:space="preserve"> течение 15 мин. (50 Гц)</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5</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Труба ПВХ жесткая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Трубы ПВХ жесткая должна быть предназначена для прокладки электрических проводов и кабелей. Должна обеспечивать дополнительную защиту кабеля от механических повреждений, защиту от поражения током при повреждении изоляции кабеля. Труба ПВХ должна быть изготовлена из негорючего ПВХ.</w:t>
            </w:r>
          </w:p>
          <w:p w:rsidR="00F85C57" w:rsidRPr="000F6199" w:rsidRDefault="00F85C57" w:rsidP="00F85C57">
            <w:pPr>
              <w:suppressAutoHyphens w:val="0"/>
              <w:spacing w:after="0"/>
              <w:rPr>
                <w:bCs/>
                <w:sz w:val="22"/>
                <w:szCs w:val="22"/>
                <w:lang w:eastAsia="ru-RU"/>
              </w:rPr>
            </w:pPr>
            <w:r w:rsidRPr="000F6199">
              <w:rPr>
                <w:bCs/>
                <w:sz w:val="22"/>
                <w:szCs w:val="22"/>
                <w:lang w:eastAsia="ru-RU"/>
              </w:rPr>
              <w:t>Диаметр, мм., не более: 16</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Степень защиты:     </w:t>
            </w:r>
            <w:r w:rsidRPr="000F6199">
              <w:rPr>
                <w:bCs/>
                <w:sz w:val="22"/>
                <w:szCs w:val="22"/>
                <w:lang w:val="en-US" w:eastAsia="ru-RU"/>
              </w:rPr>
              <w:t>IP</w:t>
            </w:r>
            <w:r w:rsidRPr="000F6199">
              <w:rPr>
                <w:bCs/>
                <w:sz w:val="22"/>
                <w:szCs w:val="22"/>
                <w:lang w:eastAsia="ru-RU"/>
              </w:rPr>
              <w:t>55</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монтажа,</w:t>
            </w:r>
            <w:r w:rsidRPr="000F6199">
              <w:rPr>
                <w:bCs/>
                <w:sz w:val="22"/>
                <w:szCs w:val="22"/>
                <w:vertAlign w:val="superscript"/>
                <w:lang w:eastAsia="ru-RU"/>
              </w:rPr>
              <w:t xml:space="preserve"> 0</w:t>
            </w:r>
            <w:r w:rsidRPr="000F6199">
              <w:rPr>
                <w:bCs/>
                <w:sz w:val="22"/>
                <w:szCs w:val="22"/>
                <w:lang w:eastAsia="ru-RU"/>
              </w:rPr>
              <w:t>С:     от -25 до +90</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эксплуатации,</w:t>
            </w:r>
            <w:r w:rsidRPr="000F6199">
              <w:rPr>
                <w:bCs/>
                <w:sz w:val="22"/>
                <w:szCs w:val="22"/>
                <w:vertAlign w:val="superscript"/>
                <w:lang w:eastAsia="ru-RU"/>
              </w:rPr>
              <w:t xml:space="preserve"> 0</w:t>
            </w:r>
            <w:r w:rsidRPr="000F6199">
              <w:rPr>
                <w:bCs/>
                <w:sz w:val="22"/>
                <w:szCs w:val="22"/>
                <w:lang w:eastAsia="ru-RU"/>
              </w:rPr>
              <w:t>С:   от -40 до +40</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Сопротивление изоляции, не менее: 100 мОм в течение 1 мин. (500 В) </w:t>
            </w:r>
            <w:r w:rsidRPr="000F6199">
              <w:rPr>
                <w:bCs/>
                <w:sz w:val="22"/>
                <w:szCs w:val="22"/>
                <w:lang w:eastAsia="ru-RU"/>
              </w:rPr>
              <w:br/>
              <w:t xml:space="preserve">Диэлектрическая прочность, не менее: 2000 В </w:t>
            </w:r>
            <w:proofErr w:type="spellStart"/>
            <w:r w:rsidRPr="000F6199">
              <w:rPr>
                <w:bCs/>
                <w:sz w:val="22"/>
                <w:szCs w:val="22"/>
                <w:lang w:eastAsia="ru-RU"/>
              </w:rPr>
              <w:t>в</w:t>
            </w:r>
            <w:proofErr w:type="spellEnd"/>
            <w:r w:rsidRPr="000F6199">
              <w:rPr>
                <w:bCs/>
                <w:sz w:val="22"/>
                <w:szCs w:val="22"/>
                <w:lang w:eastAsia="ru-RU"/>
              </w:rPr>
              <w:t xml:space="preserve"> течение 15 мин. (50 Гц)</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6</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Труба ПВХ гофрированная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Внешний диаметр, мм, не более:    16</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Степень защиты:     </w:t>
            </w:r>
            <w:r w:rsidRPr="000F6199">
              <w:rPr>
                <w:bCs/>
                <w:sz w:val="22"/>
                <w:szCs w:val="22"/>
                <w:lang w:val="en-US" w:eastAsia="ru-RU"/>
              </w:rPr>
              <w:t>IP</w:t>
            </w:r>
            <w:r w:rsidRPr="000F6199">
              <w:rPr>
                <w:bCs/>
                <w:sz w:val="22"/>
                <w:szCs w:val="22"/>
                <w:lang w:eastAsia="ru-RU"/>
              </w:rPr>
              <w:t>67</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монтажа,</w:t>
            </w:r>
            <w:r w:rsidRPr="000F6199">
              <w:rPr>
                <w:bCs/>
                <w:sz w:val="22"/>
                <w:szCs w:val="22"/>
                <w:vertAlign w:val="superscript"/>
                <w:lang w:eastAsia="ru-RU"/>
              </w:rPr>
              <w:t xml:space="preserve"> 0</w:t>
            </w:r>
            <w:r w:rsidRPr="000F6199">
              <w:rPr>
                <w:bCs/>
                <w:sz w:val="22"/>
                <w:szCs w:val="22"/>
                <w:lang w:eastAsia="ru-RU"/>
              </w:rPr>
              <w:t>С:     от -5 до +60</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эксплуатации,</w:t>
            </w:r>
            <w:r w:rsidRPr="000F6199">
              <w:rPr>
                <w:bCs/>
                <w:sz w:val="22"/>
                <w:szCs w:val="22"/>
                <w:vertAlign w:val="superscript"/>
                <w:lang w:eastAsia="ru-RU"/>
              </w:rPr>
              <w:t xml:space="preserve"> 0</w:t>
            </w:r>
            <w:r w:rsidRPr="000F6199">
              <w:rPr>
                <w:bCs/>
                <w:sz w:val="22"/>
                <w:szCs w:val="22"/>
                <w:lang w:eastAsia="ru-RU"/>
              </w:rPr>
              <w:t>С:   от -25 до +60</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Прочность(сопротивление сжатию при 20</w:t>
            </w:r>
            <w:r w:rsidRPr="000F6199">
              <w:rPr>
                <w:bCs/>
                <w:sz w:val="22"/>
                <w:szCs w:val="22"/>
                <w:vertAlign w:val="superscript"/>
                <w:lang w:eastAsia="ru-RU"/>
              </w:rPr>
              <w:t>0</w:t>
            </w:r>
            <w:r w:rsidRPr="000F6199">
              <w:rPr>
                <w:bCs/>
                <w:sz w:val="22"/>
                <w:szCs w:val="22"/>
                <w:lang w:eastAsia="ru-RU"/>
              </w:rPr>
              <w:t>С), не менее:  350Н на 5см.</w:t>
            </w:r>
          </w:p>
          <w:p w:rsidR="00F85C57" w:rsidRPr="000F6199" w:rsidRDefault="00F85C57" w:rsidP="00F85C57">
            <w:pPr>
              <w:suppressAutoHyphens w:val="0"/>
              <w:spacing w:after="0"/>
              <w:rPr>
                <w:bCs/>
                <w:sz w:val="22"/>
                <w:szCs w:val="22"/>
                <w:lang w:eastAsia="ru-RU"/>
              </w:rPr>
            </w:pPr>
            <w:r w:rsidRPr="000F6199">
              <w:rPr>
                <w:bCs/>
                <w:sz w:val="22"/>
                <w:szCs w:val="22"/>
                <w:lang w:eastAsia="ru-RU"/>
              </w:rPr>
              <w:t>Ударная прочность, не менее:     2Дж</w:t>
            </w:r>
          </w:p>
          <w:p w:rsidR="00F85C57" w:rsidRPr="000F6199" w:rsidRDefault="00F85C57" w:rsidP="00F85C57">
            <w:pPr>
              <w:suppressAutoHyphens w:val="0"/>
              <w:spacing w:after="0"/>
              <w:rPr>
                <w:bCs/>
                <w:sz w:val="22"/>
                <w:szCs w:val="22"/>
                <w:lang w:eastAsia="ru-RU"/>
              </w:rPr>
            </w:pPr>
            <w:r w:rsidRPr="000F6199">
              <w:rPr>
                <w:bCs/>
                <w:sz w:val="22"/>
                <w:szCs w:val="22"/>
                <w:lang w:eastAsia="ru-RU"/>
              </w:rPr>
              <w:t>Диэлектрическая прочность, не менее: 2000(50Гц, в течение 15 мин.)</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Сопротивление изоляции, не менее:    100Мом(500В, в течение 1мин.)</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7</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Труба ПВХ гофрированная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Внешний диаметр, мм, не менее:    25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Степень защиты:     </w:t>
            </w:r>
            <w:r w:rsidRPr="000F6199">
              <w:rPr>
                <w:bCs/>
                <w:sz w:val="22"/>
                <w:szCs w:val="22"/>
                <w:lang w:val="en-US" w:eastAsia="ru-RU"/>
              </w:rPr>
              <w:t>IP</w:t>
            </w:r>
            <w:r w:rsidRPr="000F6199">
              <w:rPr>
                <w:bCs/>
                <w:sz w:val="22"/>
                <w:szCs w:val="22"/>
                <w:lang w:eastAsia="ru-RU"/>
              </w:rPr>
              <w:t>67</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монтажа,</w:t>
            </w:r>
            <w:r w:rsidRPr="000F6199">
              <w:rPr>
                <w:bCs/>
                <w:sz w:val="22"/>
                <w:szCs w:val="22"/>
                <w:vertAlign w:val="superscript"/>
                <w:lang w:eastAsia="ru-RU"/>
              </w:rPr>
              <w:t xml:space="preserve"> 0</w:t>
            </w:r>
            <w:r w:rsidRPr="000F6199">
              <w:rPr>
                <w:bCs/>
                <w:sz w:val="22"/>
                <w:szCs w:val="22"/>
                <w:lang w:eastAsia="ru-RU"/>
              </w:rPr>
              <w:t>С:     от -5 до +60</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эксплуатации,</w:t>
            </w:r>
            <w:r w:rsidRPr="000F6199">
              <w:rPr>
                <w:bCs/>
                <w:sz w:val="22"/>
                <w:szCs w:val="22"/>
                <w:vertAlign w:val="superscript"/>
                <w:lang w:eastAsia="ru-RU"/>
              </w:rPr>
              <w:t xml:space="preserve"> 0</w:t>
            </w:r>
            <w:r w:rsidRPr="000F6199">
              <w:rPr>
                <w:bCs/>
                <w:sz w:val="22"/>
                <w:szCs w:val="22"/>
                <w:lang w:eastAsia="ru-RU"/>
              </w:rPr>
              <w:t>С:   от -25 до +60</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Прочность(сопротивление сжатию при 20</w:t>
            </w:r>
            <w:r w:rsidRPr="000F6199">
              <w:rPr>
                <w:bCs/>
                <w:sz w:val="22"/>
                <w:szCs w:val="22"/>
                <w:vertAlign w:val="superscript"/>
                <w:lang w:eastAsia="ru-RU"/>
              </w:rPr>
              <w:t>0</w:t>
            </w:r>
            <w:r w:rsidRPr="000F6199">
              <w:rPr>
                <w:bCs/>
                <w:sz w:val="22"/>
                <w:szCs w:val="22"/>
                <w:lang w:eastAsia="ru-RU"/>
              </w:rPr>
              <w:t>С), не менее:  350Н на 5см.</w:t>
            </w:r>
          </w:p>
          <w:p w:rsidR="00F85C57" w:rsidRPr="000F6199" w:rsidRDefault="00F85C57" w:rsidP="00F85C57">
            <w:pPr>
              <w:suppressAutoHyphens w:val="0"/>
              <w:spacing w:after="0"/>
              <w:rPr>
                <w:bCs/>
                <w:sz w:val="22"/>
                <w:szCs w:val="22"/>
                <w:lang w:eastAsia="ru-RU"/>
              </w:rPr>
            </w:pPr>
            <w:r w:rsidRPr="000F6199">
              <w:rPr>
                <w:bCs/>
                <w:sz w:val="22"/>
                <w:szCs w:val="22"/>
                <w:lang w:eastAsia="ru-RU"/>
              </w:rPr>
              <w:t>Ударная прочность, не менее:     2Дж</w:t>
            </w:r>
          </w:p>
          <w:p w:rsidR="00F85C57" w:rsidRPr="000F6199" w:rsidRDefault="00F85C57" w:rsidP="00F85C57">
            <w:pPr>
              <w:suppressAutoHyphens w:val="0"/>
              <w:spacing w:after="0"/>
              <w:rPr>
                <w:bCs/>
                <w:sz w:val="22"/>
                <w:szCs w:val="22"/>
                <w:lang w:eastAsia="ru-RU"/>
              </w:rPr>
            </w:pPr>
            <w:r w:rsidRPr="000F6199">
              <w:rPr>
                <w:bCs/>
                <w:sz w:val="22"/>
                <w:szCs w:val="22"/>
                <w:lang w:eastAsia="ru-RU"/>
              </w:rPr>
              <w:t>Диэлектрическая прочность, не менее: 2000(50Гц, в течение 15 мин.)</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Сопротивление изоляции, не менее:    100Мом(500В, в течение 1мин.)</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8</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Клипса для крепежа </w:t>
            </w:r>
            <w:proofErr w:type="spellStart"/>
            <w:r w:rsidRPr="000F6199">
              <w:rPr>
                <w:iCs/>
                <w:sz w:val="22"/>
                <w:szCs w:val="22"/>
                <w:lang w:eastAsia="ru-RU"/>
              </w:rPr>
              <w:t>гофротрубы</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Клипса для крепежа </w:t>
            </w:r>
            <w:proofErr w:type="spellStart"/>
            <w:r w:rsidRPr="000F6199">
              <w:rPr>
                <w:bCs/>
                <w:sz w:val="22"/>
                <w:szCs w:val="22"/>
                <w:lang w:eastAsia="ru-RU"/>
              </w:rPr>
              <w:t>гофротрубы</w:t>
            </w:r>
            <w:proofErr w:type="spellEnd"/>
            <w:r w:rsidRPr="000F6199">
              <w:rPr>
                <w:bCs/>
                <w:sz w:val="22"/>
                <w:szCs w:val="22"/>
                <w:lang w:eastAsia="ru-RU"/>
              </w:rPr>
              <w:t xml:space="preserve"> должна представлять собой пластмассовую скобку, которая должна устанавливаться на стену с помощью дюбель-гвоздей.</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Клипсы для крепежа </w:t>
            </w:r>
            <w:proofErr w:type="spellStart"/>
            <w:r w:rsidRPr="000F6199">
              <w:rPr>
                <w:bCs/>
                <w:sz w:val="22"/>
                <w:szCs w:val="22"/>
                <w:lang w:eastAsia="ru-RU"/>
              </w:rPr>
              <w:t>гофротрубы</w:t>
            </w:r>
            <w:proofErr w:type="spellEnd"/>
            <w:r w:rsidRPr="000F6199">
              <w:rPr>
                <w:bCs/>
                <w:sz w:val="22"/>
                <w:szCs w:val="22"/>
                <w:lang w:eastAsia="ru-RU"/>
              </w:rPr>
              <w:t xml:space="preserve"> должны иметь специальные фиксаторы для состыковки между собой.</w:t>
            </w:r>
          </w:p>
          <w:p w:rsidR="00F85C57" w:rsidRPr="000F6199" w:rsidRDefault="00F85C57" w:rsidP="00F85C57">
            <w:pPr>
              <w:suppressAutoHyphens w:val="0"/>
              <w:spacing w:after="0"/>
              <w:rPr>
                <w:bCs/>
                <w:sz w:val="22"/>
                <w:szCs w:val="22"/>
                <w:lang w:eastAsia="ru-RU"/>
              </w:rPr>
            </w:pPr>
            <w:r w:rsidRPr="000F6199">
              <w:rPr>
                <w:bCs/>
                <w:sz w:val="22"/>
                <w:szCs w:val="22"/>
                <w:lang w:eastAsia="ru-RU"/>
              </w:rPr>
              <w:t>Материал:</w:t>
            </w:r>
            <w:r w:rsidRPr="000F6199">
              <w:rPr>
                <w:bCs/>
                <w:sz w:val="22"/>
                <w:szCs w:val="22"/>
                <w:lang w:eastAsia="ru-RU"/>
              </w:rPr>
              <w:tab/>
              <w:t>полистирол (ПС)</w:t>
            </w:r>
          </w:p>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Цвет:</w:t>
            </w:r>
            <w:r w:rsidRPr="000F6199">
              <w:rPr>
                <w:bCs/>
                <w:sz w:val="22"/>
                <w:szCs w:val="22"/>
                <w:lang w:eastAsia="ru-RU"/>
              </w:rPr>
              <w:tab/>
              <w:t xml:space="preserve">серый </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эксплуатации, °С :</w:t>
            </w:r>
            <w:r w:rsidRPr="000F6199">
              <w:rPr>
                <w:bCs/>
                <w:sz w:val="22"/>
                <w:szCs w:val="22"/>
                <w:lang w:eastAsia="ru-RU"/>
              </w:rPr>
              <w:tab/>
              <w:t>от -25 до +60</w:t>
            </w:r>
          </w:p>
          <w:p w:rsidR="00F85C57" w:rsidRPr="000F6199" w:rsidRDefault="00F85C57" w:rsidP="00F85C57">
            <w:pPr>
              <w:suppressAutoHyphens w:val="0"/>
              <w:spacing w:after="0"/>
              <w:rPr>
                <w:bCs/>
                <w:sz w:val="22"/>
                <w:szCs w:val="22"/>
                <w:lang w:eastAsia="ru-RU"/>
              </w:rPr>
            </w:pPr>
            <w:r w:rsidRPr="000F6199">
              <w:rPr>
                <w:bCs/>
                <w:sz w:val="22"/>
                <w:szCs w:val="22"/>
                <w:lang w:eastAsia="ru-RU"/>
              </w:rPr>
              <w:t>Диаметр, не менее, мм.:   16</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9</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Клипса для крепежа </w:t>
            </w:r>
            <w:proofErr w:type="spellStart"/>
            <w:r w:rsidRPr="000F6199">
              <w:rPr>
                <w:iCs/>
                <w:sz w:val="22"/>
                <w:szCs w:val="22"/>
                <w:lang w:eastAsia="ru-RU"/>
              </w:rPr>
              <w:t>гофротрубы</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Клипса для крепежа </w:t>
            </w:r>
            <w:proofErr w:type="spellStart"/>
            <w:r w:rsidRPr="000F6199">
              <w:rPr>
                <w:bCs/>
                <w:sz w:val="22"/>
                <w:szCs w:val="22"/>
                <w:lang w:eastAsia="ru-RU"/>
              </w:rPr>
              <w:t>гофротрубы</w:t>
            </w:r>
            <w:proofErr w:type="spellEnd"/>
            <w:r w:rsidRPr="000F6199">
              <w:rPr>
                <w:bCs/>
                <w:sz w:val="22"/>
                <w:szCs w:val="22"/>
                <w:lang w:eastAsia="ru-RU"/>
              </w:rPr>
              <w:t xml:space="preserve"> должна представлять собой пластмассовую скобку, которая должна устанавливаться на стену с помощью дюбель-гвоздей.</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Клипсы для крепежа </w:t>
            </w:r>
            <w:proofErr w:type="spellStart"/>
            <w:r w:rsidRPr="000F6199">
              <w:rPr>
                <w:bCs/>
                <w:sz w:val="22"/>
                <w:szCs w:val="22"/>
                <w:lang w:eastAsia="ru-RU"/>
              </w:rPr>
              <w:t>гофротрубы</w:t>
            </w:r>
            <w:proofErr w:type="spellEnd"/>
            <w:r w:rsidRPr="000F6199">
              <w:rPr>
                <w:bCs/>
                <w:sz w:val="22"/>
                <w:szCs w:val="22"/>
                <w:lang w:eastAsia="ru-RU"/>
              </w:rPr>
              <w:t xml:space="preserve"> должны иметь специальные фиксаторы для состыковки между собой.</w:t>
            </w:r>
          </w:p>
          <w:p w:rsidR="00F85C57" w:rsidRPr="000F6199" w:rsidRDefault="00F85C57" w:rsidP="00F85C57">
            <w:pPr>
              <w:suppressAutoHyphens w:val="0"/>
              <w:spacing w:after="0"/>
              <w:rPr>
                <w:bCs/>
                <w:sz w:val="22"/>
                <w:szCs w:val="22"/>
                <w:lang w:eastAsia="ru-RU"/>
              </w:rPr>
            </w:pPr>
            <w:r w:rsidRPr="000F6199">
              <w:rPr>
                <w:bCs/>
                <w:sz w:val="22"/>
                <w:szCs w:val="22"/>
                <w:lang w:eastAsia="ru-RU"/>
              </w:rPr>
              <w:t>Материал:</w:t>
            </w:r>
            <w:r w:rsidRPr="000F6199">
              <w:rPr>
                <w:bCs/>
                <w:sz w:val="22"/>
                <w:szCs w:val="22"/>
                <w:lang w:eastAsia="ru-RU"/>
              </w:rPr>
              <w:tab/>
              <w:t>полистирол (ПС)</w:t>
            </w:r>
          </w:p>
          <w:p w:rsidR="00F85C57" w:rsidRPr="000F6199" w:rsidRDefault="00F85C57" w:rsidP="00F85C57">
            <w:pPr>
              <w:suppressAutoHyphens w:val="0"/>
              <w:spacing w:after="0"/>
              <w:rPr>
                <w:bCs/>
                <w:sz w:val="22"/>
                <w:szCs w:val="22"/>
                <w:lang w:eastAsia="ru-RU"/>
              </w:rPr>
            </w:pPr>
            <w:r w:rsidRPr="000F6199">
              <w:rPr>
                <w:bCs/>
                <w:sz w:val="22"/>
                <w:szCs w:val="22"/>
                <w:lang w:eastAsia="ru-RU"/>
              </w:rPr>
              <w:t>Цвет:</w:t>
            </w:r>
            <w:r w:rsidRPr="000F6199">
              <w:rPr>
                <w:bCs/>
                <w:sz w:val="22"/>
                <w:szCs w:val="22"/>
                <w:lang w:eastAsia="ru-RU"/>
              </w:rPr>
              <w:tab/>
              <w:t xml:space="preserve">серый </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эксплуатации, °С :</w:t>
            </w:r>
            <w:r w:rsidRPr="000F6199">
              <w:rPr>
                <w:bCs/>
                <w:sz w:val="22"/>
                <w:szCs w:val="22"/>
                <w:lang w:eastAsia="ru-RU"/>
              </w:rPr>
              <w:tab/>
              <w:t>от -25 до +60</w:t>
            </w:r>
          </w:p>
          <w:p w:rsidR="00F85C57" w:rsidRPr="000F6199" w:rsidRDefault="00F85C57" w:rsidP="00F85C57">
            <w:pPr>
              <w:suppressAutoHyphens w:val="0"/>
              <w:spacing w:after="0"/>
              <w:rPr>
                <w:bCs/>
                <w:sz w:val="22"/>
                <w:szCs w:val="22"/>
                <w:lang w:eastAsia="ru-RU"/>
              </w:rPr>
            </w:pPr>
            <w:r w:rsidRPr="000F6199">
              <w:rPr>
                <w:bCs/>
                <w:sz w:val="22"/>
                <w:szCs w:val="22"/>
                <w:lang w:eastAsia="ru-RU"/>
              </w:rPr>
              <w:t>Диаметр, не менее, мм.:   25</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10</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Смесь сухая строительная штукатурная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Смесь сухая строительная штукатурная должна быть изготовлена на гипсовом вяжущем с модифицирующими добавками, заполнителями и наполнителями и предназначена для выравнивания и оштукатуривания бетонных, каменных, кирпичных, гипсовых и других поверхностей при проведении внутренних работ при строительстве, ремонте и реконструкции зданий и сооружений.</w:t>
            </w:r>
          </w:p>
          <w:p w:rsidR="00F85C57" w:rsidRPr="000F6199" w:rsidRDefault="00F85C57" w:rsidP="00F85C57">
            <w:pPr>
              <w:suppressAutoHyphens w:val="0"/>
              <w:spacing w:after="0"/>
              <w:rPr>
                <w:bCs/>
                <w:sz w:val="22"/>
                <w:szCs w:val="22"/>
                <w:lang w:eastAsia="ru-RU"/>
              </w:rPr>
            </w:pPr>
            <w:r w:rsidRPr="000F6199">
              <w:rPr>
                <w:bCs/>
                <w:sz w:val="22"/>
                <w:szCs w:val="22"/>
                <w:lang w:eastAsia="ru-RU"/>
              </w:rPr>
              <w:t>Смесь сухая не должна содержать зерен размером более 5 мм.</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Содержание зерен размером 1,25 мм., не более: 1,0%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Содержание зерен размером 0,20 мм., не более: 12,0% </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 зерен ра</w:t>
            </w:r>
            <w:r w:rsidR="00605978">
              <w:rPr>
                <w:bCs/>
                <w:sz w:val="22"/>
                <w:szCs w:val="22"/>
                <w:lang w:eastAsia="ru-RU"/>
              </w:rPr>
              <w:t>змером 0,125 мм., не более: 15%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Начало схватывания смеси для оштукатуривания должно наступать с момента </w:t>
            </w:r>
            <w:proofErr w:type="spellStart"/>
            <w:r w:rsidRPr="000F6199">
              <w:rPr>
                <w:bCs/>
                <w:sz w:val="22"/>
                <w:szCs w:val="22"/>
                <w:lang w:eastAsia="ru-RU"/>
              </w:rPr>
              <w:t>затворения</w:t>
            </w:r>
            <w:proofErr w:type="spellEnd"/>
            <w:r w:rsidRPr="000F6199">
              <w:rPr>
                <w:bCs/>
                <w:sz w:val="22"/>
                <w:szCs w:val="22"/>
                <w:lang w:eastAsia="ru-RU"/>
              </w:rPr>
              <w:t xml:space="preserve"> водой не ранее: 90 мин.</w:t>
            </w:r>
          </w:p>
          <w:p w:rsidR="00F85C57" w:rsidRPr="000F6199" w:rsidRDefault="00F85C57" w:rsidP="00F85C57">
            <w:pPr>
              <w:suppressAutoHyphens w:val="0"/>
              <w:spacing w:after="0"/>
              <w:rPr>
                <w:bCs/>
                <w:sz w:val="22"/>
                <w:szCs w:val="22"/>
                <w:lang w:eastAsia="ru-RU"/>
              </w:rPr>
            </w:pPr>
            <w:r w:rsidRPr="000F6199">
              <w:rPr>
                <w:bCs/>
                <w:sz w:val="22"/>
                <w:szCs w:val="22"/>
                <w:lang w:eastAsia="ru-RU"/>
              </w:rPr>
              <w:t>Водоудерживающая с</w:t>
            </w:r>
            <w:r w:rsidR="00605978">
              <w:rPr>
                <w:bCs/>
                <w:sz w:val="22"/>
                <w:szCs w:val="22"/>
                <w:lang w:eastAsia="ru-RU"/>
              </w:rPr>
              <w:t>пособность смеси, не менее: 90%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Предел прочности на растяжение при изгибе </w:t>
            </w:r>
          </w:p>
          <w:p w:rsidR="00F85C57" w:rsidRPr="000F6199" w:rsidRDefault="00F85C57" w:rsidP="00F85C57">
            <w:pPr>
              <w:suppressAutoHyphens w:val="0"/>
              <w:spacing w:after="0"/>
              <w:rPr>
                <w:bCs/>
                <w:sz w:val="22"/>
                <w:szCs w:val="22"/>
                <w:lang w:eastAsia="ru-RU"/>
              </w:rPr>
            </w:pPr>
            <w:r w:rsidRPr="000F6199">
              <w:rPr>
                <w:bCs/>
                <w:sz w:val="22"/>
                <w:szCs w:val="22"/>
                <w:lang w:eastAsia="ru-RU"/>
              </w:rPr>
              <w:t>затвердевшей смеси, не менее: 1,0 МПа</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Предел прочности при сжатии затвердевшей смеси, не менее:                  2,0 МПа</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Прочность сцепления затвердевшей смеси с основанием, не менее:        0,3 Мпа</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Смесь должна быть негорючей (группа НГ), </w:t>
            </w:r>
            <w:proofErr w:type="spellStart"/>
            <w:r w:rsidRPr="000F6199">
              <w:rPr>
                <w:bCs/>
                <w:sz w:val="22"/>
                <w:szCs w:val="22"/>
                <w:lang w:eastAsia="ru-RU"/>
              </w:rPr>
              <w:t>пожаровзрывобезопасным</w:t>
            </w:r>
            <w:proofErr w:type="spellEnd"/>
            <w:r w:rsidRPr="000F6199">
              <w:rPr>
                <w:bCs/>
                <w:sz w:val="22"/>
                <w:szCs w:val="22"/>
                <w:lang w:eastAsia="ru-RU"/>
              </w:rPr>
              <w:t xml:space="preserve"> материалом</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11</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Щит</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Тип установки:   навесной</w:t>
            </w:r>
          </w:p>
          <w:p w:rsidR="00F85C57" w:rsidRPr="000F6199" w:rsidRDefault="00F85C57" w:rsidP="00F85C57">
            <w:pPr>
              <w:suppressAutoHyphens w:val="0"/>
              <w:spacing w:after="0"/>
              <w:rPr>
                <w:bCs/>
                <w:sz w:val="22"/>
                <w:szCs w:val="22"/>
                <w:lang w:eastAsia="ru-RU"/>
              </w:rPr>
            </w:pPr>
            <w:r w:rsidRPr="000F6199">
              <w:rPr>
                <w:bCs/>
                <w:sz w:val="22"/>
                <w:szCs w:val="22"/>
                <w:lang w:eastAsia="ru-RU"/>
              </w:rPr>
              <w:t>Материал корпуса: металл</w:t>
            </w:r>
          </w:p>
          <w:p w:rsidR="00F85C57" w:rsidRPr="000F6199" w:rsidRDefault="00F85C57" w:rsidP="00F85C57">
            <w:pPr>
              <w:suppressAutoHyphens w:val="0"/>
              <w:spacing w:after="0"/>
              <w:rPr>
                <w:bCs/>
                <w:sz w:val="22"/>
                <w:szCs w:val="22"/>
                <w:lang w:eastAsia="ru-RU"/>
              </w:rPr>
            </w:pPr>
            <w:r w:rsidRPr="000F6199">
              <w:rPr>
                <w:bCs/>
                <w:sz w:val="22"/>
                <w:szCs w:val="22"/>
                <w:lang w:eastAsia="ru-RU"/>
              </w:rPr>
              <w:t>Цвет: серый</w:t>
            </w:r>
          </w:p>
          <w:p w:rsidR="00F85C57" w:rsidRPr="000F6199" w:rsidRDefault="00F85C57" w:rsidP="00F85C57">
            <w:pPr>
              <w:suppressAutoHyphens w:val="0"/>
              <w:spacing w:after="0"/>
              <w:rPr>
                <w:bCs/>
                <w:sz w:val="22"/>
                <w:szCs w:val="22"/>
                <w:lang w:eastAsia="ru-RU"/>
              </w:rPr>
            </w:pPr>
            <w:r w:rsidRPr="000F6199">
              <w:rPr>
                <w:bCs/>
                <w:sz w:val="22"/>
                <w:szCs w:val="22"/>
                <w:lang w:eastAsia="ru-RU"/>
              </w:rPr>
              <w:t>Степень защиты от пыли и влаги:  IP 31</w:t>
            </w:r>
          </w:p>
          <w:p w:rsidR="00F85C57" w:rsidRPr="000F6199" w:rsidRDefault="00F85C57" w:rsidP="00F85C57">
            <w:pPr>
              <w:suppressAutoHyphens w:val="0"/>
              <w:spacing w:after="0"/>
              <w:rPr>
                <w:bCs/>
                <w:sz w:val="22"/>
                <w:szCs w:val="22"/>
                <w:lang w:eastAsia="ru-RU"/>
              </w:rPr>
            </w:pPr>
            <w:r w:rsidRPr="000F6199">
              <w:rPr>
                <w:bCs/>
                <w:sz w:val="22"/>
                <w:szCs w:val="22"/>
                <w:lang w:eastAsia="ru-RU"/>
              </w:rPr>
              <w:t>Габаритные размеры, мм., не менее: 560х480х165</w:t>
            </w:r>
          </w:p>
          <w:p w:rsidR="00F85C57" w:rsidRPr="000F6199" w:rsidRDefault="00F85C57" w:rsidP="00F85C57">
            <w:pPr>
              <w:suppressAutoHyphens w:val="0"/>
              <w:spacing w:after="0"/>
              <w:rPr>
                <w:bCs/>
                <w:sz w:val="22"/>
                <w:szCs w:val="22"/>
                <w:lang w:eastAsia="ru-RU"/>
              </w:rPr>
            </w:pPr>
            <w:r w:rsidRPr="000F6199">
              <w:rPr>
                <w:bCs/>
                <w:sz w:val="22"/>
                <w:szCs w:val="22"/>
                <w:lang w:eastAsia="ru-RU"/>
              </w:rPr>
              <w:t>Толщина металла, мм., не менее:     1 мм.</w:t>
            </w:r>
          </w:p>
          <w:p w:rsidR="00F85C57" w:rsidRPr="000F6199" w:rsidRDefault="00F85C57" w:rsidP="00F85C57">
            <w:pPr>
              <w:suppressAutoHyphens w:val="0"/>
              <w:spacing w:after="0"/>
              <w:rPr>
                <w:bCs/>
                <w:sz w:val="22"/>
                <w:szCs w:val="22"/>
                <w:lang w:eastAsia="ru-RU"/>
              </w:rPr>
            </w:pPr>
            <w:r w:rsidRPr="000F6199">
              <w:rPr>
                <w:bCs/>
                <w:sz w:val="22"/>
                <w:szCs w:val="22"/>
                <w:lang w:eastAsia="ru-RU"/>
              </w:rPr>
              <w:t>Количество модулей, не менее:        24шт.</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1</w:t>
            </w:r>
            <w:r>
              <w:rPr>
                <w:sz w:val="22"/>
                <w:szCs w:val="22"/>
              </w:rPr>
              <w:t>2</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Щит</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Тип установки:   навесной</w:t>
            </w:r>
          </w:p>
          <w:p w:rsidR="00F85C57" w:rsidRPr="000F6199" w:rsidRDefault="00F85C57" w:rsidP="00F85C57">
            <w:pPr>
              <w:suppressAutoHyphens w:val="0"/>
              <w:spacing w:after="0"/>
              <w:rPr>
                <w:bCs/>
                <w:sz w:val="22"/>
                <w:szCs w:val="22"/>
                <w:lang w:eastAsia="ru-RU"/>
              </w:rPr>
            </w:pPr>
            <w:r w:rsidRPr="000F6199">
              <w:rPr>
                <w:bCs/>
                <w:sz w:val="22"/>
                <w:szCs w:val="22"/>
                <w:lang w:eastAsia="ru-RU"/>
              </w:rPr>
              <w:t>Материал корпуса: металл</w:t>
            </w:r>
          </w:p>
          <w:p w:rsidR="00F85C57" w:rsidRPr="000F6199" w:rsidRDefault="00F85C57" w:rsidP="00F85C57">
            <w:pPr>
              <w:suppressAutoHyphens w:val="0"/>
              <w:spacing w:after="0"/>
              <w:rPr>
                <w:bCs/>
                <w:sz w:val="22"/>
                <w:szCs w:val="22"/>
                <w:lang w:eastAsia="ru-RU"/>
              </w:rPr>
            </w:pPr>
            <w:r w:rsidRPr="000F6199">
              <w:rPr>
                <w:bCs/>
                <w:sz w:val="22"/>
                <w:szCs w:val="22"/>
                <w:lang w:eastAsia="ru-RU"/>
              </w:rPr>
              <w:t>Цвет: серый</w:t>
            </w:r>
          </w:p>
          <w:p w:rsidR="00F85C57" w:rsidRPr="000F6199" w:rsidRDefault="00F85C57" w:rsidP="00F85C57">
            <w:pPr>
              <w:suppressAutoHyphens w:val="0"/>
              <w:spacing w:after="0"/>
              <w:rPr>
                <w:bCs/>
                <w:sz w:val="22"/>
                <w:szCs w:val="22"/>
                <w:lang w:eastAsia="ru-RU"/>
              </w:rPr>
            </w:pPr>
            <w:r w:rsidRPr="000F6199">
              <w:rPr>
                <w:bCs/>
                <w:sz w:val="22"/>
                <w:szCs w:val="22"/>
                <w:lang w:eastAsia="ru-RU"/>
              </w:rPr>
              <w:t>Степень защиты от пыли и влаги:  IP 31</w:t>
            </w:r>
          </w:p>
          <w:p w:rsidR="00F85C57" w:rsidRPr="000F6199" w:rsidRDefault="00F85C57" w:rsidP="00F85C57">
            <w:pPr>
              <w:suppressAutoHyphens w:val="0"/>
              <w:spacing w:after="0"/>
              <w:rPr>
                <w:bCs/>
                <w:sz w:val="22"/>
                <w:szCs w:val="22"/>
                <w:lang w:eastAsia="ru-RU"/>
              </w:rPr>
            </w:pPr>
            <w:r w:rsidRPr="000F6199">
              <w:rPr>
                <w:bCs/>
                <w:sz w:val="22"/>
                <w:szCs w:val="22"/>
                <w:lang w:eastAsia="ru-RU"/>
              </w:rPr>
              <w:t>Габаритные размеры, мм., не менее:500х650х220</w:t>
            </w:r>
          </w:p>
          <w:p w:rsidR="00F85C57" w:rsidRPr="000F6199" w:rsidRDefault="00F85C57" w:rsidP="00F85C57">
            <w:pPr>
              <w:suppressAutoHyphens w:val="0"/>
              <w:spacing w:after="0"/>
              <w:rPr>
                <w:bCs/>
                <w:sz w:val="22"/>
                <w:szCs w:val="22"/>
                <w:lang w:eastAsia="ru-RU"/>
              </w:rPr>
            </w:pPr>
            <w:r w:rsidRPr="000F6199">
              <w:rPr>
                <w:bCs/>
                <w:sz w:val="22"/>
                <w:szCs w:val="22"/>
                <w:lang w:eastAsia="ru-RU"/>
              </w:rPr>
              <w:t>Толщина металла, мм., не менее:     1 мм.</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1</w:t>
            </w:r>
            <w:r>
              <w:rPr>
                <w:sz w:val="22"/>
                <w:szCs w:val="22"/>
              </w:rPr>
              <w:t>3</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 </w:t>
            </w:r>
          </w:p>
          <w:p w:rsidR="00F85C57" w:rsidRPr="000F6199" w:rsidRDefault="00F85C57" w:rsidP="00F85C57">
            <w:pPr>
              <w:suppressAutoHyphens w:val="0"/>
              <w:spacing w:after="0"/>
              <w:rPr>
                <w:iCs/>
                <w:sz w:val="22"/>
                <w:szCs w:val="22"/>
                <w:lang w:eastAsia="ru-RU"/>
              </w:rPr>
            </w:pPr>
            <w:r w:rsidRPr="000F6199">
              <w:rPr>
                <w:iCs/>
                <w:sz w:val="22"/>
                <w:szCs w:val="22"/>
                <w:lang w:eastAsia="ru-RU"/>
              </w:rPr>
              <w:t>Бокс эл. технический</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Вид установки: наружный.</w:t>
            </w:r>
          </w:p>
          <w:p w:rsidR="00F85C57" w:rsidRPr="000F6199" w:rsidRDefault="00F85C57" w:rsidP="00F85C57">
            <w:pPr>
              <w:suppressAutoHyphens w:val="0"/>
              <w:spacing w:after="0"/>
              <w:rPr>
                <w:bCs/>
                <w:sz w:val="22"/>
                <w:szCs w:val="22"/>
                <w:lang w:eastAsia="ru-RU"/>
              </w:rPr>
            </w:pPr>
            <w:r w:rsidRPr="000F6199">
              <w:rPr>
                <w:bCs/>
                <w:sz w:val="22"/>
                <w:szCs w:val="22"/>
                <w:lang w:eastAsia="ru-RU"/>
              </w:rPr>
              <w:t>Габаритные размеры, мм, не менее: 79х125х28</w:t>
            </w:r>
            <w:r w:rsidRPr="000F6199">
              <w:rPr>
                <w:bCs/>
                <w:sz w:val="22"/>
                <w:szCs w:val="22"/>
                <w:lang w:eastAsia="ru-RU"/>
              </w:rPr>
              <w:br/>
              <w:t>Степень защиты: IP30.</w:t>
            </w:r>
            <w:r w:rsidRPr="000F6199">
              <w:rPr>
                <w:bCs/>
                <w:sz w:val="22"/>
                <w:szCs w:val="22"/>
                <w:lang w:eastAsia="ru-RU"/>
              </w:rPr>
              <w:br/>
              <w:t>Класс защиты: II.</w:t>
            </w:r>
            <w:r w:rsidRPr="000F6199">
              <w:rPr>
                <w:bCs/>
                <w:sz w:val="22"/>
                <w:szCs w:val="22"/>
                <w:lang w:eastAsia="ru-RU"/>
              </w:rPr>
              <w:br/>
              <w:t>Материал: высококачественный полистирол, АБС-пластик.</w:t>
            </w:r>
            <w:r w:rsidRPr="000F6199">
              <w:rPr>
                <w:bCs/>
                <w:sz w:val="22"/>
                <w:szCs w:val="22"/>
                <w:lang w:eastAsia="ru-RU"/>
              </w:rPr>
              <w:br/>
              <w:t xml:space="preserve">Цвет: белый </w:t>
            </w:r>
            <w:r w:rsidRPr="000F6199">
              <w:rPr>
                <w:bCs/>
                <w:sz w:val="22"/>
                <w:szCs w:val="22"/>
                <w:lang w:eastAsia="ru-RU"/>
              </w:rPr>
              <w:br/>
              <w:t>Количество модулей, не менее: 4.</w:t>
            </w:r>
            <w:r w:rsidRPr="000F6199">
              <w:rPr>
                <w:bCs/>
                <w:sz w:val="22"/>
                <w:szCs w:val="22"/>
                <w:lang w:eastAsia="ru-RU"/>
              </w:rPr>
              <w:br/>
              <w:t>Бокс должен иметь защиту от хищений электроэнергии и от несанкционированного доступа к контактной группе.</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lastRenderedPageBreak/>
              <w:t>1</w:t>
            </w:r>
            <w:r>
              <w:rPr>
                <w:sz w:val="22"/>
                <w:szCs w:val="22"/>
              </w:rPr>
              <w:t>4</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lastRenderedPageBreak/>
              <w:t>Автоматический выключатель</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Номинальное напряжение частотой 50 Гц, В:                            230</w:t>
            </w:r>
          </w:p>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 xml:space="preserve">Номинальная отключающая способность, А  </w:t>
            </w:r>
            <w:r w:rsidRPr="000F6199">
              <w:rPr>
                <w:bCs/>
                <w:sz w:val="22"/>
                <w:szCs w:val="22"/>
                <w:lang w:eastAsia="ru-RU"/>
              </w:rPr>
              <w:tab/>
              <w:t xml:space="preserve">                    4500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Напряжение постоянного тока, В/полюс  </w:t>
            </w:r>
            <w:r w:rsidRPr="000F6199">
              <w:rPr>
                <w:bCs/>
                <w:sz w:val="22"/>
                <w:szCs w:val="22"/>
                <w:lang w:eastAsia="ru-RU"/>
              </w:rPr>
              <w:tab/>
              <w:t xml:space="preserve">                                  48</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Характеристики срабатывания электромагнитного </w:t>
            </w:r>
            <w:proofErr w:type="spellStart"/>
            <w:r w:rsidRPr="000F6199">
              <w:rPr>
                <w:bCs/>
                <w:sz w:val="22"/>
                <w:szCs w:val="22"/>
                <w:lang w:eastAsia="ru-RU"/>
              </w:rPr>
              <w:t>расцепителя</w:t>
            </w:r>
            <w:proofErr w:type="spellEnd"/>
            <w:r w:rsidRPr="000F6199">
              <w:rPr>
                <w:bCs/>
                <w:sz w:val="22"/>
                <w:szCs w:val="22"/>
                <w:lang w:eastAsia="ru-RU"/>
              </w:rPr>
              <w:t xml:space="preserve"> :  С</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Число полюсов </w:t>
            </w:r>
            <w:r w:rsidRPr="000F6199">
              <w:rPr>
                <w:bCs/>
                <w:sz w:val="22"/>
                <w:szCs w:val="22"/>
                <w:lang w:eastAsia="ru-RU"/>
              </w:rPr>
              <w:tab/>
            </w:r>
            <w:r w:rsidRPr="000F6199">
              <w:rPr>
                <w:bCs/>
                <w:sz w:val="22"/>
                <w:szCs w:val="22"/>
                <w:lang w:eastAsia="ru-RU"/>
              </w:rPr>
              <w:tab/>
            </w:r>
            <w:r w:rsidRPr="000F6199">
              <w:rPr>
                <w:bCs/>
                <w:sz w:val="22"/>
                <w:szCs w:val="22"/>
                <w:lang w:eastAsia="ru-RU"/>
              </w:rPr>
              <w:tab/>
            </w:r>
            <w:r w:rsidRPr="000F6199">
              <w:rPr>
                <w:bCs/>
                <w:sz w:val="22"/>
                <w:szCs w:val="22"/>
                <w:lang w:eastAsia="ru-RU"/>
              </w:rPr>
              <w:tab/>
            </w:r>
            <w:r w:rsidRPr="000F6199">
              <w:rPr>
                <w:bCs/>
                <w:sz w:val="22"/>
                <w:szCs w:val="22"/>
                <w:lang w:eastAsia="ru-RU"/>
              </w:rPr>
              <w:tab/>
              <w:t xml:space="preserve">                       3</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Условия эксплуатации </w:t>
            </w:r>
            <w:r w:rsidRPr="000F6199">
              <w:rPr>
                <w:bCs/>
                <w:sz w:val="22"/>
                <w:szCs w:val="22"/>
                <w:lang w:eastAsia="ru-RU"/>
              </w:rPr>
              <w:tab/>
            </w:r>
            <w:r w:rsidRPr="000F6199">
              <w:rPr>
                <w:bCs/>
                <w:sz w:val="22"/>
                <w:szCs w:val="22"/>
                <w:lang w:eastAsia="ru-RU"/>
              </w:rPr>
              <w:tab/>
            </w:r>
            <w:r w:rsidRPr="000F6199">
              <w:rPr>
                <w:bCs/>
                <w:sz w:val="22"/>
                <w:szCs w:val="22"/>
                <w:lang w:eastAsia="ru-RU"/>
              </w:rPr>
              <w:tab/>
              <w:t xml:space="preserve">                            УХЛ4</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Степень защиты выключателя </w:t>
            </w:r>
            <w:r w:rsidRPr="000F6199">
              <w:rPr>
                <w:bCs/>
                <w:sz w:val="22"/>
                <w:szCs w:val="22"/>
                <w:lang w:eastAsia="ru-RU"/>
              </w:rPr>
              <w:tab/>
            </w:r>
            <w:r w:rsidRPr="000F6199">
              <w:rPr>
                <w:bCs/>
                <w:sz w:val="22"/>
                <w:szCs w:val="22"/>
                <w:lang w:eastAsia="ru-RU"/>
              </w:rPr>
              <w:tab/>
              <w:t xml:space="preserve">                              IP 20</w:t>
            </w:r>
          </w:p>
          <w:p w:rsidR="00F85C57" w:rsidRPr="000F6199" w:rsidRDefault="00F85C57" w:rsidP="00F85C57">
            <w:pPr>
              <w:suppressAutoHyphens w:val="0"/>
              <w:spacing w:after="0"/>
              <w:rPr>
                <w:bCs/>
                <w:sz w:val="22"/>
                <w:szCs w:val="22"/>
                <w:lang w:eastAsia="ru-RU"/>
              </w:rPr>
            </w:pPr>
            <w:r w:rsidRPr="000F6199">
              <w:rPr>
                <w:bCs/>
                <w:sz w:val="22"/>
                <w:szCs w:val="22"/>
                <w:lang w:eastAsia="ru-RU"/>
              </w:rPr>
              <w:t>Электрическая износостойкость, циклов В_О,6000</w:t>
            </w:r>
          </w:p>
          <w:p w:rsidR="00F85C57" w:rsidRPr="000F6199" w:rsidRDefault="00F85C57" w:rsidP="00F85C57">
            <w:pPr>
              <w:suppressAutoHyphens w:val="0"/>
              <w:spacing w:after="0"/>
              <w:rPr>
                <w:bCs/>
                <w:sz w:val="22"/>
                <w:szCs w:val="22"/>
                <w:lang w:eastAsia="ru-RU"/>
              </w:rPr>
            </w:pPr>
            <w:r w:rsidRPr="000F6199">
              <w:rPr>
                <w:bCs/>
                <w:sz w:val="22"/>
                <w:szCs w:val="22"/>
                <w:lang w:eastAsia="ru-RU"/>
              </w:rPr>
              <w:t>Механическая износостойкость, циклов В_О, 20000</w:t>
            </w:r>
          </w:p>
          <w:p w:rsidR="00F85C57" w:rsidRPr="000F6199" w:rsidRDefault="00F85C57" w:rsidP="00F85C57">
            <w:pPr>
              <w:suppressAutoHyphens w:val="0"/>
              <w:spacing w:after="0"/>
              <w:rPr>
                <w:bCs/>
                <w:sz w:val="22"/>
                <w:szCs w:val="22"/>
                <w:lang w:eastAsia="ru-RU"/>
              </w:rPr>
            </w:pPr>
            <w:r w:rsidRPr="000F6199">
              <w:rPr>
                <w:bCs/>
                <w:sz w:val="22"/>
                <w:szCs w:val="22"/>
                <w:lang w:eastAsia="ru-RU"/>
              </w:rPr>
              <w:t>Максимальное сечение присоединяемых проводов, мм</w:t>
            </w:r>
            <w:r w:rsidRPr="000F6199">
              <w:rPr>
                <w:bCs/>
                <w:sz w:val="22"/>
                <w:szCs w:val="22"/>
                <w:vertAlign w:val="superscript"/>
                <w:lang w:eastAsia="ru-RU"/>
              </w:rPr>
              <w:t xml:space="preserve">2 </w:t>
            </w:r>
            <w:r w:rsidRPr="000F6199">
              <w:rPr>
                <w:bCs/>
                <w:sz w:val="22"/>
                <w:szCs w:val="22"/>
                <w:lang w:eastAsia="ru-RU"/>
              </w:rPr>
              <w:t xml:space="preserve">     25</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1</w:t>
            </w:r>
            <w:r>
              <w:rPr>
                <w:sz w:val="22"/>
                <w:szCs w:val="22"/>
              </w:rPr>
              <w:t>5</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Автоматический выключатель</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Номинальное напряжение частотой 50 Гц, В:                            230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Номинальная отключающая способность, А  </w:t>
            </w:r>
            <w:r w:rsidRPr="000F6199">
              <w:rPr>
                <w:bCs/>
                <w:sz w:val="22"/>
                <w:szCs w:val="22"/>
                <w:lang w:eastAsia="ru-RU"/>
              </w:rPr>
              <w:tab/>
              <w:t xml:space="preserve">                    4500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Напряжение постоянного тока, В/полюс  </w:t>
            </w:r>
            <w:r w:rsidRPr="000F6199">
              <w:rPr>
                <w:bCs/>
                <w:sz w:val="22"/>
                <w:szCs w:val="22"/>
                <w:lang w:eastAsia="ru-RU"/>
              </w:rPr>
              <w:tab/>
              <w:t xml:space="preserve">                                  48</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Характеристики срабатывания электромагнитного </w:t>
            </w:r>
            <w:proofErr w:type="spellStart"/>
            <w:r w:rsidRPr="000F6199">
              <w:rPr>
                <w:bCs/>
                <w:sz w:val="22"/>
                <w:szCs w:val="22"/>
                <w:lang w:eastAsia="ru-RU"/>
              </w:rPr>
              <w:t>расцепителя</w:t>
            </w:r>
            <w:proofErr w:type="spellEnd"/>
            <w:r w:rsidRPr="000F6199">
              <w:rPr>
                <w:bCs/>
                <w:sz w:val="22"/>
                <w:szCs w:val="22"/>
                <w:lang w:eastAsia="ru-RU"/>
              </w:rPr>
              <w:t xml:space="preserve"> :  С</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Число полюсов </w:t>
            </w:r>
            <w:r w:rsidRPr="000F6199">
              <w:rPr>
                <w:bCs/>
                <w:sz w:val="22"/>
                <w:szCs w:val="22"/>
                <w:lang w:eastAsia="ru-RU"/>
              </w:rPr>
              <w:tab/>
            </w:r>
            <w:r w:rsidRPr="000F6199">
              <w:rPr>
                <w:bCs/>
                <w:sz w:val="22"/>
                <w:szCs w:val="22"/>
                <w:lang w:eastAsia="ru-RU"/>
              </w:rPr>
              <w:tab/>
            </w:r>
            <w:r w:rsidRPr="000F6199">
              <w:rPr>
                <w:bCs/>
                <w:sz w:val="22"/>
                <w:szCs w:val="22"/>
                <w:lang w:eastAsia="ru-RU"/>
              </w:rPr>
              <w:tab/>
            </w:r>
            <w:r w:rsidRPr="000F6199">
              <w:rPr>
                <w:bCs/>
                <w:sz w:val="22"/>
                <w:szCs w:val="22"/>
                <w:lang w:eastAsia="ru-RU"/>
              </w:rPr>
              <w:tab/>
            </w:r>
            <w:r w:rsidRPr="000F6199">
              <w:rPr>
                <w:bCs/>
                <w:sz w:val="22"/>
                <w:szCs w:val="22"/>
                <w:lang w:eastAsia="ru-RU"/>
              </w:rPr>
              <w:tab/>
              <w:t xml:space="preserve">                       1</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Условия эксплуатации </w:t>
            </w:r>
            <w:r w:rsidRPr="000F6199">
              <w:rPr>
                <w:bCs/>
                <w:sz w:val="22"/>
                <w:szCs w:val="22"/>
                <w:lang w:eastAsia="ru-RU"/>
              </w:rPr>
              <w:tab/>
            </w:r>
            <w:r w:rsidRPr="000F6199">
              <w:rPr>
                <w:bCs/>
                <w:sz w:val="22"/>
                <w:szCs w:val="22"/>
                <w:lang w:eastAsia="ru-RU"/>
              </w:rPr>
              <w:tab/>
            </w:r>
            <w:r w:rsidRPr="000F6199">
              <w:rPr>
                <w:bCs/>
                <w:sz w:val="22"/>
                <w:szCs w:val="22"/>
                <w:lang w:eastAsia="ru-RU"/>
              </w:rPr>
              <w:tab/>
              <w:t xml:space="preserve">                            УХЛ4</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Степень защиты выключателя </w:t>
            </w:r>
            <w:r w:rsidRPr="000F6199">
              <w:rPr>
                <w:bCs/>
                <w:sz w:val="22"/>
                <w:szCs w:val="22"/>
                <w:lang w:eastAsia="ru-RU"/>
              </w:rPr>
              <w:tab/>
            </w:r>
            <w:r w:rsidRPr="000F6199">
              <w:rPr>
                <w:bCs/>
                <w:sz w:val="22"/>
                <w:szCs w:val="22"/>
                <w:lang w:eastAsia="ru-RU"/>
              </w:rPr>
              <w:tab/>
              <w:t xml:space="preserve">                              IP 20</w:t>
            </w:r>
          </w:p>
          <w:p w:rsidR="00F85C57" w:rsidRPr="000F6199" w:rsidRDefault="00F85C57" w:rsidP="00F85C57">
            <w:pPr>
              <w:suppressAutoHyphens w:val="0"/>
              <w:spacing w:after="0"/>
              <w:rPr>
                <w:bCs/>
                <w:sz w:val="22"/>
                <w:szCs w:val="22"/>
                <w:lang w:eastAsia="ru-RU"/>
              </w:rPr>
            </w:pPr>
            <w:r w:rsidRPr="000F6199">
              <w:rPr>
                <w:bCs/>
                <w:sz w:val="22"/>
                <w:szCs w:val="22"/>
                <w:lang w:eastAsia="ru-RU"/>
              </w:rPr>
              <w:t>Электрическая износостойкость, циклов В_О,6000</w:t>
            </w:r>
          </w:p>
          <w:p w:rsidR="00F85C57" w:rsidRPr="000F6199" w:rsidRDefault="00F85C57" w:rsidP="00F85C57">
            <w:pPr>
              <w:suppressAutoHyphens w:val="0"/>
              <w:spacing w:after="0"/>
              <w:rPr>
                <w:bCs/>
                <w:sz w:val="22"/>
                <w:szCs w:val="22"/>
                <w:lang w:eastAsia="ru-RU"/>
              </w:rPr>
            </w:pPr>
            <w:r w:rsidRPr="000F6199">
              <w:rPr>
                <w:bCs/>
                <w:sz w:val="22"/>
                <w:szCs w:val="22"/>
                <w:lang w:eastAsia="ru-RU"/>
              </w:rPr>
              <w:t>Механическая износостойкость, циклов В_О, 20000</w:t>
            </w:r>
          </w:p>
          <w:p w:rsidR="00F85C57" w:rsidRPr="000F6199" w:rsidRDefault="00F85C57" w:rsidP="00F85C57">
            <w:pPr>
              <w:suppressAutoHyphens w:val="0"/>
              <w:spacing w:after="0"/>
              <w:rPr>
                <w:bCs/>
                <w:sz w:val="22"/>
                <w:szCs w:val="22"/>
                <w:lang w:eastAsia="ru-RU"/>
              </w:rPr>
            </w:pPr>
            <w:r w:rsidRPr="000F6199">
              <w:rPr>
                <w:bCs/>
                <w:sz w:val="22"/>
                <w:szCs w:val="22"/>
                <w:lang w:eastAsia="ru-RU"/>
              </w:rPr>
              <w:t>Максимальное сечение присоединяемых проводов, мм</w:t>
            </w:r>
            <w:r w:rsidRPr="000F6199">
              <w:rPr>
                <w:bCs/>
                <w:sz w:val="22"/>
                <w:szCs w:val="22"/>
                <w:vertAlign w:val="superscript"/>
                <w:lang w:eastAsia="ru-RU"/>
              </w:rPr>
              <w:t>2</w:t>
            </w:r>
            <w:r w:rsidRPr="000F6199">
              <w:rPr>
                <w:bCs/>
                <w:sz w:val="22"/>
                <w:szCs w:val="22"/>
                <w:lang w:eastAsia="ru-RU"/>
              </w:rPr>
              <w:t xml:space="preserve">      25</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16</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Автоматический выключатель</w:t>
            </w:r>
          </w:p>
          <w:p w:rsidR="00F85C57" w:rsidRPr="000F6199" w:rsidRDefault="00F85C57" w:rsidP="00F85C57">
            <w:pPr>
              <w:suppressAutoHyphens w:val="0"/>
              <w:spacing w:after="0"/>
              <w:rPr>
                <w:iCs/>
                <w:sz w:val="22"/>
                <w:szCs w:val="22"/>
                <w:lang w:eastAsia="ru-RU"/>
              </w:rPr>
            </w:pPr>
            <w:r w:rsidRPr="000F6199">
              <w:rPr>
                <w:iCs/>
                <w:sz w:val="22"/>
                <w:szCs w:val="22"/>
                <w:lang w:eastAsia="ru-RU"/>
              </w:rPr>
              <w:t>АД12М</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Номинальное напряжение частотой 50 Гц, В: 230/400</w:t>
            </w:r>
            <w:r w:rsidRPr="000F6199">
              <w:rPr>
                <w:bCs/>
                <w:sz w:val="22"/>
                <w:szCs w:val="22"/>
                <w:lang w:eastAsia="ru-RU"/>
              </w:rPr>
              <w:br/>
              <w:t xml:space="preserve">Номинальный ток </w:t>
            </w:r>
            <w:proofErr w:type="spellStart"/>
            <w:r w:rsidRPr="000F6199">
              <w:rPr>
                <w:bCs/>
                <w:sz w:val="22"/>
                <w:szCs w:val="22"/>
                <w:lang w:eastAsia="ru-RU"/>
              </w:rPr>
              <w:t>In</w:t>
            </w:r>
            <w:proofErr w:type="spellEnd"/>
            <w:r w:rsidRPr="000F6199">
              <w:rPr>
                <w:bCs/>
                <w:sz w:val="22"/>
                <w:szCs w:val="22"/>
                <w:lang w:eastAsia="ru-RU"/>
              </w:rPr>
              <w:t>, А, не менее: 16</w:t>
            </w:r>
            <w:r w:rsidRPr="000F6199">
              <w:rPr>
                <w:bCs/>
                <w:sz w:val="22"/>
                <w:szCs w:val="22"/>
                <w:lang w:eastAsia="ru-RU"/>
              </w:rPr>
              <w:br/>
              <w:t xml:space="preserve">Номинальный отключающий дифференциальный ток </w:t>
            </w:r>
            <w:proofErr w:type="spellStart"/>
            <w:r w:rsidRPr="000F6199">
              <w:rPr>
                <w:bCs/>
                <w:sz w:val="22"/>
                <w:szCs w:val="22"/>
                <w:lang w:eastAsia="ru-RU"/>
              </w:rPr>
              <w:t>IDn,мА</w:t>
            </w:r>
            <w:proofErr w:type="spellEnd"/>
            <w:r w:rsidRPr="000F6199">
              <w:rPr>
                <w:bCs/>
                <w:sz w:val="22"/>
                <w:szCs w:val="22"/>
                <w:lang w:eastAsia="ru-RU"/>
              </w:rPr>
              <w:t>: 30</w:t>
            </w:r>
            <w:r w:rsidRPr="000F6199">
              <w:rPr>
                <w:bCs/>
                <w:sz w:val="22"/>
                <w:szCs w:val="22"/>
                <w:lang w:eastAsia="ru-RU"/>
              </w:rPr>
              <w:br/>
              <w:t>Номинальная отключающая способность, А: 4 500</w:t>
            </w:r>
            <w:r w:rsidRPr="000F6199">
              <w:rPr>
                <w:bCs/>
                <w:sz w:val="22"/>
                <w:szCs w:val="22"/>
                <w:lang w:eastAsia="ru-RU"/>
              </w:rPr>
              <w:br/>
              <w:t>Рабочая характеристика при наличии дифференциального тока: А</w:t>
            </w:r>
            <w:r w:rsidRPr="000F6199">
              <w:rPr>
                <w:bCs/>
                <w:sz w:val="22"/>
                <w:szCs w:val="22"/>
                <w:lang w:eastAsia="ru-RU"/>
              </w:rPr>
              <w:br/>
              <w:t xml:space="preserve">Время отключения при номинальном дифференциальном токе, </w:t>
            </w:r>
            <w:proofErr w:type="spellStart"/>
            <w:r w:rsidRPr="000F6199">
              <w:rPr>
                <w:bCs/>
                <w:sz w:val="22"/>
                <w:szCs w:val="22"/>
                <w:lang w:eastAsia="ru-RU"/>
              </w:rPr>
              <w:t>мс</w:t>
            </w:r>
            <w:proofErr w:type="spellEnd"/>
            <w:r w:rsidRPr="000F6199">
              <w:rPr>
                <w:bCs/>
                <w:sz w:val="22"/>
                <w:szCs w:val="22"/>
                <w:lang w:eastAsia="ru-RU"/>
              </w:rPr>
              <w:t>:</w:t>
            </w:r>
          </w:p>
          <w:p w:rsidR="00F85C57" w:rsidRPr="000F6199" w:rsidRDefault="00F85C57" w:rsidP="00F85C57">
            <w:pPr>
              <w:suppressAutoHyphens w:val="0"/>
              <w:spacing w:after="0"/>
              <w:rPr>
                <w:bCs/>
                <w:sz w:val="22"/>
                <w:szCs w:val="22"/>
                <w:lang w:eastAsia="ru-RU"/>
              </w:rPr>
            </w:pPr>
            <w:r w:rsidRPr="000F6199">
              <w:rPr>
                <w:bCs/>
                <w:sz w:val="22"/>
                <w:szCs w:val="22"/>
                <w:lang w:eastAsia="ru-RU"/>
              </w:rPr>
              <w:t>не более 40</w:t>
            </w:r>
            <w:r w:rsidRPr="000F6199">
              <w:rPr>
                <w:bCs/>
                <w:sz w:val="22"/>
                <w:szCs w:val="22"/>
                <w:lang w:eastAsia="ru-RU"/>
              </w:rPr>
              <w:br/>
              <w:t>Число полюсов: 2</w:t>
            </w:r>
            <w:r w:rsidRPr="000F6199">
              <w:rPr>
                <w:bCs/>
                <w:sz w:val="22"/>
                <w:szCs w:val="22"/>
                <w:lang w:eastAsia="ru-RU"/>
              </w:rPr>
              <w:br/>
              <w:t>Условия эксплуатации: УХЛ4</w:t>
            </w:r>
            <w:r w:rsidRPr="000F6199">
              <w:rPr>
                <w:bCs/>
                <w:sz w:val="22"/>
                <w:szCs w:val="22"/>
                <w:lang w:eastAsia="ru-RU"/>
              </w:rPr>
              <w:br/>
              <w:t>Степень защиты выключателя: IP 20</w:t>
            </w:r>
            <w:r w:rsidRPr="000F6199">
              <w:rPr>
                <w:bCs/>
                <w:sz w:val="22"/>
                <w:szCs w:val="22"/>
                <w:lang w:eastAsia="ru-RU"/>
              </w:rPr>
              <w:br/>
              <w:t>Износостойкость, циклов В-О, не менее: 10 000</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1</w:t>
            </w:r>
            <w:r>
              <w:rPr>
                <w:sz w:val="22"/>
                <w:szCs w:val="22"/>
              </w:rPr>
              <w:t>7</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Выключатель одноклавишный </w:t>
            </w:r>
            <w:proofErr w:type="spellStart"/>
            <w:r w:rsidRPr="000F6199">
              <w:rPr>
                <w:iCs/>
                <w:sz w:val="22"/>
                <w:szCs w:val="22"/>
                <w:lang w:eastAsia="ru-RU"/>
              </w:rPr>
              <w:t>неутопленного</w:t>
            </w:r>
            <w:proofErr w:type="spellEnd"/>
            <w:r w:rsidRPr="000F6199">
              <w:rPr>
                <w:iCs/>
                <w:sz w:val="22"/>
                <w:szCs w:val="22"/>
                <w:lang w:eastAsia="ru-RU"/>
              </w:rPr>
              <w:t xml:space="preserve"> вида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Установка: для открытой проводки</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Тип зажимов должен быть винтовой.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Степень защиты: IP20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Напряжение в сети: 220/250 В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Частота тока: 50 Гц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Номинальный ток: 6 А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Материал корпуса: АБС-пластик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Материал деталей контактных групп: латунь </w:t>
            </w:r>
          </w:p>
          <w:p w:rsidR="00F85C57" w:rsidRPr="000F6199" w:rsidRDefault="00F85C57" w:rsidP="00F85C57">
            <w:pPr>
              <w:suppressAutoHyphens w:val="0"/>
              <w:spacing w:after="0"/>
              <w:rPr>
                <w:bCs/>
                <w:sz w:val="22"/>
                <w:szCs w:val="22"/>
                <w:lang w:eastAsia="ru-RU"/>
              </w:rPr>
            </w:pPr>
            <w:r w:rsidRPr="000F6199">
              <w:rPr>
                <w:bCs/>
                <w:sz w:val="22"/>
                <w:szCs w:val="22"/>
                <w:lang w:eastAsia="ru-RU"/>
              </w:rPr>
              <w:t>Сечение, не более: 2,5 мм</w:t>
            </w:r>
            <w:r w:rsidRPr="000F6199">
              <w:rPr>
                <w:bCs/>
                <w:sz w:val="22"/>
                <w:szCs w:val="22"/>
                <w:vertAlign w:val="superscript"/>
                <w:lang w:eastAsia="ru-RU"/>
              </w:rPr>
              <w:t>2</w:t>
            </w:r>
            <w:r w:rsidRPr="000F6199">
              <w:rPr>
                <w:bCs/>
                <w:sz w:val="22"/>
                <w:szCs w:val="22"/>
                <w:lang w:eastAsia="ru-RU"/>
              </w:rPr>
              <w:t xml:space="preserve"> </w:t>
            </w:r>
          </w:p>
          <w:p w:rsidR="00F85C57" w:rsidRPr="000F6199" w:rsidRDefault="00F85C57" w:rsidP="00F85C57">
            <w:pPr>
              <w:suppressAutoHyphens w:val="0"/>
              <w:spacing w:after="0"/>
              <w:rPr>
                <w:bCs/>
                <w:sz w:val="22"/>
                <w:szCs w:val="22"/>
                <w:lang w:eastAsia="ru-RU"/>
              </w:rPr>
            </w:pPr>
            <w:r w:rsidRPr="000F6199">
              <w:rPr>
                <w:bCs/>
                <w:sz w:val="22"/>
                <w:szCs w:val="22"/>
                <w:lang w:eastAsia="ru-RU"/>
              </w:rPr>
              <w:t>Цвет изделия по согласованию с заказчиком</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1</w:t>
            </w:r>
            <w:r>
              <w:rPr>
                <w:sz w:val="22"/>
                <w:szCs w:val="22"/>
              </w:rPr>
              <w:t>8</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Выключатель двухклавишный </w:t>
            </w:r>
            <w:proofErr w:type="spellStart"/>
            <w:r w:rsidRPr="000F6199">
              <w:rPr>
                <w:iCs/>
                <w:sz w:val="22"/>
                <w:szCs w:val="22"/>
                <w:lang w:eastAsia="ru-RU"/>
              </w:rPr>
              <w:t>неутопленного</w:t>
            </w:r>
            <w:proofErr w:type="spellEnd"/>
            <w:r w:rsidRPr="000F6199">
              <w:rPr>
                <w:iCs/>
                <w:sz w:val="22"/>
                <w:szCs w:val="22"/>
                <w:lang w:eastAsia="ru-RU"/>
              </w:rPr>
              <w:t xml:space="preserve"> вида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Установка: для открытой проводки</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Тип зажимов должен быть винтовой.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Степень защиты: IP20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Напряжение в сети: 220/250 В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Частота тока: 50 Гц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Номинальный ток: 6 А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Материал корпуса: АБС-пластик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Материал деталей контактных групп: латунь </w:t>
            </w:r>
          </w:p>
          <w:p w:rsidR="00F85C57" w:rsidRPr="000F6199" w:rsidRDefault="00F85C57" w:rsidP="00F85C57">
            <w:pPr>
              <w:suppressAutoHyphens w:val="0"/>
              <w:spacing w:after="0"/>
              <w:rPr>
                <w:bCs/>
                <w:sz w:val="22"/>
                <w:szCs w:val="22"/>
                <w:lang w:eastAsia="ru-RU"/>
              </w:rPr>
            </w:pPr>
            <w:r w:rsidRPr="000F6199">
              <w:rPr>
                <w:bCs/>
                <w:sz w:val="22"/>
                <w:szCs w:val="22"/>
                <w:lang w:eastAsia="ru-RU"/>
              </w:rPr>
              <w:t>Сечение, не более: 2,5 мм</w:t>
            </w:r>
            <w:r w:rsidRPr="000F6199">
              <w:rPr>
                <w:bCs/>
                <w:sz w:val="22"/>
                <w:szCs w:val="22"/>
                <w:vertAlign w:val="superscript"/>
                <w:lang w:eastAsia="ru-RU"/>
              </w:rPr>
              <w:t>2</w:t>
            </w:r>
            <w:r w:rsidRPr="000F6199">
              <w:rPr>
                <w:bCs/>
                <w:sz w:val="22"/>
                <w:szCs w:val="22"/>
                <w:lang w:eastAsia="ru-RU"/>
              </w:rPr>
              <w:t xml:space="preserve"> </w:t>
            </w:r>
          </w:p>
          <w:p w:rsidR="00F85C57" w:rsidRPr="000F6199" w:rsidRDefault="00F85C57" w:rsidP="00F85C57">
            <w:pPr>
              <w:suppressAutoHyphens w:val="0"/>
              <w:spacing w:after="0"/>
              <w:rPr>
                <w:bCs/>
                <w:sz w:val="22"/>
                <w:szCs w:val="22"/>
                <w:lang w:eastAsia="ru-RU"/>
              </w:rPr>
            </w:pPr>
            <w:r w:rsidRPr="000F6199">
              <w:rPr>
                <w:bCs/>
                <w:sz w:val="22"/>
                <w:szCs w:val="22"/>
                <w:lang w:eastAsia="ru-RU"/>
              </w:rPr>
              <w:t>Цвет изделия по согласованию с заказчиком</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lastRenderedPageBreak/>
              <w:t>1</w:t>
            </w:r>
            <w:r>
              <w:rPr>
                <w:sz w:val="22"/>
                <w:szCs w:val="22"/>
              </w:rPr>
              <w:t>9</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lastRenderedPageBreak/>
              <w:t xml:space="preserve">Розетка </w:t>
            </w:r>
            <w:proofErr w:type="spellStart"/>
            <w:r w:rsidRPr="000F6199">
              <w:rPr>
                <w:iCs/>
                <w:sz w:val="22"/>
                <w:szCs w:val="22"/>
                <w:lang w:eastAsia="ru-RU"/>
              </w:rPr>
              <w:t>двухгнездная</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Установка: для открытой проводки</w:t>
            </w:r>
          </w:p>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 xml:space="preserve">Тип зажимов должен быть винтовой. </w:t>
            </w:r>
          </w:p>
          <w:p w:rsidR="00F85C57" w:rsidRPr="000F6199" w:rsidRDefault="00F85C57" w:rsidP="00F85C57">
            <w:pPr>
              <w:suppressAutoHyphens w:val="0"/>
              <w:spacing w:after="0"/>
              <w:rPr>
                <w:bCs/>
                <w:sz w:val="22"/>
                <w:szCs w:val="22"/>
                <w:lang w:eastAsia="ru-RU"/>
              </w:rPr>
            </w:pPr>
            <w:r w:rsidRPr="000F6199">
              <w:rPr>
                <w:bCs/>
                <w:sz w:val="22"/>
                <w:szCs w:val="22"/>
                <w:lang w:eastAsia="ru-RU"/>
              </w:rPr>
              <w:t>Розетка должна быть с защитными шторками.</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Степень защиты: IP20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Напряжение в сети: 220/250 В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Частота тока: 50 Гц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Номинальный ток: 16 А </w:t>
            </w:r>
          </w:p>
          <w:p w:rsidR="00F85C57" w:rsidRPr="000F6199" w:rsidRDefault="00F85C57" w:rsidP="00F85C57">
            <w:pPr>
              <w:suppressAutoHyphens w:val="0"/>
              <w:spacing w:after="0"/>
              <w:rPr>
                <w:bCs/>
                <w:sz w:val="22"/>
                <w:szCs w:val="22"/>
                <w:lang w:eastAsia="ru-RU"/>
              </w:rPr>
            </w:pPr>
            <w:r w:rsidRPr="000F6199">
              <w:rPr>
                <w:bCs/>
                <w:sz w:val="22"/>
                <w:szCs w:val="22"/>
                <w:lang w:eastAsia="ru-RU"/>
              </w:rPr>
              <w:t>Количество модулей : 2</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Материал корпуса: АБС-пластик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Материал деталей контактных групп: латунь </w:t>
            </w:r>
          </w:p>
          <w:p w:rsidR="00F85C57" w:rsidRPr="000F6199" w:rsidRDefault="00F85C57" w:rsidP="00F85C57">
            <w:pPr>
              <w:suppressAutoHyphens w:val="0"/>
              <w:spacing w:after="0"/>
              <w:rPr>
                <w:bCs/>
                <w:sz w:val="22"/>
                <w:szCs w:val="22"/>
                <w:lang w:eastAsia="ru-RU"/>
              </w:rPr>
            </w:pPr>
            <w:r w:rsidRPr="000F6199">
              <w:rPr>
                <w:bCs/>
                <w:sz w:val="22"/>
                <w:szCs w:val="22"/>
                <w:lang w:eastAsia="ru-RU"/>
              </w:rPr>
              <w:t>Сечение, не более: 2,5 мм</w:t>
            </w:r>
            <w:r w:rsidRPr="000F6199">
              <w:rPr>
                <w:bCs/>
                <w:sz w:val="22"/>
                <w:szCs w:val="22"/>
                <w:vertAlign w:val="superscript"/>
                <w:lang w:eastAsia="ru-RU"/>
              </w:rPr>
              <w:t>2</w:t>
            </w:r>
            <w:r w:rsidRPr="000F6199">
              <w:rPr>
                <w:bCs/>
                <w:sz w:val="22"/>
                <w:szCs w:val="22"/>
                <w:lang w:eastAsia="ru-RU"/>
              </w:rPr>
              <w:t xml:space="preserve"> </w:t>
            </w:r>
          </w:p>
          <w:p w:rsidR="00F85C57" w:rsidRPr="000F6199" w:rsidRDefault="00F85C57" w:rsidP="00F85C57">
            <w:pPr>
              <w:suppressAutoHyphens w:val="0"/>
              <w:spacing w:after="0"/>
              <w:rPr>
                <w:bCs/>
                <w:sz w:val="22"/>
                <w:szCs w:val="22"/>
                <w:lang w:eastAsia="ru-RU"/>
              </w:rPr>
            </w:pPr>
            <w:r w:rsidRPr="000F6199">
              <w:rPr>
                <w:bCs/>
                <w:sz w:val="22"/>
                <w:szCs w:val="22"/>
                <w:lang w:eastAsia="ru-RU"/>
              </w:rPr>
              <w:t>Цвет изделия по согласованию с заказчиком</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20</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Коробка </w:t>
            </w:r>
            <w:proofErr w:type="spellStart"/>
            <w:r w:rsidRPr="000F6199">
              <w:rPr>
                <w:iCs/>
                <w:sz w:val="22"/>
                <w:szCs w:val="22"/>
                <w:lang w:eastAsia="ru-RU"/>
              </w:rPr>
              <w:t>распаечная</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Для открытой проводки.</w:t>
            </w:r>
            <w:r w:rsidRPr="000F6199">
              <w:rPr>
                <w:bCs/>
                <w:sz w:val="22"/>
                <w:szCs w:val="22"/>
                <w:lang w:eastAsia="ru-RU"/>
              </w:rPr>
              <w:br/>
              <w:t>Степень защиты: IP54.</w:t>
            </w:r>
            <w:r w:rsidRPr="000F6199">
              <w:rPr>
                <w:bCs/>
                <w:sz w:val="22"/>
                <w:szCs w:val="22"/>
                <w:lang w:eastAsia="ru-RU"/>
              </w:rPr>
              <w:br/>
              <w:t>Материал: пластмасса серого цвета.</w:t>
            </w:r>
            <w:r w:rsidRPr="000F6199">
              <w:rPr>
                <w:bCs/>
                <w:sz w:val="22"/>
                <w:szCs w:val="22"/>
                <w:lang w:eastAsia="ru-RU"/>
              </w:rPr>
              <w:br/>
              <w:t xml:space="preserve">На корпусе должны иметься 6 </w:t>
            </w:r>
            <w:proofErr w:type="spellStart"/>
            <w:r w:rsidRPr="000F6199">
              <w:rPr>
                <w:bCs/>
                <w:sz w:val="22"/>
                <w:szCs w:val="22"/>
                <w:lang w:eastAsia="ru-RU"/>
              </w:rPr>
              <w:t>гермовводов</w:t>
            </w:r>
            <w:proofErr w:type="spellEnd"/>
            <w:r w:rsidRPr="000F6199">
              <w:rPr>
                <w:bCs/>
                <w:sz w:val="22"/>
                <w:szCs w:val="22"/>
                <w:lang w:eastAsia="ru-RU"/>
              </w:rPr>
              <w:t>.</w:t>
            </w:r>
            <w:r w:rsidRPr="000F6199">
              <w:rPr>
                <w:bCs/>
                <w:sz w:val="22"/>
                <w:szCs w:val="22"/>
                <w:lang w:eastAsia="ru-RU"/>
              </w:rPr>
              <w:br/>
              <w:t>Напряжение: 500 В.</w:t>
            </w:r>
            <w:r w:rsidRPr="000F6199">
              <w:rPr>
                <w:bCs/>
                <w:sz w:val="22"/>
                <w:szCs w:val="22"/>
                <w:lang w:eastAsia="ru-RU"/>
              </w:rPr>
              <w:br/>
              <w:t>Габаритный размер, мм., не менее: 100х100х50.</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21</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Светильник</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Корпус светильника должен быть выполнен из устойчивого к коррозии алюминиевого сплава. Плафон светильника должен быть выполнен из термостойкого стекла.</w:t>
            </w:r>
          </w:p>
          <w:p w:rsidR="00F85C57" w:rsidRPr="000F6199" w:rsidRDefault="00F85C57" w:rsidP="00F85C57">
            <w:pPr>
              <w:suppressAutoHyphens w:val="0"/>
              <w:spacing w:after="0"/>
              <w:rPr>
                <w:bCs/>
                <w:sz w:val="22"/>
                <w:szCs w:val="22"/>
                <w:lang w:eastAsia="ru-RU"/>
              </w:rPr>
            </w:pPr>
            <w:r w:rsidRPr="000F6199">
              <w:rPr>
                <w:bCs/>
                <w:sz w:val="22"/>
                <w:szCs w:val="22"/>
                <w:lang w:eastAsia="ru-RU"/>
              </w:rPr>
              <w:t>Мощность, Вт, не менее:</w:t>
            </w:r>
            <w:r w:rsidRPr="000F6199">
              <w:rPr>
                <w:bCs/>
                <w:sz w:val="22"/>
                <w:szCs w:val="22"/>
                <w:lang w:eastAsia="ru-RU"/>
              </w:rPr>
              <w:tab/>
              <w:t>100</w:t>
            </w:r>
          </w:p>
          <w:p w:rsidR="00F85C57" w:rsidRPr="000F6199" w:rsidRDefault="00F85C57" w:rsidP="00F85C57">
            <w:pPr>
              <w:suppressAutoHyphens w:val="0"/>
              <w:spacing w:after="0"/>
              <w:rPr>
                <w:bCs/>
                <w:sz w:val="22"/>
                <w:szCs w:val="22"/>
                <w:lang w:eastAsia="ru-RU"/>
              </w:rPr>
            </w:pPr>
            <w:r w:rsidRPr="000F6199">
              <w:rPr>
                <w:bCs/>
                <w:sz w:val="22"/>
                <w:szCs w:val="22"/>
                <w:lang w:eastAsia="ru-RU"/>
              </w:rPr>
              <w:t>Напряжение, В:</w:t>
            </w:r>
            <w:r w:rsidRPr="000F6199">
              <w:rPr>
                <w:bCs/>
                <w:sz w:val="22"/>
                <w:szCs w:val="22"/>
                <w:lang w:eastAsia="ru-RU"/>
              </w:rPr>
              <w:tab/>
              <w:t xml:space="preserve">             230</w:t>
            </w:r>
          </w:p>
          <w:p w:rsidR="00F85C57" w:rsidRPr="000F6199" w:rsidRDefault="00F85C57" w:rsidP="00F85C57">
            <w:pPr>
              <w:suppressAutoHyphens w:val="0"/>
              <w:spacing w:after="0"/>
              <w:rPr>
                <w:bCs/>
                <w:sz w:val="22"/>
                <w:szCs w:val="22"/>
                <w:lang w:eastAsia="ru-RU"/>
              </w:rPr>
            </w:pPr>
            <w:r w:rsidRPr="000F6199">
              <w:rPr>
                <w:bCs/>
                <w:sz w:val="22"/>
                <w:szCs w:val="22"/>
                <w:lang w:eastAsia="ru-RU"/>
              </w:rPr>
              <w:t>Степень защиты:</w:t>
            </w:r>
            <w:r w:rsidRPr="000F6199">
              <w:rPr>
                <w:bCs/>
                <w:sz w:val="22"/>
                <w:szCs w:val="22"/>
                <w:lang w:eastAsia="ru-RU"/>
              </w:rPr>
              <w:tab/>
              <w:t xml:space="preserve"> IP 54</w:t>
            </w:r>
          </w:p>
          <w:p w:rsidR="00F85C57" w:rsidRPr="000F6199" w:rsidRDefault="00F85C57" w:rsidP="00F85C57">
            <w:pPr>
              <w:suppressAutoHyphens w:val="0"/>
              <w:spacing w:after="0"/>
              <w:rPr>
                <w:bCs/>
                <w:sz w:val="22"/>
                <w:szCs w:val="22"/>
                <w:lang w:eastAsia="ru-RU"/>
              </w:rPr>
            </w:pPr>
            <w:r w:rsidRPr="000F6199">
              <w:rPr>
                <w:bCs/>
                <w:sz w:val="22"/>
                <w:szCs w:val="22"/>
                <w:lang w:eastAsia="ru-RU"/>
              </w:rPr>
              <w:t>Климатическое исполнение:</w:t>
            </w:r>
            <w:r w:rsidRPr="000F6199">
              <w:rPr>
                <w:bCs/>
                <w:sz w:val="22"/>
                <w:szCs w:val="22"/>
                <w:lang w:eastAsia="ru-RU"/>
              </w:rPr>
              <w:tab/>
              <w:t xml:space="preserve"> УХЛ2</w:t>
            </w:r>
          </w:p>
          <w:p w:rsidR="00F85C57" w:rsidRPr="000F6199" w:rsidRDefault="00F85C57" w:rsidP="00F85C57">
            <w:pPr>
              <w:suppressAutoHyphens w:val="0"/>
              <w:spacing w:after="0"/>
              <w:rPr>
                <w:bCs/>
                <w:sz w:val="22"/>
                <w:szCs w:val="22"/>
                <w:lang w:eastAsia="ru-RU"/>
              </w:rPr>
            </w:pPr>
            <w:r w:rsidRPr="000F6199">
              <w:rPr>
                <w:bCs/>
                <w:sz w:val="22"/>
                <w:szCs w:val="22"/>
                <w:lang w:eastAsia="ru-RU"/>
              </w:rPr>
              <w:t>Сечение проводников, мм</w:t>
            </w:r>
            <w:r w:rsidRPr="000F6199">
              <w:rPr>
                <w:bCs/>
                <w:sz w:val="22"/>
                <w:szCs w:val="22"/>
                <w:vertAlign w:val="superscript"/>
                <w:lang w:eastAsia="ru-RU"/>
              </w:rPr>
              <w:t>2</w:t>
            </w:r>
            <w:r w:rsidRPr="000F6199">
              <w:rPr>
                <w:bCs/>
                <w:sz w:val="22"/>
                <w:szCs w:val="22"/>
                <w:lang w:eastAsia="ru-RU"/>
              </w:rPr>
              <w:t>, не менее:</w:t>
            </w:r>
            <w:r w:rsidRPr="000F6199">
              <w:rPr>
                <w:bCs/>
                <w:sz w:val="22"/>
                <w:szCs w:val="22"/>
                <w:lang w:eastAsia="ru-RU"/>
              </w:rPr>
              <w:tab/>
              <w:t>1,5</w:t>
            </w:r>
          </w:p>
          <w:p w:rsidR="00F85C57" w:rsidRPr="000F6199" w:rsidRDefault="00F85C57" w:rsidP="00F85C57">
            <w:pPr>
              <w:suppressAutoHyphens w:val="0"/>
              <w:spacing w:after="0"/>
              <w:rPr>
                <w:bCs/>
                <w:sz w:val="22"/>
                <w:szCs w:val="22"/>
                <w:lang w:eastAsia="ru-RU"/>
              </w:rPr>
            </w:pPr>
            <w:r w:rsidRPr="000F6199">
              <w:rPr>
                <w:bCs/>
                <w:sz w:val="22"/>
                <w:szCs w:val="22"/>
                <w:lang w:eastAsia="ru-RU"/>
              </w:rPr>
              <w:t>Тип источника света:</w:t>
            </w:r>
            <w:r w:rsidRPr="000F6199">
              <w:rPr>
                <w:bCs/>
                <w:sz w:val="22"/>
                <w:szCs w:val="22"/>
                <w:lang w:eastAsia="ru-RU"/>
              </w:rPr>
              <w:tab/>
              <w:t>лампа накаливания или люминесцентная</w:t>
            </w:r>
          </w:p>
          <w:p w:rsidR="00F85C57" w:rsidRPr="000F6199" w:rsidRDefault="00F85C57" w:rsidP="00F85C57">
            <w:pPr>
              <w:suppressAutoHyphens w:val="0"/>
              <w:spacing w:after="0"/>
              <w:rPr>
                <w:bCs/>
                <w:sz w:val="22"/>
                <w:szCs w:val="22"/>
                <w:lang w:eastAsia="ru-RU"/>
              </w:rPr>
            </w:pPr>
            <w:r w:rsidRPr="000F6199">
              <w:rPr>
                <w:bCs/>
                <w:sz w:val="22"/>
                <w:szCs w:val="22"/>
                <w:lang w:eastAsia="ru-RU"/>
              </w:rPr>
              <w:t>Цоколь:</w:t>
            </w:r>
            <w:r w:rsidRPr="000F6199">
              <w:rPr>
                <w:bCs/>
                <w:sz w:val="22"/>
                <w:szCs w:val="22"/>
                <w:lang w:eastAsia="ru-RU"/>
              </w:rPr>
              <w:tab/>
              <w:t>E27</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22</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ind w:firstLine="72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Светильник</w:t>
            </w:r>
          </w:p>
          <w:p w:rsidR="00F85C57" w:rsidRPr="000F6199" w:rsidRDefault="00F85C57" w:rsidP="00F85C57">
            <w:pPr>
              <w:suppressAutoHyphens w:val="0"/>
              <w:spacing w:after="0"/>
              <w:ind w:firstLine="720"/>
              <w:rPr>
                <w:iCs/>
                <w:sz w:val="22"/>
                <w:szCs w:val="22"/>
                <w:lang w:eastAsia="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Напряжение питания, В: 220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Линейная люминесцентная лампа. </w:t>
            </w:r>
          </w:p>
          <w:p w:rsidR="00F85C57" w:rsidRPr="000F6199" w:rsidRDefault="00F85C57" w:rsidP="00F85C57">
            <w:pPr>
              <w:suppressAutoHyphens w:val="0"/>
              <w:spacing w:after="0"/>
              <w:rPr>
                <w:bCs/>
                <w:sz w:val="22"/>
                <w:szCs w:val="22"/>
                <w:lang w:eastAsia="ru-RU"/>
              </w:rPr>
            </w:pPr>
            <w:r w:rsidRPr="000F6199">
              <w:rPr>
                <w:bCs/>
                <w:sz w:val="22"/>
                <w:szCs w:val="22"/>
                <w:lang w:eastAsia="ru-RU"/>
              </w:rPr>
              <w:t>Цоколь: G5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Тип аккумуляторной батареи:  </w:t>
            </w:r>
            <w:proofErr w:type="spellStart"/>
            <w:r w:rsidRPr="000F6199">
              <w:rPr>
                <w:bCs/>
                <w:sz w:val="22"/>
                <w:szCs w:val="22"/>
                <w:lang w:eastAsia="ru-RU"/>
              </w:rPr>
              <w:t>NiCd</w:t>
            </w:r>
            <w:proofErr w:type="spellEnd"/>
          </w:p>
          <w:p w:rsidR="00F85C57" w:rsidRPr="000F6199" w:rsidRDefault="00F85C57" w:rsidP="00F85C57">
            <w:pPr>
              <w:suppressAutoHyphens w:val="0"/>
              <w:spacing w:after="0"/>
              <w:rPr>
                <w:bCs/>
                <w:sz w:val="22"/>
                <w:szCs w:val="22"/>
                <w:lang w:eastAsia="ru-RU"/>
              </w:rPr>
            </w:pPr>
            <w:r w:rsidRPr="000F6199">
              <w:rPr>
                <w:bCs/>
                <w:sz w:val="22"/>
                <w:szCs w:val="22"/>
                <w:lang w:eastAsia="ru-RU"/>
              </w:rPr>
              <w:t>Вес, кг., не более:                      0,65</w:t>
            </w:r>
          </w:p>
          <w:p w:rsidR="00F85C57" w:rsidRPr="000F6199" w:rsidRDefault="00F85C57" w:rsidP="00F85C57">
            <w:pPr>
              <w:suppressAutoHyphens w:val="0"/>
              <w:spacing w:after="0"/>
              <w:rPr>
                <w:bCs/>
                <w:sz w:val="22"/>
                <w:szCs w:val="22"/>
                <w:lang w:eastAsia="ru-RU"/>
              </w:rPr>
            </w:pPr>
            <w:r w:rsidRPr="000F6199">
              <w:rPr>
                <w:bCs/>
                <w:sz w:val="22"/>
                <w:szCs w:val="22"/>
                <w:lang w:eastAsia="ru-RU"/>
              </w:rPr>
              <w:t>Время работы в аварийном режиме, не менее:   3 часа</w:t>
            </w:r>
          </w:p>
          <w:p w:rsidR="00F85C57" w:rsidRPr="000F6199" w:rsidRDefault="00F85C57" w:rsidP="00F85C57">
            <w:pPr>
              <w:suppressAutoHyphens w:val="0"/>
              <w:spacing w:after="0"/>
              <w:rPr>
                <w:bCs/>
                <w:sz w:val="22"/>
                <w:szCs w:val="22"/>
                <w:lang w:eastAsia="ru-RU"/>
              </w:rPr>
            </w:pPr>
            <w:r w:rsidRPr="000F6199">
              <w:rPr>
                <w:bCs/>
                <w:sz w:val="22"/>
                <w:szCs w:val="22"/>
                <w:lang w:eastAsia="ru-RU"/>
              </w:rPr>
              <w:t>Потребляемый ток, А, не более: 0,06</w:t>
            </w:r>
          </w:p>
          <w:p w:rsidR="00F85C57" w:rsidRPr="000F6199" w:rsidRDefault="00F85C57" w:rsidP="00F85C57">
            <w:pPr>
              <w:suppressAutoHyphens w:val="0"/>
              <w:spacing w:after="0"/>
              <w:rPr>
                <w:bCs/>
                <w:sz w:val="22"/>
                <w:szCs w:val="22"/>
                <w:lang w:eastAsia="ru-RU"/>
              </w:rPr>
            </w:pPr>
            <w:r w:rsidRPr="000F6199">
              <w:rPr>
                <w:bCs/>
                <w:sz w:val="22"/>
                <w:szCs w:val="22"/>
                <w:lang w:eastAsia="ru-RU"/>
              </w:rPr>
              <w:t>Группа механического исполнения:  М1</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23</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Светильник</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Светильник с опаловым </w:t>
            </w:r>
            <w:proofErr w:type="spellStart"/>
            <w:r w:rsidRPr="000F6199">
              <w:rPr>
                <w:bCs/>
                <w:sz w:val="22"/>
                <w:szCs w:val="22"/>
                <w:lang w:eastAsia="ru-RU"/>
              </w:rPr>
              <w:t>рассеивателем</w:t>
            </w:r>
            <w:proofErr w:type="spellEnd"/>
            <w:r w:rsidRPr="000F6199">
              <w:rPr>
                <w:bCs/>
                <w:sz w:val="22"/>
                <w:szCs w:val="22"/>
                <w:lang w:eastAsia="ru-RU"/>
              </w:rPr>
              <w:t xml:space="preserve"> должен быть предназначен для освещения помещений, где необходим мягкий и неслепящий свет.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Корпус светильника должен представлять собой металлическую пластину с загнутыми краями, покрытую методом порошкового напыления в белый цвет.  Пускорегулирующая аппаратура должна быть установлена непосредственно на этой пластине. Оптической частью светильника должен быть опаловый </w:t>
            </w:r>
            <w:proofErr w:type="spellStart"/>
            <w:r w:rsidRPr="000F6199">
              <w:rPr>
                <w:bCs/>
                <w:sz w:val="22"/>
                <w:szCs w:val="22"/>
                <w:lang w:eastAsia="ru-RU"/>
              </w:rPr>
              <w:t>рассеиватель</w:t>
            </w:r>
            <w:proofErr w:type="spellEnd"/>
            <w:r w:rsidRPr="000F6199">
              <w:rPr>
                <w:bCs/>
                <w:sz w:val="22"/>
                <w:szCs w:val="22"/>
                <w:lang w:eastAsia="ru-RU"/>
              </w:rPr>
              <w:t xml:space="preserve"> из ПММА (</w:t>
            </w:r>
            <w:proofErr w:type="spellStart"/>
            <w:r w:rsidRPr="000F6199">
              <w:rPr>
                <w:bCs/>
                <w:sz w:val="22"/>
                <w:szCs w:val="22"/>
                <w:lang w:eastAsia="ru-RU"/>
              </w:rPr>
              <w:t>полимелметакрелат</w:t>
            </w:r>
            <w:proofErr w:type="spellEnd"/>
            <w:r w:rsidRPr="000F6199">
              <w:rPr>
                <w:bCs/>
                <w:sz w:val="22"/>
                <w:szCs w:val="22"/>
                <w:lang w:eastAsia="ru-RU"/>
              </w:rPr>
              <w:t xml:space="preserve">), изготовленный методом </w:t>
            </w:r>
            <w:proofErr w:type="spellStart"/>
            <w:r w:rsidRPr="000F6199">
              <w:rPr>
                <w:bCs/>
                <w:sz w:val="22"/>
                <w:szCs w:val="22"/>
                <w:lang w:eastAsia="ru-RU"/>
              </w:rPr>
              <w:t>выдува</w:t>
            </w:r>
            <w:proofErr w:type="spellEnd"/>
            <w:r w:rsidRPr="000F6199">
              <w:rPr>
                <w:bCs/>
                <w:sz w:val="22"/>
                <w:szCs w:val="22"/>
                <w:lang w:eastAsia="ru-RU"/>
              </w:rPr>
              <w:t xml:space="preserve"> и который крепится к корпусу поворотными пластиковыми задвижками. В светильник должны быть установлены трубчатые люминесцентные лампы T8 с цоколем G13 и мощностью 36 или 58 Вт каждая. Светильник должен иметь возможность подключения к сети 220В, 50Гц и иметь степень защиты IP40. Климатическое исполнение УХЛ4.</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2</w:t>
            </w:r>
            <w:r>
              <w:rPr>
                <w:sz w:val="22"/>
                <w:szCs w:val="22"/>
              </w:rPr>
              <w:t>4</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Светильник</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Класс защиты:                  IP65</w:t>
            </w:r>
          </w:p>
          <w:p w:rsidR="00F85C57" w:rsidRPr="000F6199" w:rsidRDefault="00F85C57" w:rsidP="00F85C57">
            <w:pPr>
              <w:suppressAutoHyphens w:val="0"/>
              <w:spacing w:after="0"/>
              <w:rPr>
                <w:bCs/>
                <w:sz w:val="22"/>
                <w:szCs w:val="22"/>
                <w:lang w:eastAsia="ru-RU"/>
              </w:rPr>
            </w:pPr>
            <w:r w:rsidRPr="000F6199">
              <w:rPr>
                <w:bCs/>
                <w:sz w:val="22"/>
                <w:szCs w:val="22"/>
                <w:lang w:eastAsia="ru-RU"/>
              </w:rPr>
              <w:t>Напряжение питания, В: 220</w:t>
            </w:r>
          </w:p>
          <w:p w:rsidR="00F85C57" w:rsidRPr="000F6199" w:rsidRDefault="00F85C57" w:rsidP="00F85C57">
            <w:pPr>
              <w:suppressAutoHyphens w:val="0"/>
              <w:spacing w:after="0"/>
              <w:rPr>
                <w:bCs/>
                <w:sz w:val="22"/>
                <w:szCs w:val="22"/>
                <w:lang w:eastAsia="ru-RU"/>
              </w:rPr>
            </w:pPr>
            <w:r w:rsidRPr="000F6199">
              <w:rPr>
                <w:bCs/>
                <w:sz w:val="22"/>
                <w:szCs w:val="22"/>
                <w:lang w:eastAsia="ru-RU"/>
              </w:rPr>
              <w:t>Частота, Гц:                       50</w:t>
            </w:r>
          </w:p>
          <w:p w:rsidR="00F85C57" w:rsidRPr="000F6199" w:rsidRDefault="00F85C57" w:rsidP="00F85C57">
            <w:pPr>
              <w:suppressAutoHyphens w:val="0"/>
              <w:spacing w:after="0"/>
              <w:rPr>
                <w:bCs/>
                <w:sz w:val="22"/>
                <w:szCs w:val="22"/>
                <w:lang w:eastAsia="ru-RU"/>
              </w:rPr>
            </w:pPr>
            <w:r w:rsidRPr="000F6199">
              <w:rPr>
                <w:bCs/>
                <w:sz w:val="22"/>
                <w:szCs w:val="22"/>
                <w:lang w:eastAsia="ru-RU"/>
              </w:rPr>
              <w:t>Климатическое исполнение:  УХЛ</w:t>
            </w:r>
          </w:p>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 xml:space="preserve">Класс </w:t>
            </w:r>
            <w:proofErr w:type="spellStart"/>
            <w:r w:rsidRPr="000F6199">
              <w:rPr>
                <w:bCs/>
                <w:sz w:val="22"/>
                <w:szCs w:val="22"/>
                <w:lang w:eastAsia="ru-RU"/>
              </w:rPr>
              <w:t>светораспределения</w:t>
            </w:r>
            <w:proofErr w:type="spellEnd"/>
            <w:r w:rsidRPr="000F6199">
              <w:rPr>
                <w:bCs/>
                <w:sz w:val="22"/>
                <w:szCs w:val="22"/>
                <w:lang w:eastAsia="ru-RU"/>
              </w:rPr>
              <w:t>:       П</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Кривая силы света:                    Д  </w:t>
            </w:r>
          </w:p>
          <w:p w:rsidR="00F85C57" w:rsidRPr="000F6199" w:rsidRDefault="00F85C57" w:rsidP="00F85C57">
            <w:pPr>
              <w:suppressAutoHyphens w:val="0"/>
              <w:spacing w:after="0"/>
              <w:rPr>
                <w:bCs/>
                <w:sz w:val="22"/>
                <w:szCs w:val="22"/>
                <w:lang w:eastAsia="ru-RU"/>
              </w:rPr>
            </w:pPr>
            <w:r w:rsidRPr="000F6199">
              <w:rPr>
                <w:bCs/>
                <w:sz w:val="22"/>
                <w:szCs w:val="22"/>
                <w:lang w:eastAsia="ru-RU"/>
              </w:rPr>
              <w:t>КПД, не менее, %:                      60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Коэффициент мощности, </w:t>
            </w:r>
            <w:proofErr w:type="spellStart"/>
            <w:r w:rsidRPr="000F6199">
              <w:rPr>
                <w:bCs/>
                <w:sz w:val="22"/>
                <w:szCs w:val="22"/>
                <w:lang w:eastAsia="ru-RU"/>
              </w:rPr>
              <w:t>cos</w:t>
            </w:r>
            <w:proofErr w:type="spellEnd"/>
            <w:r w:rsidRPr="000F6199">
              <w:rPr>
                <w:bCs/>
                <w:sz w:val="22"/>
                <w:szCs w:val="22"/>
                <w:lang w:eastAsia="ru-RU"/>
              </w:rPr>
              <w:t xml:space="preserve"> φ, не менее:   0,95</w:t>
            </w:r>
          </w:p>
          <w:p w:rsidR="00F85C57" w:rsidRPr="000F6199" w:rsidRDefault="00F85C57" w:rsidP="00F85C57">
            <w:pPr>
              <w:suppressAutoHyphens w:val="0"/>
              <w:spacing w:after="0"/>
              <w:rPr>
                <w:bCs/>
                <w:sz w:val="22"/>
                <w:szCs w:val="22"/>
                <w:lang w:eastAsia="ru-RU"/>
              </w:rPr>
            </w:pPr>
            <w:r w:rsidRPr="000F6199">
              <w:rPr>
                <w:bCs/>
                <w:sz w:val="22"/>
                <w:szCs w:val="22"/>
                <w:lang w:eastAsia="ru-RU"/>
              </w:rPr>
              <w:t>Тип цоколя:    G13</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25</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Дюбель распорный полиэтиленовый 6х30</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Дюбель должен быть изготовлен из ПНД(полиэтилен низкого давления)</w:t>
            </w:r>
          </w:p>
          <w:p w:rsidR="00F85C57" w:rsidRPr="000F6199" w:rsidRDefault="00F85C57" w:rsidP="00F85C57">
            <w:pPr>
              <w:suppressAutoHyphens w:val="0"/>
              <w:spacing w:after="0"/>
              <w:rPr>
                <w:bCs/>
                <w:sz w:val="22"/>
                <w:szCs w:val="22"/>
                <w:lang w:eastAsia="ru-RU"/>
              </w:rPr>
            </w:pPr>
            <w:r w:rsidRPr="000F6199">
              <w:rPr>
                <w:bCs/>
                <w:sz w:val="22"/>
                <w:szCs w:val="22"/>
                <w:lang w:eastAsia="ru-RU"/>
              </w:rPr>
              <w:t>Диаметр отверстия под дюбель, мм., не более:</w:t>
            </w:r>
            <w:r w:rsidRPr="000F6199">
              <w:rPr>
                <w:bCs/>
                <w:sz w:val="22"/>
                <w:szCs w:val="22"/>
                <w:lang w:eastAsia="ru-RU"/>
              </w:rPr>
              <w:tab/>
              <w:t xml:space="preserve"> 6,00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Длина дюбеля, мм., не менее:                      </w:t>
            </w:r>
            <w:r w:rsidRPr="000F6199">
              <w:rPr>
                <w:bCs/>
                <w:sz w:val="22"/>
                <w:szCs w:val="22"/>
                <w:lang w:eastAsia="ru-RU"/>
              </w:rPr>
              <w:tab/>
              <w:t xml:space="preserve">              30,00</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26</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Лампа </w:t>
            </w:r>
            <w:proofErr w:type="spellStart"/>
            <w:r w:rsidRPr="000F6199">
              <w:rPr>
                <w:iCs/>
                <w:sz w:val="22"/>
                <w:szCs w:val="22"/>
                <w:lang w:eastAsia="ru-RU"/>
              </w:rPr>
              <w:t>люминисцентная</w:t>
            </w:r>
            <w:proofErr w:type="spellEnd"/>
            <w:r w:rsidRPr="000F6199">
              <w:rPr>
                <w:iCs/>
                <w:sz w:val="22"/>
                <w:szCs w:val="22"/>
                <w:lang w:eastAsia="ru-RU"/>
              </w:rPr>
              <w:t xml:space="preserve"> ртутная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Напряжение, В: 220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Частота, Гц:         50 </w:t>
            </w:r>
          </w:p>
          <w:p w:rsidR="00F85C57" w:rsidRPr="000F6199" w:rsidRDefault="00F85C57" w:rsidP="00F85C57">
            <w:pPr>
              <w:suppressAutoHyphens w:val="0"/>
              <w:spacing w:after="0"/>
              <w:rPr>
                <w:bCs/>
                <w:sz w:val="22"/>
                <w:szCs w:val="22"/>
                <w:lang w:eastAsia="ru-RU"/>
              </w:rPr>
            </w:pPr>
            <w:r w:rsidRPr="000F6199">
              <w:rPr>
                <w:bCs/>
                <w:sz w:val="22"/>
                <w:szCs w:val="22"/>
                <w:lang w:eastAsia="ru-RU"/>
              </w:rPr>
              <w:t>Тип цоколя:        G13 </w:t>
            </w:r>
            <w:r w:rsidRPr="000F6199">
              <w:rPr>
                <w:bCs/>
                <w:sz w:val="22"/>
                <w:szCs w:val="22"/>
                <w:lang w:eastAsia="ru-RU"/>
              </w:rPr>
              <w:br/>
              <w:t>Диаметр колбы, мм., не более:  26</w:t>
            </w:r>
            <w:r w:rsidRPr="000F6199">
              <w:rPr>
                <w:bCs/>
                <w:sz w:val="22"/>
                <w:szCs w:val="22"/>
                <w:lang w:eastAsia="ru-RU"/>
              </w:rPr>
              <w:br/>
              <w:t>Длина мм, не более:                   604 </w:t>
            </w:r>
            <w:r w:rsidRPr="000F6199">
              <w:rPr>
                <w:bCs/>
                <w:sz w:val="22"/>
                <w:szCs w:val="22"/>
                <w:lang w:eastAsia="ru-RU"/>
              </w:rPr>
              <w:br/>
              <w:t>Мощность, Вт, не менее:             18</w:t>
            </w:r>
            <w:r w:rsidRPr="000F6199">
              <w:rPr>
                <w:bCs/>
                <w:sz w:val="22"/>
                <w:szCs w:val="22"/>
                <w:lang w:eastAsia="ru-RU"/>
              </w:rPr>
              <w:br/>
              <w:t>Напряжение на лампе, В:             57 </w:t>
            </w:r>
            <w:r w:rsidRPr="000F6199">
              <w:rPr>
                <w:bCs/>
                <w:sz w:val="22"/>
                <w:szCs w:val="22"/>
                <w:lang w:eastAsia="ru-RU"/>
              </w:rPr>
              <w:br/>
              <w:t>Световой поток, л., не менее:     1060</w:t>
            </w:r>
            <w:r w:rsidRPr="000F6199">
              <w:rPr>
                <w:bCs/>
                <w:sz w:val="22"/>
                <w:szCs w:val="22"/>
                <w:lang w:eastAsia="ru-RU"/>
              </w:rPr>
              <w:br/>
              <w:t>Срок службы, час, не менее:    12000 </w:t>
            </w:r>
            <w:r w:rsidRPr="000F6199">
              <w:rPr>
                <w:bCs/>
                <w:sz w:val="22"/>
                <w:szCs w:val="22"/>
                <w:lang w:eastAsia="ru-RU"/>
              </w:rPr>
              <w:br/>
              <w:t>Форма колбы:       круглая</w:t>
            </w:r>
            <w:r w:rsidRPr="000F6199">
              <w:rPr>
                <w:bCs/>
                <w:sz w:val="22"/>
                <w:szCs w:val="22"/>
                <w:lang w:eastAsia="ru-RU"/>
              </w:rPr>
              <w:br/>
              <w:t>Цвет стекла:        прозрачное</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27</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Лампа энергосберегающая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Тип: энергосберегающая лампа</w:t>
            </w:r>
          </w:p>
          <w:p w:rsidR="00F85C57" w:rsidRPr="000F6199" w:rsidRDefault="00F85C57" w:rsidP="00F85C57">
            <w:pPr>
              <w:suppressAutoHyphens w:val="0"/>
              <w:spacing w:after="0"/>
              <w:rPr>
                <w:bCs/>
                <w:sz w:val="22"/>
                <w:szCs w:val="22"/>
                <w:lang w:eastAsia="ru-RU"/>
              </w:rPr>
            </w:pPr>
            <w:r w:rsidRPr="000F6199">
              <w:rPr>
                <w:bCs/>
                <w:sz w:val="22"/>
                <w:szCs w:val="22"/>
                <w:lang w:eastAsia="ru-RU"/>
              </w:rPr>
              <w:t>Цвет колбы: белая</w:t>
            </w:r>
          </w:p>
          <w:p w:rsidR="00F85C57" w:rsidRPr="000F6199" w:rsidRDefault="00F85C57" w:rsidP="00F85C57">
            <w:pPr>
              <w:suppressAutoHyphens w:val="0"/>
              <w:spacing w:after="0"/>
              <w:rPr>
                <w:bCs/>
                <w:sz w:val="22"/>
                <w:szCs w:val="22"/>
                <w:lang w:eastAsia="ru-RU"/>
              </w:rPr>
            </w:pPr>
            <w:r w:rsidRPr="000F6199">
              <w:rPr>
                <w:bCs/>
                <w:sz w:val="22"/>
                <w:szCs w:val="22"/>
                <w:lang w:eastAsia="ru-RU"/>
              </w:rPr>
              <w:t>Тип цоколя:  Е27</w:t>
            </w:r>
          </w:p>
          <w:p w:rsidR="00F85C57" w:rsidRPr="000F6199" w:rsidRDefault="00F85C57" w:rsidP="00F85C57">
            <w:pPr>
              <w:suppressAutoHyphens w:val="0"/>
              <w:spacing w:after="0"/>
              <w:rPr>
                <w:bCs/>
                <w:sz w:val="22"/>
                <w:szCs w:val="22"/>
                <w:lang w:eastAsia="ru-RU"/>
              </w:rPr>
            </w:pPr>
            <w:r w:rsidRPr="000F6199">
              <w:rPr>
                <w:bCs/>
                <w:sz w:val="22"/>
                <w:szCs w:val="22"/>
                <w:lang w:eastAsia="ru-RU"/>
              </w:rPr>
              <w:t>Напряжение:  220 В</w:t>
            </w:r>
          </w:p>
          <w:p w:rsidR="00F85C57" w:rsidRPr="000F6199" w:rsidRDefault="00F85C57" w:rsidP="00F85C57">
            <w:pPr>
              <w:suppressAutoHyphens w:val="0"/>
              <w:spacing w:after="0"/>
              <w:rPr>
                <w:bCs/>
                <w:sz w:val="22"/>
                <w:szCs w:val="22"/>
                <w:lang w:eastAsia="ru-RU"/>
              </w:rPr>
            </w:pPr>
            <w:r w:rsidRPr="000F6199">
              <w:rPr>
                <w:bCs/>
                <w:sz w:val="22"/>
                <w:szCs w:val="22"/>
                <w:lang w:eastAsia="ru-RU"/>
              </w:rPr>
              <w:t>Мощность, не менее:  22 Вт</w:t>
            </w:r>
          </w:p>
        </w:tc>
      </w:tr>
      <w:tr w:rsidR="00F85C57" w:rsidRPr="00BB58E1"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2</w:t>
            </w:r>
            <w:r>
              <w:rPr>
                <w:sz w:val="22"/>
                <w:szCs w:val="22"/>
              </w:rPr>
              <w:t>8</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Счетчик электроэнергии трехфазный</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Тип: непосредственного или трансформаторного включения.</w:t>
            </w:r>
          </w:p>
          <w:p w:rsidR="00F85C57" w:rsidRPr="000F6199" w:rsidRDefault="00F85C57" w:rsidP="00F85C57">
            <w:pPr>
              <w:suppressAutoHyphens w:val="0"/>
              <w:spacing w:after="0"/>
              <w:rPr>
                <w:bCs/>
                <w:sz w:val="22"/>
                <w:szCs w:val="22"/>
                <w:lang w:eastAsia="ru-RU"/>
              </w:rPr>
            </w:pPr>
            <w:r w:rsidRPr="000F6199">
              <w:rPr>
                <w:bCs/>
                <w:sz w:val="22"/>
                <w:szCs w:val="22"/>
                <w:lang w:eastAsia="ru-RU"/>
              </w:rPr>
              <w:t>Номинальное напряжение, В: 3×57,7/100 или 3×230/400.</w:t>
            </w:r>
          </w:p>
          <w:p w:rsidR="00F85C57" w:rsidRPr="000F6199" w:rsidRDefault="00F85C57" w:rsidP="00F85C57">
            <w:pPr>
              <w:suppressAutoHyphens w:val="0"/>
              <w:spacing w:after="0"/>
              <w:rPr>
                <w:bCs/>
                <w:sz w:val="22"/>
                <w:szCs w:val="22"/>
                <w:lang w:eastAsia="ru-RU"/>
              </w:rPr>
            </w:pPr>
            <w:r w:rsidRPr="000F6199">
              <w:rPr>
                <w:bCs/>
                <w:sz w:val="22"/>
                <w:szCs w:val="22"/>
                <w:lang w:eastAsia="ru-RU"/>
              </w:rPr>
              <w:t>Номинальный (максимальный) ток, А: не менее 10 (100).</w:t>
            </w:r>
          </w:p>
          <w:p w:rsidR="00F85C57" w:rsidRPr="000F6199" w:rsidRDefault="00F85C57" w:rsidP="00F85C57">
            <w:pPr>
              <w:suppressAutoHyphens w:val="0"/>
              <w:spacing w:after="0"/>
              <w:rPr>
                <w:bCs/>
                <w:sz w:val="22"/>
                <w:szCs w:val="22"/>
                <w:lang w:eastAsia="ru-RU"/>
              </w:rPr>
            </w:pPr>
            <w:r w:rsidRPr="000F6199">
              <w:rPr>
                <w:bCs/>
                <w:sz w:val="22"/>
                <w:szCs w:val="22"/>
                <w:lang w:eastAsia="ru-RU"/>
              </w:rPr>
              <w:t>Класс точности при измерении активной/реактивной энергии: 0,5S или 1/1 или 2.</w:t>
            </w:r>
          </w:p>
          <w:p w:rsidR="00F85C57" w:rsidRPr="000F6199" w:rsidRDefault="00F85C57" w:rsidP="00F85C57">
            <w:pPr>
              <w:suppressAutoHyphens w:val="0"/>
              <w:spacing w:after="0"/>
              <w:rPr>
                <w:bCs/>
                <w:sz w:val="22"/>
                <w:szCs w:val="22"/>
                <w:lang w:eastAsia="ru-RU"/>
              </w:rPr>
            </w:pPr>
            <w:r w:rsidRPr="000F6199">
              <w:rPr>
                <w:bCs/>
                <w:sz w:val="22"/>
                <w:szCs w:val="22"/>
                <w:lang w:eastAsia="ru-RU"/>
              </w:rPr>
              <w:t>Максимальный ток для счетчиков трансформаторного включения в течение 0,5с при номинальном токе 5А, А: не более 200.</w:t>
            </w:r>
          </w:p>
          <w:p w:rsidR="00F85C57" w:rsidRPr="000F6199" w:rsidRDefault="00F85C57" w:rsidP="00F85C57">
            <w:pPr>
              <w:suppressAutoHyphens w:val="0"/>
              <w:spacing w:after="0"/>
              <w:rPr>
                <w:bCs/>
                <w:sz w:val="22"/>
                <w:szCs w:val="22"/>
                <w:lang w:eastAsia="ru-RU"/>
              </w:rPr>
            </w:pPr>
            <w:r w:rsidRPr="000F6199">
              <w:rPr>
                <w:bCs/>
                <w:sz w:val="22"/>
                <w:szCs w:val="22"/>
                <w:lang w:eastAsia="ru-RU"/>
              </w:rPr>
              <w:t>Чувствительность при измерении активной энергии, А: не более 0,04.</w:t>
            </w:r>
          </w:p>
          <w:p w:rsidR="00F85C57" w:rsidRPr="000F6199" w:rsidRDefault="00F85C57" w:rsidP="00F85C57">
            <w:pPr>
              <w:suppressAutoHyphens w:val="0"/>
              <w:spacing w:after="0"/>
              <w:rPr>
                <w:bCs/>
                <w:sz w:val="22"/>
                <w:szCs w:val="22"/>
                <w:lang w:eastAsia="ru-RU"/>
              </w:rPr>
            </w:pPr>
            <w:r w:rsidRPr="000F6199">
              <w:rPr>
                <w:bCs/>
                <w:sz w:val="22"/>
                <w:szCs w:val="22"/>
                <w:lang w:eastAsia="ru-RU"/>
              </w:rPr>
              <w:t>Активная/полная потребляемая мощность каждой параллельной цепи счетчика, Вт/ВА: не более 0,5/7,5.</w:t>
            </w:r>
          </w:p>
          <w:p w:rsidR="00F85C57" w:rsidRPr="000F6199" w:rsidRDefault="00F85C57" w:rsidP="00F85C57">
            <w:pPr>
              <w:suppressAutoHyphens w:val="0"/>
              <w:spacing w:after="0"/>
              <w:rPr>
                <w:bCs/>
                <w:sz w:val="22"/>
                <w:szCs w:val="22"/>
                <w:lang w:eastAsia="ru-RU"/>
              </w:rPr>
            </w:pPr>
            <w:r w:rsidRPr="000F6199">
              <w:rPr>
                <w:bCs/>
                <w:sz w:val="22"/>
                <w:szCs w:val="22"/>
                <w:lang w:eastAsia="ru-RU"/>
              </w:rPr>
              <w:t>Полная мощность, потребляемая каждой цепью тока, ВА: не более 0,2.</w:t>
            </w:r>
          </w:p>
          <w:p w:rsidR="00F85C57" w:rsidRPr="000F6199" w:rsidRDefault="00F85C57" w:rsidP="00F85C57">
            <w:pPr>
              <w:suppressAutoHyphens w:val="0"/>
              <w:spacing w:after="0"/>
              <w:rPr>
                <w:bCs/>
                <w:sz w:val="22"/>
                <w:szCs w:val="22"/>
                <w:lang w:eastAsia="ru-RU"/>
              </w:rPr>
            </w:pPr>
            <w:r w:rsidRPr="000F6199">
              <w:rPr>
                <w:bCs/>
                <w:sz w:val="22"/>
                <w:szCs w:val="22"/>
                <w:lang w:eastAsia="ru-RU"/>
              </w:rPr>
              <w:t>Диапазон рабочих температур, °С: от не выше минус 35 °С до не ниже плюс 50 °С.</w:t>
            </w:r>
          </w:p>
          <w:p w:rsidR="00F85C57" w:rsidRPr="000F6199" w:rsidRDefault="00F85C57" w:rsidP="00F85C57">
            <w:pPr>
              <w:suppressAutoHyphens w:val="0"/>
              <w:spacing w:after="0"/>
              <w:rPr>
                <w:bCs/>
                <w:sz w:val="22"/>
                <w:szCs w:val="22"/>
                <w:lang w:eastAsia="ru-RU"/>
              </w:rPr>
            </w:pPr>
            <w:r w:rsidRPr="000F6199">
              <w:rPr>
                <w:bCs/>
                <w:sz w:val="22"/>
                <w:szCs w:val="22"/>
                <w:lang w:eastAsia="ru-RU"/>
              </w:rPr>
              <w:t>Габаритные размеры, мм: не более 270х190х90.</w:t>
            </w:r>
          </w:p>
          <w:p w:rsidR="00F85C57" w:rsidRPr="000F6199" w:rsidRDefault="00F85C57" w:rsidP="00F85C57">
            <w:pPr>
              <w:suppressAutoHyphens w:val="0"/>
              <w:spacing w:after="0"/>
              <w:rPr>
                <w:bCs/>
                <w:sz w:val="22"/>
                <w:szCs w:val="22"/>
                <w:lang w:eastAsia="ru-RU"/>
              </w:rPr>
            </w:pPr>
            <w:r w:rsidRPr="000F6199">
              <w:rPr>
                <w:bCs/>
                <w:sz w:val="22"/>
                <w:szCs w:val="22"/>
                <w:lang w:eastAsia="ru-RU"/>
              </w:rPr>
              <w:t>Масса, кг: не более 2.</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2</w:t>
            </w:r>
            <w:r>
              <w:rPr>
                <w:sz w:val="22"/>
                <w:szCs w:val="22"/>
              </w:rPr>
              <w:t>9</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Дверной блок</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Дверь в зависимости от конструкции должна быть типа: с глухим полотном или с остекленным полотном или с остекленным качающимися полотнами.</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Дверь должна быть изготовлена из массива склеенного по ширине и цельный по длине. </w:t>
            </w:r>
          </w:p>
          <w:p w:rsidR="00F85C57" w:rsidRPr="000F6199" w:rsidRDefault="00F85C57" w:rsidP="00F85C57">
            <w:pPr>
              <w:suppressAutoHyphens w:val="0"/>
              <w:spacing w:after="0"/>
              <w:rPr>
                <w:bCs/>
                <w:sz w:val="22"/>
                <w:szCs w:val="22"/>
                <w:lang w:eastAsia="ru-RU"/>
              </w:rPr>
            </w:pPr>
            <w:r w:rsidRPr="000F6199">
              <w:rPr>
                <w:bCs/>
                <w:sz w:val="22"/>
                <w:szCs w:val="22"/>
                <w:lang w:eastAsia="ru-RU"/>
              </w:rPr>
              <w:t>Влажность древесины должна быть, не более: 12%</w:t>
            </w:r>
          </w:p>
          <w:p w:rsidR="00F85C57" w:rsidRPr="000F6199" w:rsidRDefault="00F85C57" w:rsidP="00F85C57">
            <w:pPr>
              <w:suppressAutoHyphens w:val="0"/>
              <w:spacing w:after="0"/>
              <w:rPr>
                <w:bCs/>
                <w:sz w:val="22"/>
                <w:szCs w:val="22"/>
                <w:lang w:eastAsia="ru-RU"/>
              </w:rPr>
            </w:pPr>
            <w:r w:rsidRPr="000F6199">
              <w:rPr>
                <w:bCs/>
                <w:sz w:val="22"/>
                <w:szCs w:val="22"/>
                <w:lang w:eastAsia="ru-RU"/>
              </w:rPr>
              <w:t>По направлению и способам открывания полотен двери должны быть: правые с открыванием дверного полотна против часовой стрелки или левые с открыванием дверного полотна по часовой стрелке.</w:t>
            </w:r>
          </w:p>
          <w:p w:rsidR="00F85C57" w:rsidRPr="000F6199" w:rsidRDefault="00F85C57" w:rsidP="00F85C57">
            <w:pPr>
              <w:suppressAutoHyphens w:val="0"/>
              <w:spacing w:after="0"/>
              <w:rPr>
                <w:bCs/>
                <w:sz w:val="22"/>
                <w:szCs w:val="22"/>
                <w:lang w:eastAsia="ru-RU"/>
              </w:rPr>
            </w:pPr>
            <w:r w:rsidRPr="000F6199">
              <w:rPr>
                <w:bCs/>
                <w:sz w:val="22"/>
                <w:szCs w:val="22"/>
                <w:lang w:eastAsia="ru-RU"/>
              </w:rPr>
              <w:t>По конструкции двери должны иметь щитовую конструкцию со сплошным или мелко-пустотным заполнением полотна или рамочную конструкцию.</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Двери должны быть с порогом или без порога. </w:t>
            </w:r>
          </w:p>
          <w:p w:rsidR="00F85C57" w:rsidRPr="000F6199" w:rsidRDefault="00F85C57" w:rsidP="00F85C57">
            <w:pPr>
              <w:suppressAutoHyphens w:val="0"/>
              <w:spacing w:after="0"/>
              <w:rPr>
                <w:bCs/>
                <w:sz w:val="22"/>
                <w:szCs w:val="22"/>
                <w:lang w:eastAsia="ru-RU"/>
              </w:rPr>
            </w:pPr>
            <w:r w:rsidRPr="000F6199">
              <w:rPr>
                <w:bCs/>
                <w:sz w:val="22"/>
                <w:szCs w:val="22"/>
                <w:lang w:eastAsia="ru-RU"/>
              </w:rPr>
              <w:t>Двери должны быть изготовлены с фрамугой или без фрамуги.</w:t>
            </w:r>
          </w:p>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Цвет по согласованию с заказчиком.</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30</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Пена монтажная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Состав</w:t>
            </w:r>
            <w:r w:rsidRPr="000F6199">
              <w:rPr>
                <w:bCs/>
                <w:sz w:val="22"/>
                <w:szCs w:val="22"/>
                <w:lang w:eastAsia="ru-RU"/>
              </w:rPr>
              <w:tab/>
              <w:t xml:space="preserve">: </w:t>
            </w:r>
            <w:r w:rsidRPr="000F6199">
              <w:rPr>
                <w:bCs/>
                <w:sz w:val="22"/>
                <w:szCs w:val="22"/>
                <w:lang w:eastAsia="ru-RU"/>
              </w:rPr>
              <w:tab/>
              <w:t>Полиуретановая пена</w:t>
            </w:r>
          </w:p>
          <w:p w:rsidR="00F85C57" w:rsidRPr="000F6199" w:rsidRDefault="00F85C57" w:rsidP="00F85C57">
            <w:pPr>
              <w:suppressAutoHyphens w:val="0"/>
              <w:spacing w:after="0"/>
              <w:rPr>
                <w:bCs/>
                <w:sz w:val="22"/>
                <w:szCs w:val="22"/>
                <w:lang w:eastAsia="ru-RU"/>
              </w:rPr>
            </w:pPr>
            <w:r w:rsidRPr="000F6199">
              <w:rPr>
                <w:bCs/>
                <w:sz w:val="22"/>
                <w:szCs w:val="22"/>
                <w:lang w:eastAsia="ru-RU"/>
              </w:rPr>
              <w:t>Класс огнестойкости материала, не ниже:</w:t>
            </w:r>
            <w:r w:rsidRPr="000F6199">
              <w:rPr>
                <w:bCs/>
                <w:sz w:val="22"/>
                <w:szCs w:val="22"/>
                <w:lang w:eastAsia="ru-RU"/>
              </w:rPr>
              <w:tab/>
              <w:t>B1</w:t>
            </w:r>
          </w:p>
          <w:p w:rsidR="00F85C57" w:rsidRPr="000F6199" w:rsidRDefault="00F85C57" w:rsidP="00F85C57">
            <w:pPr>
              <w:suppressAutoHyphens w:val="0"/>
              <w:spacing w:after="0"/>
              <w:rPr>
                <w:bCs/>
                <w:sz w:val="22"/>
                <w:szCs w:val="22"/>
                <w:lang w:eastAsia="ru-RU"/>
              </w:rPr>
            </w:pPr>
            <w:r w:rsidRPr="000F6199">
              <w:rPr>
                <w:bCs/>
                <w:sz w:val="22"/>
                <w:szCs w:val="22"/>
                <w:lang w:eastAsia="ru-RU"/>
              </w:rPr>
              <w:t>Время сдерживания огня в монтажном соединении, не менее:  4 часов</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Предел звукоизоляции</w:t>
            </w:r>
            <w:r w:rsidRPr="000F6199">
              <w:rPr>
                <w:bCs/>
                <w:sz w:val="22"/>
                <w:szCs w:val="22"/>
                <w:lang w:eastAsia="ru-RU"/>
              </w:rPr>
              <w:tab/>
              <w:t xml:space="preserve">, не менее: 41 </w:t>
            </w:r>
            <w:proofErr w:type="spellStart"/>
            <w:r w:rsidRPr="000F6199">
              <w:rPr>
                <w:bCs/>
                <w:sz w:val="22"/>
                <w:szCs w:val="22"/>
                <w:lang w:eastAsia="ru-RU"/>
              </w:rPr>
              <w:t>Дб</w:t>
            </w:r>
            <w:proofErr w:type="spellEnd"/>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хранения, °C:</w:t>
            </w:r>
            <w:r w:rsidRPr="000F6199">
              <w:rPr>
                <w:bCs/>
                <w:sz w:val="22"/>
                <w:szCs w:val="22"/>
                <w:lang w:eastAsia="ru-RU"/>
              </w:rPr>
              <w:tab/>
              <w:t xml:space="preserve"> </w:t>
            </w:r>
            <w:r w:rsidRPr="000F6199">
              <w:rPr>
                <w:bCs/>
                <w:sz w:val="22"/>
                <w:szCs w:val="22"/>
                <w:lang w:eastAsia="ru-RU"/>
              </w:rPr>
              <w:tab/>
              <w:t>от -5 до +25</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применения, °C:</w:t>
            </w:r>
            <w:r w:rsidRPr="000F6199">
              <w:rPr>
                <w:bCs/>
                <w:sz w:val="22"/>
                <w:szCs w:val="22"/>
                <w:lang w:eastAsia="ru-RU"/>
              </w:rPr>
              <w:tab/>
              <w:t xml:space="preserve"> </w:t>
            </w:r>
            <w:r w:rsidRPr="000F6199">
              <w:rPr>
                <w:bCs/>
                <w:sz w:val="22"/>
                <w:szCs w:val="22"/>
                <w:lang w:eastAsia="ru-RU"/>
              </w:rPr>
              <w:tab/>
              <w:t>от +5 до +35</w:t>
            </w:r>
          </w:p>
          <w:p w:rsidR="00F85C57" w:rsidRPr="000F6199" w:rsidRDefault="00F85C57" w:rsidP="00F85C57">
            <w:pPr>
              <w:suppressAutoHyphens w:val="0"/>
              <w:spacing w:after="0"/>
              <w:rPr>
                <w:bCs/>
                <w:sz w:val="22"/>
                <w:szCs w:val="22"/>
                <w:lang w:eastAsia="ru-RU"/>
              </w:rPr>
            </w:pPr>
            <w:r w:rsidRPr="000F6199">
              <w:rPr>
                <w:bCs/>
                <w:sz w:val="22"/>
                <w:szCs w:val="22"/>
                <w:lang w:eastAsia="ru-RU"/>
              </w:rPr>
              <w:t>Плотность, не менее:</w:t>
            </w:r>
            <w:r w:rsidRPr="000F6199">
              <w:rPr>
                <w:bCs/>
                <w:sz w:val="22"/>
                <w:szCs w:val="22"/>
                <w:lang w:eastAsia="ru-RU"/>
              </w:rPr>
              <w:tab/>
              <w:t>30 кг/ м³</w:t>
            </w:r>
          </w:p>
          <w:p w:rsidR="00F85C57" w:rsidRPr="000F6199" w:rsidRDefault="00F85C57" w:rsidP="00F85C57">
            <w:pPr>
              <w:suppressAutoHyphens w:val="0"/>
              <w:spacing w:after="0"/>
              <w:rPr>
                <w:bCs/>
                <w:sz w:val="22"/>
                <w:szCs w:val="22"/>
                <w:lang w:eastAsia="ru-RU"/>
              </w:rPr>
            </w:pPr>
            <w:r w:rsidRPr="000F6199">
              <w:rPr>
                <w:bCs/>
                <w:sz w:val="22"/>
                <w:szCs w:val="22"/>
                <w:lang w:eastAsia="ru-RU"/>
              </w:rPr>
              <w:t>Полное высыхание, не более:</w:t>
            </w:r>
            <w:r w:rsidRPr="000F6199">
              <w:rPr>
                <w:bCs/>
                <w:sz w:val="22"/>
                <w:szCs w:val="22"/>
                <w:lang w:eastAsia="ru-RU"/>
              </w:rPr>
              <w:tab/>
              <w:t xml:space="preserve"> </w:t>
            </w:r>
            <w:r w:rsidRPr="000F6199">
              <w:rPr>
                <w:bCs/>
                <w:sz w:val="22"/>
                <w:szCs w:val="22"/>
                <w:lang w:eastAsia="ru-RU"/>
              </w:rPr>
              <w:tab/>
              <w:t>24 ч.</w:t>
            </w:r>
          </w:p>
          <w:p w:rsidR="00F85C57" w:rsidRPr="000F6199" w:rsidRDefault="00F85C57" w:rsidP="00F85C57">
            <w:pPr>
              <w:suppressAutoHyphens w:val="0"/>
              <w:spacing w:after="0"/>
              <w:rPr>
                <w:bCs/>
                <w:sz w:val="22"/>
                <w:szCs w:val="22"/>
                <w:lang w:eastAsia="ru-RU"/>
              </w:rPr>
            </w:pPr>
            <w:r w:rsidRPr="000F6199">
              <w:rPr>
                <w:bCs/>
                <w:sz w:val="22"/>
                <w:szCs w:val="22"/>
                <w:lang w:eastAsia="ru-RU"/>
              </w:rPr>
              <w:t>Плотность на разрыв, не менее:</w:t>
            </w:r>
            <w:r w:rsidRPr="000F6199">
              <w:rPr>
                <w:bCs/>
                <w:sz w:val="22"/>
                <w:szCs w:val="22"/>
                <w:lang w:eastAsia="ru-RU"/>
              </w:rPr>
              <w:tab/>
              <w:t>103 кПа</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Прочность на сдвиг, не менее: </w:t>
            </w:r>
            <w:r w:rsidRPr="000F6199">
              <w:rPr>
                <w:bCs/>
                <w:sz w:val="22"/>
                <w:szCs w:val="22"/>
                <w:lang w:eastAsia="ru-RU"/>
              </w:rPr>
              <w:tab/>
              <w:t>80 кПа</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Теплопроводность, не менее:</w:t>
            </w:r>
            <w:r w:rsidRPr="000F6199">
              <w:rPr>
                <w:bCs/>
                <w:sz w:val="22"/>
                <w:szCs w:val="22"/>
                <w:lang w:eastAsia="ru-RU"/>
              </w:rPr>
              <w:tab/>
              <w:t xml:space="preserve">          36 мВт/</w:t>
            </w:r>
            <w:proofErr w:type="spellStart"/>
            <w:r w:rsidRPr="000F6199">
              <w:rPr>
                <w:bCs/>
                <w:sz w:val="22"/>
                <w:szCs w:val="22"/>
                <w:lang w:eastAsia="ru-RU"/>
              </w:rPr>
              <w:t>м.К</w:t>
            </w:r>
            <w:proofErr w:type="spellEnd"/>
          </w:p>
        </w:tc>
      </w:tr>
      <w:tr w:rsidR="00F85C57" w:rsidRPr="00BB58E1"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31</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Цементно-песчаный раствор</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Марка </w:t>
            </w:r>
            <w:proofErr w:type="spellStart"/>
            <w:r w:rsidRPr="000F6199">
              <w:rPr>
                <w:bCs/>
                <w:sz w:val="22"/>
                <w:szCs w:val="22"/>
                <w:lang w:eastAsia="ru-RU"/>
              </w:rPr>
              <w:t>Пк</w:t>
            </w:r>
            <w:proofErr w:type="spellEnd"/>
            <w:r w:rsidRPr="000F6199">
              <w:rPr>
                <w:bCs/>
                <w:sz w:val="22"/>
                <w:szCs w:val="22"/>
                <w:lang w:eastAsia="ru-RU"/>
              </w:rPr>
              <w:t xml:space="preserve"> 2 или </w:t>
            </w:r>
            <w:proofErr w:type="spellStart"/>
            <w:r w:rsidRPr="000F6199">
              <w:rPr>
                <w:bCs/>
                <w:sz w:val="22"/>
                <w:szCs w:val="22"/>
                <w:lang w:eastAsia="ru-RU"/>
              </w:rPr>
              <w:t>Пк</w:t>
            </w:r>
            <w:proofErr w:type="spellEnd"/>
            <w:r w:rsidRPr="000F6199">
              <w:rPr>
                <w:bCs/>
                <w:sz w:val="22"/>
                <w:szCs w:val="22"/>
                <w:lang w:eastAsia="ru-RU"/>
              </w:rPr>
              <w:t xml:space="preserve"> 3.</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Норма подвижности по погружению конуса, см: св. 4. </w:t>
            </w:r>
          </w:p>
          <w:p w:rsidR="00F85C57" w:rsidRPr="000F6199" w:rsidRDefault="00F85C57" w:rsidP="00F85C57">
            <w:pPr>
              <w:suppressAutoHyphens w:val="0"/>
              <w:spacing w:after="0"/>
              <w:rPr>
                <w:bCs/>
                <w:sz w:val="22"/>
                <w:szCs w:val="22"/>
                <w:lang w:eastAsia="ru-RU"/>
              </w:rPr>
            </w:pPr>
            <w:r w:rsidRPr="000F6199">
              <w:rPr>
                <w:bCs/>
                <w:sz w:val="22"/>
                <w:szCs w:val="22"/>
                <w:lang w:eastAsia="ru-RU"/>
              </w:rPr>
              <w:t>Водоудерживающая способность растворных смесей, %, не менее 90.</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 золы-уноса, % по массе,  не более 20.</w:t>
            </w:r>
          </w:p>
          <w:p w:rsidR="00F85C57" w:rsidRPr="000F6199" w:rsidRDefault="00F85C57" w:rsidP="00F85C57">
            <w:pPr>
              <w:suppressAutoHyphens w:val="0"/>
              <w:spacing w:after="0"/>
              <w:rPr>
                <w:bCs/>
                <w:sz w:val="22"/>
                <w:szCs w:val="22"/>
                <w:lang w:eastAsia="ru-RU"/>
              </w:rPr>
            </w:pPr>
            <w:proofErr w:type="spellStart"/>
            <w:r w:rsidRPr="000F6199">
              <w:rPr>
                <w:bCs/>
                <w:sz w:val="22"/>
                <w:szCs w:val="22"/>
                <w:lang w:eastAsia="ru-RU"/>
              </w:rPr>
              <w:t>Расслаиваемость</w:t>
            </w:r>
            <w:proofErr w:type="spellEnd"/>
            <w:r w:rsidRPr="000F6199">
              <w:rPr>
                <w:bCs/>
                <w:sz w:val="22"/>
                <w:szCs w:val="22"/>
                <w:lang w:eastAsia="ru-RU"/>
              </w:rPr>
              <w:t xml:space="preserve"> свежеприготовленных смесей, %, не выше 10.</w:t>
            </w:r>
          </w:p>
          <w:p w:rsidR="00F85C57" w:rsidRPr="000F6199" w:rsidRDefault="00F85C57" w:rsidP="00F85C57">
            <w:pPr>
              <w:suppressAutoHyphens w:val="0"/>
              <w:spacing w:after="0"/>
              <w:rPr>
                <w:bCs/>
                <w:sz w:val="22"/>
                <w:szCs w:val="22"/>
                <w:lang w:eastAsia="ru-RU"/>
              </w:rPr>
            </w:pPr>
            <w:r w:rsidRPr="000F6199">
              <w:rPr>
                <w:bCs/>
                <w:sz w:val="22"/>
                <w:szCs w:val="22"/>
                <w:lang w:eastAsia="ru-RU"/>
              </w:rPr>
              <w:t>Марка по прочности на сжатие: выше М50.</w:t>
            </w:r>
          </w:p>
          <w:p w:rsidR="00F85C57" w:rsidRPr="000F6199" w:rsidRDefault="00F85C57" w:rsidP="00F85C57">
            <w:pPr>
              <w:suppressAutoHyphens w:val="0"/>
              <w:spacing w:after="0"/>
              <w:rPr>
                <w:bCs/>
                <w:sz w:val="22"/>
                <w:szCs w:val="22"/>
                <w:lang w:eastAsia="ru-RU"/>
              </w:rPr>
            </w:pPr>
            <w:r w:rsidRPr="000F6199">
              <w:rPr>
                <w:bCs/>
                <w:sz w:val="22"/>
                <w:szCs w:val="22"/>
                <w:lang w:eastAsia="ru-RU"/>
              </w:rPr>
              <w:t>Марка по морозостойкости:  выше F50.</w:t>
            </w:r>
          </w:p>
          <w:p w:rsidR="00F85C57" w:rsidRPr="000F6199" w:rsidRDefault="00F85C57" w:rsidP="00F85C57">
            <w:pPr>
              <w:suppressAutoHyphens w:val="0"/>
              <w:spacing w:after="0"/>
              <w:rPr>
                <w:bCs/>
                <w:sz w:val="22"/>
                <w:szCs w:val="22"/>
                <w:lang w:eastAsia="ru-RU"/>
              </w:rPr>
            </w:pPr>
            <w:r w:rsidRPr="000F6199">
              <w:rPr>
                <w:bCs/>
                <w:sz w:val="22"/>
                <w:szCs w:val="22"/>
                <w:lang w:eastAsia="ru-RU"/>
              </w:rPr>
              <w:t>Расход цемента на 1 м</w:t>
            </w:r>
            <w:r w:rsidRPr="000F6199">
              <w:rPr>
                <w:bCs/>
                <w:sz w:val="22"/>
                <w:szCs w:val="22"/>
                <w:vertAlign w:val="superscript"/>
                <w:lang w:eastAsia="ru-RU"/>
              </w:rPr>
              <w:t>3</w:t>
            </w:r>
            <w:r w:rsidRPr="000F6199">
              <w:rPr>
                <w:bCs/>
                <w:sz w:val="22"/>
                <w:szCs w:val="22"/>
                <w:lang w:eastAsia="ru-RU"/>
              </w:rPr>
              <w:t xml:space="preserve"> песка, кг, не менее 100.</w:t>
            </w:r>
          </w:p>
          <w:p w:rsidR="00F85C57" w:rsidRPr="000F6199" w:rsidRDefault="00F85C57" w:rsidP="00F85C57">
            <w:pPr>
              <w:suppressAutoHyphens w:val="0"/>
              <w:spacing w:after="0"/>
              <w:rPr>
                <w:bCs/>
                <w:sz w:val="22"/>
                <w:szCs w:val="22"/>
                <w:lang w:eastAsia="ru-RU"/>
              </w:rPr>
            </w:pPr>
            <w:r w:rsidRPr="000F6199">
              <w:rPr>
                <w:bCs/>
                <w:sz w:val="22"/>
                <w:szCs w:val="22"/>
                <w:lang w:eastAsia="ru-RU"/>
              </w:rPr>
              <w:t>Средняя  плотность , D, затвердевшего раствора в проектном возрасте, кг/м</w:t>
            </w:r>
            <w:r w:rsidRPr="000F6199">
              <w:rPr>
                <w:bCs/>
                <w:sz w:val="22"/>
                <w:szCs w:val="22"/>
                <w:vertAlign w:val="superscript"/>
                <w:lang w:eastAsia="ru-RU"/>
              </w:rPr>
              <w:t>3</w:t>
            </w:r>
            <w:r w:rsidRPr="000F6199">
              <w:rPr>
                <w:bCs/>
                <w:sz w:val="22"/>
                <w:szCs w:val="22"/>
                <w:lang w:eastAsia="ru-RU"/>
              </w:rPr>
              <w:t>, 1500 и более.</w:t>
            </w:r>
          </w:p>
          <w:p w:rsidR="00F85C57" w:rsidRPr="000F6199" w:rsidRDefault="00F85C57" w:rsidP="00F85C57">
            <w:pPr>
              <w:suppressAutoHyphens w:val="0"/>
              <w:spacing w:after="0"/>
              <w:rPr>
                <w:bCs/>
                <w:sz w:val="22"/>
                <w:szCs w:val="22"/>
                <w:lang w:eastAsia="ru-RU"/>
              </w:rPr>
            </w:pPr>
            <w:r w:rsidRPr="000F6199">
              <w:rPr>
                <w:bCs/>
                <w:sz w:val="22"/>
                <w:szCs w:val="22"/>
                <w:lang w:eastAsia="ru-RU"/>
              </w:rPr>
              <w:t>Наибольшая крупность зерен заполнителя, мм, не более 2,5.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Заполнитель:  песок для строительных работ.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Требования к песку для строительных работ: </w:t>
            </w:r>
          </w:p>
          <w:p w:rsidR="00F85C57" w:rsidRPr="000F6199" w:rsidRDefault="00F85C57" w:rsidP="00F85C57">
            <w:pPr>
              <w:suppressAutoHyphens w:val="0"/>
              <w:spacing w:after="0"/>
              <w:rPr>
                <w:bCs/>
                <w:sz w:val="22"/>
                <w:szCs w:val="22"/>
                <w:lang w:eastAsia="ru-RU"/>
              </w:rPr>
            </w:pPr>
            <w:r w:rsidRPr="000F6199">
              <w:rPr>
                <w:bCs/>
                <w:sz w:val="22"/>
                <w:szCs w:val="22"/>
                <w:lang w:eastAsia="ru-RU"/>
              </w:rPr>
              <w:t>Класс: I или II;</w:t>
            </w:r>
          </w:p>
          <w:p w:rsidR="00F85C57" w:rsidRPr="000F6199" w:rsidRDefault="00F85C57" w:rsidP="00F85C57">
            <w:pPr>
              <w:suppressAutoHyphens w:val="0"/>
              <w:spacing w:after="0"/>
              <w:rPr>
                <w:bCs/>
                <w:sz w:val="22"/>
                <w:szCs w:val="22"/>
                <w:lang w:eastAsia="ru-RU"/>
              </w:rPr>
            </w:pPr>
            <w:r w:rsidRPr="000F6199">
              <w:rPr>
                <w:bCs/>
                <w:sz w:val="22"/>
                <w:szCs w:val="22"/>
                <w:lang w:eastAsia="ru-RU"/>
              </w:rPr>
              <w:t>Группа песка: очень мелкий или мелкий или средний.</w:t>
            </w:r>
          </w:p>
          <w:p w:rsidR="00F85C57" w:rsidRPr="000F6199" w:rsidRDefault="00F85C57" w:rsidP="00F85C57">
            <w:pPr>
              <w:suppressAutoHyphens w:val="0"/>
              <w:spacing w:after="0"/>
              <w:rPr>
                <w:bCs/>
                <w:sz w:val="22"/>
                <w:szCs w:val="22"/>
                <w:lang w:eastAsia="ru-RU"/>
              </w:rPr>
            </w:pPr>
            <w:proofErr w:type="spellStart"/>
            <w:r w:rsidRPr="000F6199">
              <w:rPr>
                <w:bCs/>
                <w:sz w:val="22"/>
                <w:szCs w:val="22"/>
                <w:lang w:eastAsia="ru-RU"/>
              </w:rPr>
              <w:t>Мк</w:t>
            </w:r>
            <w:proofErr w:type="spellEnd"/>
            <w:r w:rsidRPr="000F6199">
              <w:rPr>
                <w:bCs/>
                <w:sz w:val="22"/>
                <w:szCs w:val="22"/>
                <w:lang w:eastAsia="ru-RU"/>
              </w:rPr>
              <w:t>, не выше 2,5.</w:t>
            </w:r>
          </w:p>
          <w:p w:rsidR="00F85C57" w:rsidRPr="000F6199" w:rsidRDefault="00F85C57" w:rsidP="00F85C57">
            <w:pPr>
              <w:suppressAutoHyphens w:val="0"/>
              <w:spacing w:after="0"/>
              <w:rPr>
                <w:bCs/>
                <w:sz w:val="22"/>
                <w:szCs w:val="22"/>
                <w:lang w:eastAsia="ru-RU"/>
              </w:rPr>
            </w:pPr>
            <w:r w:rsidRPr="000F6199">
              <w:rPr>
                <w:bCs/>
                <w:sz w:val="22"/>
                <w:szCs w:val="22"/>
                <w:lang w:eastAsia="ru-RU"/>
              </w:rPr>
              <w:t>Полный остаток на сите №063, % по массе, до 45.</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 глины в комках, % по массе, не более 0,5.</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 пылевидных и глинистых частиц, % по массе, не более 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Содержание зерен крупностью, % по массе: св. 10 мм - не более 5; св. 5 мм – не более 15; менее 0,16 мм – не более 20. </w:t>
            </w:r>
          </w:p>
          <w:p w:rsidR="00F85C57" w:rsidRPr="000F6199" w:rsidRDefault="00F85C57" w:rsidP="00F85C57">
            <w:pPr>
              <w:suppressAutoHyphens w:val="0"/>
              <w:spacing w:after="0"/>
              <w:rPr>
                <w:bCs/>
                <w:sz w:val="22"/>
                <w:szCs w:val="22"/>
                <w:lang w:eastAsia="ru-RU"/>
              </w:rPr>
            </w:pPr>
            <w:r w:rsidRPr="000F6199">
              <w:rPr>
                <w:bCs/>
                <w:sz w:val="22"/>
                <w:szCs w:val="22"/>
                <w:lang w:eastAsia="ru-RU"/>
              </w:rPr>
              <w:t>Вяжущее:  цемент или портландцемент.</w:t>
            </w:r>
          </w:p>
          <w:p w:rsidR="00F85C57" w:rsidRPr="000F6199" w:rsidRDefault="00F85C57" w:rsidP="00F85C57">
            <w:pPr>
              <w:suppressAutoHyphens w:val="0"/>
              <w:spacing w:after="0"/>
              <w:rPr>
                <w:bCs/>
                <w:sz w:val="22"/>
                <w:szCs w:val="22"/>
                <w:lang w:eastAsia="ru-RU"/>
              </w:rPr>
            </w:pPr>
            <w:r w:rsidRPr="000F6199">
              <w:rPr>
                <w:bCs/>
                <w:sz w:val="22"/>
                <w:szCs w:val="22"/>
                <w:lang w:eastAsia="ru-RU"/>
              </w:rPr>
              <w:t>Требования к цементу:</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Предел прочности при сжатии в возрасте 28 суток, МПа (кгс/см</w:t>
            </w:r>
            <w:r w:rsidRPr="000F6199">
              <w:rPr>
                <w:bCs/>
                <w:sz w:val="22"/>
                <w:szCs w:val="22"/>
                <w:vertAlign w:val="superscript"/>
                <w:lang w:eastAsia="ru-RU"/>
              </w:rPr>
              <w:t>2</w:t>
            </w:r>
            <w:r w:rsidRPr="000F6199">
              <w:rPr>
                <w:bCs/>
                <w:sz w:val="22"/>
                <w:szCs w:val="22"/>
                <w:lang w:eastAsia="ru-RU"/>
              </w:rPr>
              <w:t>), не менее 19,6 (200).</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 клинкера в цементе, % массы, не менее 20.</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Проход массы просеиваемой пробы через сито №008, %, не менее 88.</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 ангидрида серной кислоты SO</w:t>
            </w:r>
            <w:r w:rsidRPr="00FC4E5A">
              <w:rPr>
                <w:bCs/>
                <w:sz w:val="22"/>
                <w:szCs w:val="22"/>
                <w:vertAlign w:val="subscript"/>
                <w:lang w:eastAsia="ru-RU"/>
              </w:rPr>
              <w:t>3</w:t>
            </w:r>
            <w:r w:rsidRPr="000F6199">
              <w:rPr>
                <w:bCs/>
                <w:sz w:val="22"/>
                <w:szCs w:val="22"/>
                <w:lang w:eastAsia="ru-RU"/>
              </w:rPr>
              <w:t xml:space="preserve"> в цементе, % массы, не менее 1,5 и не более 3,5.</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 в цементе щелочных оксидов, % массы, не более 2.</w:t>
            </w:r>
          </w:p>
          <w:p w:rsidR="00F85C57" w:rsidRPr="000F6199" w:rsidRDefault="00F85C57" w:rsidP="00F85C57">
            <w:pPr>
              <w:suppressAutoHyphens w:val="0"/>
              <w:spacing w:after="0"/>
              <w:rPr>
                <w:bCs/>
                <w:sz w:val="22"/>
                <w:szCs w:val="22"/>
                <w:lang w:eastAsia="ru-RU"/>
              </w:rPr>
            </w:pPr>
            <w:r w:rsidRPr="000F6199">
              <w:rPr>
                <w:bCs/>
                <w:sz w:val="22"/>
                <w:szCs w:val="22"/>
                <w:lang w:eastAsia="ru-RU"/>
              </w:rPr>
              <w:t>Добавки:</w:t>
            </w:r>
          </w:p>
          <w:p w:rsidR="00F85C57" w:rsidRPr="000F6199" w:rsidRDefault="00F85C57" w:rsidP="00F85C57">
            <w:pPr>
              <w:suppressAutoHyphens w:val="0"/>
              <w:spacing w:after="0"/>
              <w:rPr>
                <w:bCs/>
                <w:sz w:val="22"/>
                <w:szCs w:val="22"/>
                <w:lang w:eastAsia="ru-RU"/>
              </w:rPr>
            </w:pPr>
            <w:r w:rsidRPr="000F6199">
              <w:rPr>
                <w:bCs/>
                <w:sz w:val="22"/>
                <w:szCs w:val="22"/>
                <w:lang w:eastAsia="ru-RU"/>
              </w:rPr>
              <w:t>Активные минеральные добавки - по нормативно-технической документации</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Гранулированные доменные шлаки 1 или 2 сорта либо </w:t>
            </w:r>
            <w:proofErr w:type="spellStart"/>
            <w:r w:rsidRPr="000F6199">
              <w:rPr>
                <w:bCs/>
                <w:sz w:val="22"/>
                <w:szCs w:val="22"/>
                <w:lang w:eastAsia="ru-RU"/>
              </w:rPr>
              <w:t>электротермофосфорные</w:t>
            </w:r>
            <w:proofErr w:type="spellEnd"/>
            <w:r w:rsidRPr="000F6199">
              <w:rPr>
                <w:bCs/>
                <w:sz w:val="22"/>
                <w:szCs w:val="22"/>
                <w:lang w:eastAsia="ru-RU"/>
              </w:rPr>
              <w:t xml:space="preserve"> шлаки. </w:t>
            </w:r>
          </w:p>
          <w:p w:rsidR="00F85C57" w:rsidRPr="000F6199" w:rsidRDefault="00F85C57" w:rsidP="00F85C57">
            <w:pPr>
              <w:suppressAutoHyphens w:val="0"/>
              <w:spacing w:after="0"/>
              <w:rPr>
                <w:bCs/>
                <w:sz w:val="22"/>
                <w:szCs w:val="22"/>
                <w:lang w:eastAsia="ru-RU"/>
              </w:rPr>
            </w:pPr>
            <w:r w:rsidRPr="000F6199">
              <w:rPr>
                <w:bCs/>
                <w:sz w:val="22"/>
                <w:szCs w:val="22"/>
                <w:lang w:eastAsia="ru-RU"/>
              </w:rPr>
              <w:t>Требования к гранулированным доменным шлакам:</w:t>
            </w:r>
          </w:p>
          <w:p w:rsidR="00F85C57" w:rsidRPr="000F6199" w:rsidRDefault="00F85C57" w:rsidP="00F85C57">
            <w:pPr>
              <w:suppressAutoHyphens w:val="0"/>
              <w:spacing w:after="0"/>
              <w:rPr>
                <w:bCs/>
                <w:sz w:val="22"/>
                <w:szCs w:val="22"/>
                <w:lang w:eastAsia="ru-RU"/>
              </w:rPr>
            </w:pPr>
            <w:r w:rsidRPr="000F6199">
              <w:rPr>
                <w:bCs/>
                <w:sz w:val="22"/>
                <w:szCs w:val="22"/>
                <w:lang w:eastAsia="ru-RU"/>
              </w:rPr>
              <w:t>коэффициент качества:  не менее 1,45.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Требования к </w:t>
            </w:r>
            <w:proofErr w:type="spellStart"/>
            <w:r w:rsidRPr="000F6199">
              <w:rPr>
                <w:bCs/>
                <w:sz w:val="22"/>
                <w:szCs w:val="22"/>
                <w:lang w:eastAsia="ru-RU"/>
              </w:rPr>
              <w:t>электротермофосфорным</w:t>
            </w:r>
            <w:proofErr w:type="spellEnd"/>
            <w:r w:rsidRPr="000F6199">
              <w:rPr>
                <w:bCs/>
                <w:sz w:val="22"/>
                <w:szCs w:val="22"/>
                <w:lang w:eastAsia="ru-RU"/>
              </w:rPr>
              <w:t xml:space="preserve"> шлакам:</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  двуокиси кремния, %, не менее 38;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  суммы  окиси  кальция  (</w:t>
            </w:r>
            <w:proofErr w:type="spellStart"/>
            <w:r w:rsidRPr="000F6199">
              <w:rPr>
                <w:bCs/>
                <w:sz w:val="22"/>
                <w:szCs w:val="22"/>
                <w:lang w:eastAsia="ru-RU"/>
              </w:rPr>
              <w:t>СаО</w:t>
            </w:r>
            <w:proofErr w:type="spellEnd"/>
            <w:r w:rsidRPr="000F6199">
              <w:rPr>
                <w:bCs/>
                <w:sz w:val="22"/>
                <w:szCs w:val="22"/>
                <w:lang w:eastAsia="ru-RU"/>
              </w:rPr>
              <w:t>) и окиси магния (</w:t>
            </w:r>
            <w:proofErr w:type="spellStart"/>
            <w:r w:rsidRPr="000F6199">
              <w:rPr>
                <w:bCs/>
                <w:sz w:val="22"/>
                <w:szCs w:val="22"/>
                <w:lang w:eastAsia="ru-RU"/>
              </w:rPr>
              <w:t>MgO</w:t>
            </w:r>
            <w:proofErr w:type="spellEnd"/>
            <w:r w:rsidRPr="000F6199">
              <w:rPr>
                <w:bCs/>
                <w:sz w:val="22"/>
                <w:szCs w:val="22"/>
                <w:lang w:eastAsia="ru-RU"/>
              </w:rPr>
              <w:t>),</w:t>
            </w:r>
          </w:p>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 не менее 43;</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  </w:t>
            </w:r>
            <w:proofErr w:type="spellStart"/>
            <w:r w:rsidRPr="000F6199">
              <w:rPr>
                <w:bCs/>
                <w:sz w:val="22"/>
                <w:szCs w:val="22"/>
                <w:lang w:eastAsia="ru-RU"/>
              </w:rPr>
              <w:t>пятиокиси</w:t>
            </w:r>
            <w:proofErr w:type="spellEnd"/>
            <w:r w:rsidRPr="000F6199">
              <w:rPr>
                <w:bCs/>
                <w:sz w:val="22"/>
                <w:szCs w:val="22"/>
                <w:lang w:eastAsia="ru-RU"/>
              </w:rPr>
              <w:t xml:space="preserve"> фосфора, %, не более 2,5.</w:t>
            </w:r>
          </w:p>
          <w:p w:rsidR="00F85C57" w:rsidRPr="000F6199" w:rsidRDefault="00F85C57" w:rsidP="00F85C57">
            <w:pPr>
              <w:suppressAutoHyphens w:val="0"/>
              <w:spacing w:after="0"/>
              <w:rPr>
                <w:bCs/>
                <w:sz w:val="22"/>
                <w:szCs w:val="22"/>
                <w:lang w:eastAsia="ru-RU"/>
              </w:rPr>
            </w:pPr>
            <w:r w:rsidRPr="000F6199">
              <w:rPr>
                <w:bCs/>
                <w:sz w:val="22"/>
                <w:szCs w:val="22"/>
                <w:lang w:eastAsia="ru-RU"/>
              </w:rPr>
              <w:t>Гипсовый камень:</w:t>
            </w:r>
          </w:p>
          <w:p w:rsidR="00F85C57" w:rsidRPr="000F6199" w:rsidRDefault="00F85C57" w:rsidP="00F85C57">
            <w:pPr>
              <w:suppressAutoHyphens w:val="0"/>
              <w:spacing w:after="0"/>
              <w:rPr>
                <w:bCs/>
                <w:sz w:val="22"/>
                <w:szCs w:val="22"/>
                <w:lang w:eastAsia="ru-RU"/>
              </w:rPr>
            </w:pPr>
            <w:proofErr w:type="spellStart"/>
            <w:r w:rsidRPr="000F6199">
              <w:rPr>
                <w:bCs/>
                <w:sz w:val="22"/>
                <w:szCs w:val="22"/>
                <w:lang w:eastAsia="ru-RU"/>
              </w:rPr>
              <w:t>Взависимости</w:t>
            </w:r>
            <w:proofErr w:type="spellEnd"/>
            <w:r w:rsidRPr="000F6199">
              <w:rPr>
                <w:bCs/>
                <w:sz w:val="22"/>
                <w:szCs w:val="22"/>
                <w:lang w:eastAsia="ru-RU"/>
              </w:rPr>
              <w:t xml:space="preserve"> от содержания гипса сорт 1 или 2.</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 гипса, %, не менее 90.</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 кристаллизационной воды, %, не менее 18,83.</w:t>
            </w:r>
          </w:p>
          <w:p w:rsidR="00F85C57" w:rsidRPr="000F6199" w:rsidRDefault="00F85C57" w:rsidP="00F85C57">
            <w:pPr>
              <w:suppressAutoHyphens w:val="0"/>
              <w:spacing w:after="0"/>
              <w:rPr>
                <w:bCs/>
                <w:sz w:val="22"/>
                <w:szCs w:val="22"/>
                <w:lang w:eastAsia="ru-RU"/>
              </w:rPr>
            </w:pPr>
            <w:r w:rsidRPr="000F6199">
              <w:rPr>
                <w:bCs/>
                <w:sz w:val="22"/>
                <w:szCs w:val="22"/>
                <w:lang w:eastAsia="ru-RU"/>
              </w:rPr>
              <w:t>Требования к портландцементу:</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ПЦ-Д20 или ПЦ-Д5.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Активные минеральные добавки, % по массе, не более 20; в том числе доменные гранулированные или </w:t>
            </w:r>
            <w:proofErr w:type="spellStart"/>
            <w:r w:rsidRPr="000F6199">
              <w:rPr>
                <w:bCs/>
                <w:sz w:val="22"/>
                <w:szCs w:val="22"/>
                <w:lang w:eastAsia="ru-RU"/>
              </w:rPr>
              <w:t>электротермофосфорные</w:t>
            </w:r>
            <w:proofErr w:type="spellEnd"/>
            <w:r w:rsidRPr="000F6199">
              <w:rPr>
                <w:bCs/>
                <w:sz w:val="22"/>
                <w:szCs w:val="22"/>
                <w:lang w:eastAsia="ru-RU"/>
              </w:rPr>
              <w:t xml:space="preserve"> шлаки, % по массе, не более 20.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Гарантированная марка по прочности на сжатие: 400 или 500.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Предел прочности в возрасте 28 суток при изгибе (сжатии), МПа, не менее 5,4 (39,2).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В портландцементе должны применяться доменные гранулированные или </w:t>
            </w:r>
            <w:proofErr w:type="spellStart"/>
            <w:r w:rsidRPr="000F6199">
              <w:rPr>
                <w:bCs/>
                <w:sz w:val="22"/>
                <w:szCs w:val="22"/>
                <w:lang w:eastAsia="ru-RU"/>
              </w:rPr>
              <w:t>электротермофосфорные</w:t>
            </w:r>
            <w:proofErr w:type="spellEnd"/>
            <w:r w:rsidRPr="000F6199">
              <w:rPr>
                <w:bCs/>
                <w:sz w:val="22"/>
                <w:szCs w:val="22"/>
                <w:lang w:eastAsia="ru-RU"/>
              </w:rPr>
              <w:t xml:space="preserve"> шлаки.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Требования к доменным гранулированным шлакам: </w:t>
            </w:r>
          </w:p>
          <w:p w:rsidR="00F85C57" w:rsidRPr="000F6199" w:rsidRDefault="00F85C57" w:rsidP="00F85C57">
            <w:pPr>
              <w:suppressAutoHyphens w:val="0"/>
              <w:spacing w:after="0"/>
              <w:rPr>
                <w:bCs/>
                <w:sz w:val="22"/>
                <w:szCs w:val="22"/>
                <w:lang w:eastAsia="ru-RU"/>
              </w:rPr>
            </w:pPr>
            <w:r w:rsidRPr="000F6199">
              <w:rPr>
                <w:bCs/>
                <w:sz w:val="22"/>
                <w:szCs w:val="22"/>
                <w:lang w:eastAsia="ru-RU"/>
              </w:rPr>
              <w:t>Сорт: 1 или 2.</w:t>
            </w:r>
          </w:p>
          <w:p w:rsidR="00F85C57" w:rsidRPr="000F6199" w:rsidRDefault="00F85C57" w:rsidP="00F85C57">
            <w:pPr>
              <w:suppressAutoHyphens w:val="0"/>
              <w:spacing w:after="0"/>
              <w:rPr>
                <w:bCs/>
                <w:sz w:val="22"/>
                <w:szCs w:val="22"/>
                <w:lang w:eastAsia="ru-RU"/>
              </w:rPr>
            </w:pPr>
            <w:r w:rsidRPr="000F6199">
              <w:rPr>
                <w:bCs/>
                <w:sz w:val="22"/>
                <w:szCs w:val="22"/>
                <w:lang w:eastAsia="ru-RU"/>
              </w:rPr>
              <w:t>Коэфф</w:t>
            </w:r>
            <w:r w:rsidR="00605978">
              <w:rPr>
                <w:bCs/>
                <w:sz w:val="22"/>
                <w:szCs w:val="22"/>
                <w:lang w:eastAsia="ru-RU"/>
              </w:rPr>
              <w:t>ициент качества, не менее 1,45</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  ок</w:t>
            </w:r>
            <w:r w:rsidR="00605978">
              <w:rPr>
                <w:bCs/>
                <w:sz w:val="22"/>
                <w:szCs w:val="22"/>
                <w:lang w:eastAsia="ru-RU"/>
              </w:rPr>
              <w:t>иси алюминия, %,  не менее  7,5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  о</w:t>
            </w:r>
            <w:r w:rsidR="00605978">
              <w:rPr>
                <w:bCs/>
                <w:sz w:val="22"/>
                <w:szCs w:val="22"/>
                <w:lang w:eastAsia="ru-RU"/>
              </w:rPr>
              <w:t>киси магния, %, не более 15,0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  дв</w:t>
            </w:r>
            <w:r w:rsidR="00605978">
              <w:rPr>
                <w:bCs/>
                <w:sz w:val="22"/>
                <w:szCs w:val="22"/>
                <w:lang w:eastAsia="ru-RU"/>
              </w:rPr>
              <w:t>уокиси титана, %, не более 4,0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  зак</w:t>
            </w:r>
            <w:r w:rsidR="00605978">
              <w:rPr>
                <w:bCs/>
                <w:sz w:val="22"/>
                <w:szCs w:val="22"/>
                <w:lang w:eastAsia="ru-RU"/>
              </w:rPr>
              <w:t>иси марганца, %,  не более 3,0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Требования к </w:t>
            </w:r>
            <w:proofErr w:type="spellStart"/>
            <w:r w:rsidRPr="000F6199">
              <w:rPr>
                <w:bCs/>
                <w:sz w:val="22"/>
                <w:szCs w:val="22"/>
                <w:lang w:eastAsia="ru-RU"/>
              </w:rPr>
              <w:t>электротермофосфорным</w:t>
            </w:r>
            <w:proofErr w:type="spellEnd"/>
            <w:r w:rsidRPr="000F6199">
              <w:rPr>
                <w:bCs/>
                <w:sz w:val="22"/>
                <w:szCs w:val="22"/>
                <w:lang w:eastAsia="ru-RU"/>
              </w:rPr>
              <w:t xml:space="preserve"> шлакам:</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  дв</w:t>
            </w:r>
            <w:r w:rsidR="00605978">
              <w:rPr>
                <w:bCs/>
                <w:sz w:val="22"/>
                <w:szCs w:val="22"/>
                <w:lang w:eastAsia="ru-RU"/>
              </w:rPr>
              <w:t>уокиси кремния, %, не менее 38</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  суммы  окиси  кальция  (</w:t>
            </w:r>
            <w:proofErr w:type="spellStart"/>
            <w:r w:rsidRPr="000F6199">
              <w:rPr>
                <w:bCs/>
                <w:sz w:val="22"/>
                <w:szCs w:val="22"/>
                <w:lang w:eastAsia="ru-RU"/>
              </w:rPr>
              <w:t>СаО</w:t>
            </w:r>
            <w:proofErr w:type="spellEnd"/>
            <w:r w:rsidRPr="000F6199">
              <w:rPr>
                <w:bCs/>
                <w:sz w:val="22"/>
                <w:szCs w:val="22"/>
                <w:lang w:eastAsia="ru-RU"/>
              </w:rPr>
              <w:t>) и окиси магния (</w:t>
            </w:r>
            <w:proofErr w:type="spellStart"/>
            <w:r w:rsidRPr="000F6199">
              <w:rPr>
                <w:bCs/>
                <w:sz w:val="22"/>
                <w:szCs w:val="22"/>
                <w:lang w:eastAsia="ru-RU"/>
              </w:rPr>
              <w:t>MgO</w:t>
            </w:r>
            <w:proofErr w:type="spellEnd"/>
            <w:r w:rsidRPr="000F6199">
              <w:rPr>
                <w:bCs/>
                <w:sz w:val="22"/>
                <w:szCs w:val="22"/>
                <w:lang w:eastAsia="ru-RU"/>
              </w:rPr>
              <w:t>),</w:t>
            </w:r>
          </w:p>
          <w:p w:rsidR="00F85C57" w:rsidRPr="000F6199" w:rsidRDefault="00605978" w:rsidP="00F85C57">
            <w:pPr>
              <w:suppressAutoHyphens w:val="0"/>
              <w:spacing w:after="0"/>
              <w:rPr>
                <w:bCs/>
                <w:sz w:val="22"/>
                <w:szCs w:val="22"/>
                <w:lang w:eastAsia="ru-RU"/>
              </w:rPr>
            </w:pPr>
            <w:r>
              <w:rPr>
                <w:bCs/>
                <w:sz w:val="22"/>
                <w:szCs w:val="22"/>
                <w:lang w:eastAsia="ru-RU"/>
              </w:rPr>
              <w:t>%, не менее 43</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    -  </w:t>
            </w:r>
            <w:proofErr w:type="spellStart"/>
            <w:r w:rsidRPr="000F6199">
              <w:rPr>
                <w:bCs/>
                <w:sz w:val="22"/>
                <w:szCs w:val="22"/>
                <w:lang w:eastAsia="ru-RU"/>
              </w:rPr>
              <w:t>пят</w:t>
            </w:r>
            <w:r w:rsidR="00605978">
              <w:rPr>
                <w:bCs/>
                <w:sz w:val="22"/>
                <w:szCs w:val="22"/>
                <w:lang w:eastAsia="ru-RU"/>
              </w:rPr>
              <w:t>иокиси</w:t>
            </w:r>
            <w:proofErr w:type="spellEnd"/>
            <w:r w:rsidR="00605978">
              <w:rPr>
                <w:bCs/>
                <w:sz w:val="22"/>
                <w:szCs w:val="22"/>
                <w:lang w:eastAsia="ru-RU"/>
              </w:rPr>
              <w:t xml:space="preserve"> фосфора, %, не более 2,5</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32</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Цементно-стружечная плита</w:t>
            </w:r>
          </w:p>
          <w:p w:rsidR="00F85C57" w:rsidRPr="000F6199" w:rsidRDefault="00F85C57" w:rsidP="00F85C57">
            <w:pPr>
              <w:suppressAutoHyphens w:val="0"/>
              <w:spacing w:after="0"/>
              <w:rPr>
                <w:iCs/>
                <w:sz w:val="22"/>
                <w:szCs w:val="22"/>
                <w:lang w:eastAsia="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Марка плиты ЦСП-1 или ЦСП-2.</w:t>
            </w:r>
          </w:p>
          <w:p w:rsidR="00F85C57" w:rsidRPr="000F6199" w:rsidRDefault="00F85C57" w:rsidP="00F85C57">
            <w:pPr>
              <w:suppressAutoHyphens w:val="0"/>
              <w:spacing w:after="0"/>
              <w:rPr>
                <w:bCs/>
                <w:sz w:val="22"/>
                <w:szCs w:val="22"/>
                <w:lang w:eastAsia="ru-RU"/>
              </w:rPr>
            </w:pPr>
            <w:r w:rsidRPr="000F6199">
              <w:rPr>
                <w:bCs/>
                <w:sz w:val="22"/>
                <w:szCs w:val="22"/>
                <w:lang w:eastAsia="ru-RU"/>
              </w:rPr>
              <w:t>Плиты должны быть шлифованные или нешлифованные.</w:t>
            </w:r>
          </w:p>
          <w:p w:rsidR="00F85C57" w:rsidRPr="000F6199" w:rsidRDefault="00F85C57" w:rsidP="00F85C57">
            <w:pPr>
              <w:suppressAutoHyphens w:val="0"/>
              <w:spacing w:after="0"/>
              <w:rPr>
                <w:bCs/>
                <w:sz w:val="22"/>
                <w:szCs w:val="22"/>
                <w:lang w:eastAsia="ru-RU"/>
              </w:rPr>
            </w:pPr>
            <w:r w:rsidRPr="000F6199">
              <w:rPr>
                <w:bCs/>
                <w:sz w:val="22"/>
                <w:szCs w:val="22"/>
                <w:lang w:eastAsia="ru-RU"/>
              </w:rPr>
              <w:t>Толщина, мм, не менее</w:t>
            </w:r>
            <w:r w:rsidRPr="000F6199">
              <w:rPr>
                <w:bCs/>
                <w:sz w:val="22"/>
                <w:szCs w:val="22"/>
                <w:lang w:eastAsia="ru-RU"/>
              </w:rPr>
              <w:tab/>
            </w:r>
            <w:r w:rsidRPr="000F6199">
              <w:rPr>
                <w:bCs/>
                <w:sz w:val="22"/>
                <w:szCs w:val="22"/>
                <w:lang w:eastAsia="ru-RU"/>
              </w:rPr>
              <w:tab/>
            </w:r>
            <w:r w:rsidRPr="000F6199">
              <w:rPr>
                <w:bCs/>
                <w:sz w:val="22"/>
                <w:szCs w:val="22"/>
                <w:lang w:eastAsia="ru-RU"/>
              </w:rPr>
              <w:tab/>
            </w:r>
            <w:r w:rsidRPr="000F6199">
              <w:rPr>
                <w:bCs/>
                <w:sz w:val="22"/>
                <w:szCs w:val="22"/>
                <w:lang w:eastAsia="ru-RU"/>
              </w:rPr>
              <w:tab/>
              <w:t>14</w:t>
            </w:r>
            <w:r w:rsidRPr="000F6199">
              <w:rPr>
                <w:bCs/>
                <w:sz w:val="22"/>
                <w:szCs w:val="22"/>
                <w:lang w:eastAsia="ru-RU"/>
              </w:rPr>
              <w:tab/>
            </w:r>
            <w:r w:rsidRPr="000F6199">
              <w:rPr>
                <w:bCs/>
                <w:sz w:val="22"/>
                <w:szCs w:val="22"/>
                <w:lang w:eastAsia="ru-RU"/>
              </w:rPr>
              <w:tab/>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Плотность, кг/м3, не менее:                                          </w:t>
            </w:r>
            <w:r w:rsidRPr="000F6199">
              <w:rPr>
                <w:bCs/>
                <w:sz w:val="22"/>
                <w:szCs w:val="22"/>
                <w:lang w:eastAsia="ru-RU"/>
              </w:rPr>
              <w:tab/>
              <w:t>1100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Влажность, %, не более:                                           </w:t>
            </w:r>
            <w:r w:rsidRPr="000F6199">
              <w:rPr>
                <w:bCs/>
                <w:sz w:val="22"/>
                <w:szCs w:val="22"/>
                <w:lang w:eastAsia="ru-RU"/>
              </w:rPr>
              <w:tab/>
              <w:t>9</w:t>
            </w:r>
          </w:p>
          <w:p w:rsidR="00F85C57" w:rsidRPr="000F6199" w:rsidRDefault="00F85C57" w:rsidP="00F85C57">
            <w:pPr>
              <w:suppressAutoHyphens w:val="0"/>
              <w:spacing w:after="0"/>
              <w:rPr>
                <w:bCs/>
                <w:sz w:val="22"/>
                <w:szCs w:val="22"/>
                <w:lang w:eastAsia="ru-RU"/>
              </w:rPr>
            </w:pPr>
            <w:r w:rsidRPr="000F6199">
              <w:rPr>
                <w:bCs/>
                <w:sz w:val="22"/>
                <w:szCs w:val="22"/>
                <w:lang w:eastAsia="ru-RU"/>
              </w:rPr>
              <w:t>Разбухание по толщине за 24 ч, %, не более:                 2,0</w:t>
            </w:r>
          </w:p>
          <w:p w:rsidR="00F85C57" w:rsidRPr="000F6199" w:rsidRDefault="00F85C57" w:rsidP="00F85C57">
            <w:pPr>
              <w:suppressAutoHyphens w:val="0"/>
              <w:spacing w:after="0"/>
              <w:rPr>
                <w:bCs/>
                <w:sz w:val="22"/>
                <w:szCs w:val="22"/>
                <w:lang w:eastAsia="ru-RU"/>
              </w:rPr>
            </w:pPr>
            <w:proofErr w:type="spellStart"/>
            <w:r w:rsidRPr="000F6199">
              <w:rPr>
                <w:bCs/>
                <w:sz w:val="22"/>
                <w:szCs w:val="22"/>
                <w:lang w:eastAsia="ru-RU"/>
              </w:rPr>
              <w:t>Водопоглощение</w:t>
            </w:r>
            <w:proofErr w:type="spellEnd"/>
            <w:r w:rsidRPr="000F6199">
              <w:rPr>
                <w:bCs/>
                <w:sz w:val="22"/>
                <w:szCs w:val="22"/>
                <w:lang w:eastAsia="ru-RU"/>
              </w:rPr>
              <w:t xml:space="preserve"> за 24 ч, %, не более:                          </w:t>
            </w:r>
            <w:r w:rsidRPr="000F6199">
              <w:rPr>
                <w:bCs/>
                <w:sz w:val="22"/>
                <w:szCs w:val="22"/>
                <w:lang w:eastAsia="ru-RU"/>
              </w:rPr>
              <w:tab/>
              <w:t>16,0</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Прочность при изгибе, Мпа, менее:</w:t>
            </w:r>
            <w:r w:rsidRPr="000F6199">
              <w:rPr>
                <w:bCs/>
                <w:sz w:val="22"/>
                <w:szCs w:val="22"/>
                <w:lang w:eastAsia="ru-RU"/>
              </w:rPr>
              <w:tab/>
            </w:r>
            <w:r w:rsidRPr="000F6199">
              <w:rPr>
                <w:bCs/>
                <w:sz w:val="22"/>
                <w:szCs w:val="22"/>
                <w:lang w:eastAsia="ru-RU"/>
              </w:rPr>
              <w:tab/>
              <w:t xml:space="preserve">             12,0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Шероховатость </w:t>
            </w:r>
            <w:proofErr w:type="spellStart"/>
            <w:r w:rsidRPr="000F6199">
              <w:rPr>
                <w:bCs/>
                <w:sz w:val="22"/>
                <w:szCs w:val="22"/>
                <w:lang w:eastAsia="ru-RU"/>
              </w:rPr>
              <w:t>пласти</w:t>
            </w:r>
            <w:proofErr w:type="spellEnd"/>
            <w:r w:rsidRPr="000F6199">
              <w:rPr>
                <w:bCs/>
                <w:sz w:val="22"/>
                <w:szCs w:val="22"/>
                <w:lang w:eastAsia="ru-RU"/>
              </w:rPr>
              <w:t xml:space="preserve"> </w:t>
            </w:r>
            <w:proofErr w:type="spellStart"/>
            <w:r w:rsidRPr="000F6199">
              <w:rPr>
                <w:bCs/>
                <w:sz w:val="22"/>
                <w:szCs w:val="22"/>
                <w:lang w:val="en-US" w:eastAsia="ru-RU"/>
              </w:rPr>
              <w:t>Rz</w:t>
            </w:r>
            <w:proofErr w:type="spellEnd"/>
            <w:r w:rsidRPr="000F6199">
              <w:rPr>
                <w:bCs/>
                <w:sz w:val="22"/>
                <w:szCs w:val="22"/>
                <w:lang w:eastAsia="ru-RU"/>
              </w:rPr>
              <w:t>, мкм, не более:                     320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Модуль упругости при изгибе, Мпа, не менее:           </w:t>
            </w:r>
            <w:r w:rsidRPr="000F6199">
              <w:rPr>
                <w:bCs/>
                <w:sz w:val="22"/>
                <w:szCs w:val="22"/>
                <w:lang w:eastAsia="ru-RU"/>
              </w:rPr>
              <w:tab/>
              <w:t>3000</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r>
              <w:rPr>
                <w:sz w:val="22"/>
                <w:szCs w:val="22"/>
              </w:rPr>
              <w:t>33</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r w:rsidRPr="000F6199">
              <w:rPr>
                <w:iCs/>
                <w:sz w:val="22"/>
                <w:szCs w:val="22"/>
                <w:lang w:eastAsia="ru-RU"/>
              </w:rPr>
              <w:t>Рейка деревянная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Рейка должна быть изготовлена из древесины хвойных и лиственных пород.</w:t>
            </w:r>
          </w:p>
          <w:p w:rsidR="00F85C57" w:rsidRPr="000F6199" w:rsidRDefault="00F85C57" w:rsidP="00F85C57">
            <w:pPr>
              <w:suppressAutoHyphens w:val="0"/>
              <w:spacing w:after="0"/>
              <w:rPr>
                <w:bCs/>
                <w:sz w:val="22"/>
                <w:szCs w:val="22"/>
                <w:lang w:eastAsia="ru-RU"/>
              </w:rPr>
            </w:pPr>
            <w:r w:rsidRPr="000F6199">
              <w:rPr>
                <w:bCs/>
                <w:sz w:val="22"/>
                <w:szCs w:val="22"/>
                <w:lang w:eastAsia="ru-RU"/>
              </w:rPr>
              <w:t>Влажность древесины деталей должна быть, %, не более:  15</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34</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proofErr w:type="spellStart"/>
            <w:r w:rsidRPr="000F6199">
              <w:rPr>
                <w:iCs/>
                <w:sz w:val="22"/>
                <w:szCs w:val="22"/>
                <w:lang w:eastAsia="ru-RU"/>
              </w:rPr>
              <w:t>Керамогранитная</w:t>
            </w:r>
            <w:proofErr w:type="spellEnd"/>
            <w:r w:rsidRPr="000F6199">
              <w:rPr>
                <w:iCs/>
                <w:sz w:val="22"/>
                <w:szCs w:val="22"/>
                <w:lang w:eastAsia="ru-RU"/>
              </w:rPr>
              <w:t xml:space="preserve"> плитка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Размер, не менее: 300 х 300 мм  </w:t>
            </w:r>
          </w:p>
          <w:p w:rsidR="00F85C57" w:rsidRPr="000F6199" w:rsidRDefault="00F85C57" w:rsidP="00F85C57">
            <w:pPr>
              <w:suppressAutoHyphens w:val="0"/>
              <w:spacing w:after="0"/>
              <w:rPr>
                <w:bCs/>
                <w:sz w:val="22"/>
                <w:szCs w:val="22"/>
                <w:lang w:eastAsia="ru-RU"/>
              </w:rPr>
            </w:pPr>
            <w:r w:rsidRPr="000F6199">
              <w:rPr>
                <w:bCs/>
                <w:sz w:val="22"/>
                <w:szCs w:val="22"/>
                <w:lang w:eastAsia="ru-RU"/>
              </w:rPr>
              <w:t>Толщина плитки, мм., не менее:  8</w:t>
            </w:r>
          </w:p>
          <w:p w:rsidR="00F85C57" w:rsidRPr="000F6199" w:rsidRDefault="00F85C57" w:rsidP="00F85C57">
            <w:pPr>
              <w:suppressAutoHyphens w:val="0"/>
              <w:spacing w:after="0"/>
              <w:rPr>
                <w:bCs/>
                <w:sz w:val="22"/>
                <w:szCs w:val="22"/>
                <w:lang w:eastAsia="ru-RU"/>
              </w:rPr>
            </w:pPr>
            <w:r w:rsidRPr="000F6199">
              <w:rPr>
                <w:bCs/>
                <w:sz w:val="22"/>
                <w:szCs w:val="22"/>
                <w:lang w:eastAsia="ru-RU"/>
              </w:rPr>
              <w:t>Плитка должна быть многоцветной, неполированной, нескользящей.</w:t>
            </w:r>
          </w:p>
          <w:p w:rsidR="00F85C57" w:rsidRPr="000F6199" w:rsidRDefault="00F85C57" w:rsidP="00F85C57">
            <w:pPr>
              <w:suppressAutoHyphens w:val="0"/>
              <w:spacing w:after="0"/>
              <w:rPr>
                <w:bCs/>
                <w:sz w:val="22"/>
                <w:szCs w:val="22"/>
                <w:lang w:eastAsia="ru-RU"/>
              </w:rPr>
            </w:pPr>
            <w:r w:rsidRPr="000F6199">
              <w:rPr>
                <w:bCs/>
                <w:sz w:val="22"/>
                <w:szCs w:val="22"/>
                <w:lang w:eastAsia="ru-RU"/>
              </w:rPr>
              <w:t>Линейность (кривизна)</w:t>
            </w:r>
            <w:r w:rsidRPr="000F6199">
              <w:rPr>
                <w:bCs/>
                <w:sz w:val="22"/>
                <w:szCs w:val="22"/>
                <w:lang w:eastAsia="ru-RU"/>
              </w:rPr>
              <w:tab/>
            </w:r>
            <w:r w:rsidRPr="000F6199">
              <w:rPr>
                <w:bCs/>
                <w:sz w:val="22"/>
                <w:szCs w:val="22"/>
                <w:lang w:eastAsia="ru-RU"/>
              </w:rPr>
              <w:tab/>
            </w:r>
            <w:r w:rsidRPr="000F6199">
              <w:rPr>
                <w:bCs/>
                <w:sz w:val="22"/>
                <w:szCs w:val="22"/>
                <w:lang w:eastAsia="ru-RU"/>
              </w:rPr>
              <w:tab/>
              <w:t>не более ± 0,5%</w:t>
            </w:r>
            <w:r w:rsidRPr="000F6199">
              <w:rPr>
                <w:bCs/>
                <w:sz w:val="22"/>
                <w:szCs w:val="22"/>
                <w:lang w:eastAsia="ru-RU"/>
              </w:rPr>
              <w:tab/>
            </w:r>
          </w:p>
          <w:p w:rsidR="00F85C57" w:rsidRPr="000F6199" w:rsidRDefault="00F85C57" w:rsidP="00F85C57">
            <w:pPr>
              <w:suppressAutoHyphens w:val="0"/>
              <w:spacing w:after="0"/>
              <w:rPr>
                <w:bCs/>
                <w:sz w:val="22"/>
                <w:szCs w:val="22"/>
                <w:lang w:eastAsia="ru-RU"/>
              </w:rPr>
            </w:pPr>
            <w:proofErr w:type="spellStart"/>
            <w:r w:rsidRPr="000F6199">
              <w:rPr>
                <w:bCs/>
                <w:sz w:val="22"/>
                <w:szCs w:val="22"/>
                <w:lang w:eastAsia="ru-RU"/>
              </w:rPr>
              <w:t>Трапецеидальность</w:t>
            </w:r>
            <w:proofErr w:type="spellEnd"/>
            <w:r w:rsidRPr="000F6199">
              <w:rPr>
                <w:bCs/>
                <w:sz w:val="22"/>
                <w:szCs w:val="22"/>
                <w:lang w:eastAsia="ru-RU"/>
              </w:rPr>
              <w:t xml:space="preserve"> (</w:t>
            </w:r>
            <w:proofErr w:type="spellStart"/>
            <w:r w:rsidRPr="000F6199">
              <w:rPr>
                <w:bCs/>
                <w:sz w:val="22"/>
                <w:szCs w:val="22"/>
                <w:lang w:eastAsia="ru-RU"/>
              </w:rPr>
              <w:t>косоугольность</w:t>
            </w:r>
            <w:proofErr w:type="spellEnd"/>
            <w:r w:rsidRPr="000F6199">
              <w:rPr>
                <w:bCs/>
                <w:sz w:val="22"/>
                <w:szCs w:val="22"/>
                <w:lang w:eastAsia="ru-RU"/>
              </w:rPr>
              <w:t>)</w:t>
            </w:r>
            <w:r w:rsidRPr="000F6199">
              <w:rPr>
                <w:bCs/>
                <w:sz w:val="22"/>
                <w:szCs w:val="22"/>
                <w:lang w:eastAsia="ru-RU"/>
              </w:rPr>
              <w:tab/>
              <w:t>не более ± 0,6%</w:t>
            </w:r>
            <w:r w:rsidRPr="000F6199">
              <w:rPr>
                <w:bCs/>
                <w:sz w:val="22"/>
                <w:szCs w:val="22"/>
                <w:lang w:eastAsia="ru-RU"/>
              </w:rPr>
              <w:tab/>
            </w:r>
          </w:p>
          <w:p w:rsidR="00F85C57" w:rsidRPr="000F6199" w:rsidRDefault="00F85C57" w:rsidP="00F85C57">
            <w:pPr>
              <w:suppressAutoHyphens w:val="0"/>
              <w:spacing w:after="0"/>
              <w:rPr>
                <w:bCs/>
                <w:sz w:val="22"/>
                <w:szCs w:val="22"/>
                <w:lang w:eastAsia="ru-RU"/>
              </w:rPr>
            </w:pPr>
            <w:r w:rsidRPr="000F6199">
              <w:rPr>
                <w:bCs/>
                <w:sz w:val="22"/>
                <w:szCs w:val="22"/>
                <w:lang w:eastAsia="ru-RU"/>
              </w:rPr>
              <w:t>Кривизна поверхности</w:t>
            </w:r>
            <w:r w:rsidRPr="000F6199">
              <w:rPr>
                <w:bCs/>
                <w:sz w:val="22"/>
                <w:szCs w:val="22"/>
                <w:lang w:eastAsia="ru-RU"/>
              </w:rPr>
              <w:tab/>
            </w:r>
            <w:r w:rsidRPr="000F6199">
              <w:rPr>
                <w:bCs/>
                <w:sz w:val="22"/>
                <w:szCs w:val="22"/>
                <w:lang w:eastAsia="ru-RU"/>
              </w:rPr>
              <w:tab/>
            </w:r>
            <w:r w:rsidRPr="000F6199">
              <w:rPr>
                <w:bCs/>
                <w:sz w:val="22"/>
                <w:szCs w:val="22"/>
                <w:lang w:eastAsia="ru-RU"/>
              </w:rPr>
              <w:tab/>
              <w:t>не более ± 0,5%</w:t>
            </w:r>
            <w:r w:rsidRPr="000F6199">
              <w:rPr>
                <w:bCs/>
                <w:sz w:val="22"/>
                <w:szCs w:val="22"/>
                <w:lang w:eastAsia="ru-RU"/>
              </w:rPr>
              <w:tab/>
            </w:r>
          </w:p>
          <w:p w:rsidR="00F85C57" w:rsidRPr="000F6199" w:rsidRDefault="00F85C57" w:rsidP="00F85C57">
            <w:pPr>
              <w:suppressAutoHyphens w:val="0"/>
              <w:spacing w:after="0"/>
              <w:rPr>
                <w:bCs/>
                <w:sz w:val="22"/>
                <w:szCs w:val="22"/>
                <w:lang w:eastAsia="ru-RU"/>
              </w:rPr>
            </w:pPr>
            <w:proofErr w:type="spellStart"/>
            <w:r w:rsidRPr="000F6199">
              <w:rPr>
                <w:bCs/>
                <w:sz w:val="22"/>
                <w:szCs w:val="22"/>
                <w:lang w:eastAsia="ru-RU"/>
              </w:rPr>
              <w:t>Водопоглощение</w:t>
            </w:r>
            <w:proofErr w:type="spellEnd"/>
            <w:r w:rsidRPr="000F6199">
              <w:rPr>
                <w:bCs/>
                <w:sz w:val="22"/>
                <w:szCs w:val="22"/>
                <w:lang w:eastAsia="ru-RU"/>
              </w:rPr>
              <w:tab/>
            </w:r>
            <w:r w:rsidRPr="000F6199">
              <w:rPr>
                <w:bCs/>
                <w:sz w:val="22"/>
                <w:szCs w:val="22"/>
                <w:lang w:eastAsia="ru-RU"/>
              </w:rPr>
              <w:tab/>
            </w:r>
            <w:r w:rsidRPr="000F6199">
              <w:rPr>
                <w:bCs/>
                <w:sz w:val="22"/>
                <w:szCs w:val="22"/>
                <w:lang w:eastAsia="ru-RU"/>
              </w:rPr>
              <w:tab/>
            </w:r>
            <w:r w:rsidRPr="000F6199">
              <w:rPr>
                <w:bCs/>
                <w:sz w:val="22"/>
                <w:szCs w:val="22"/>
                <w:lang w:eastAsia="ru-RU"/>
              </w:rPr>
              <w:tab/>
              <w:t>менее  3%</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Предел прочности при изгибе</w:t>
            </w:r>
            <w:r w:rsidRPr="000F6199">
              <w:rPr>
                <w:bCs/>
                <w:sz w:val="22"/>
                <w:szCs w:val="22"/>
                <w:lang w:eastAsia="ru-RU"/>
              </w:rPr>
              <w:tab/>
            </w:r>
            <w:r w:rsidRPr="000F6199">
              <w:rPr>
                <w:bCs/>
                <w:sz w:val="22"/>
                <w:szCs w:val="22"/>
                <w:lang w:eastAsia="ru-RU"/>
              </w:rPr>
              <w:tab/>
              <w:t>более 27 МПа</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Твердость по шкале </w:t>
            </w:r>
            <w:proofErr w:type="spellStart"/>
            <w:r w:rsidRPr="000F6199">
              <w:rPr>
                <w:bCs/>
                <w:sz w:val="22"/>
                <w:szCs w:val="22"/>
                <w:lang w:eastAsia="ru-RU"/>
              </w:rPr>
              <w:t>Мооса</w:t>
            </w:r>
            <w:proofErr w:type="spellEnd"/>
            <w:r w:rsidRPr="000F6199">
              <w:rPr>
                <w:bCs/>
                <w:sz w:val="22"/>
                <w:szCs w:val="22"/>
                <w:lang w:eastAsia="ru-RU"/>
              </w:rPr>
              <w:tab/>
            </w:r>
            <w:r w:rsidRPr="000F6199">
              <w:rPr>
                <w:bCs/>
                <w:sz w:val="22"/>
                <w:szCs w:val="22"/>
                <w:lang w:eastAsia="ru-RU"/>
              </w:rPr>
              <w:tab/>
            </w:r>
            <w:r w:rsidRPr="000F6199">
              <w:rPr>
                <w:bCs/>
                <w:sz w:val="22"/>
                <w:szCs w:val="22"/>
                <w:lang w:eastAsia="ru-RU"/>
              </w:rPr>
              <w:tab/>
              <w:t>более 6</w:t>
            </w:r>
          </w:p>
          <w:p w:rsidR="00F85C57" w:rsidRPr="000F6199" w:rsidRDefault="00F85C57" w:rsidP="00F85C57">
            <w:pPr>
              <w:suppressAutoHyphens w:val="0"/>
              <w:spacing w:after="0"/>
              <w:rPr>
                <w:bCs/>
                <w:sz w:val="22"/>
                <w:szCs w:val="22"/>
                <w:lang w:eastAsia="ru-RU"/>
              </w:rPr>
            </w:pPr>
            <w:r w:rsidRPr="000F6199">
              <w:rPr>
                <w:bCs/>
                <w:sz w:val="22"/>
                <w:szCs w:val="22"/>
                <w:lang w:eastAsia="ru-RU"/>
              </w:rPr>
              <w:t>Износоустойчивость</w:t>
            </w:r>
            <w:r w:rsidRPr="000F6199">
              <w:rPr>
                <w:bCs/>
                <w:sz w:val="22"/>
                <w:szCs w:val="22"/>
                <w:lang w:eastAsia="ru-RU"/>
              </w:rPr>
              <w:tab/>
            </w:r>
            <w:r w:rsidRPr="000F6199">
              <w:rPr>
                <w:bCs/>
                <w:sz w:val="22"/>
                <w:szCs w:val="22"/>
                <w:lang w:eastAsia="ru-RU"/>
              </w:rPr>
              <w:tab/>
            </w:r>
            <w:r w:rsidRPr="000F6199">
              <w:rPr>
                <w:bCs/>
                <w:sz w:val="22"/>
                <w:szCs w:val="22"/>
                <w:lang w:eastAsia="ru-RU"/>
              </w:rPr>
              <w:tab/>
              <w:t xml:space="preserve">             менее 205 мм</w:t>
            </w:r>
            <w:r w:rsidRPr="000F6199">
              <w:rPr>
                <w:bCs/>
                <w:sz w:val="22"/>
                <w:szCs w:val="22"/>
                <w:vertAlign w:val="superscript"/>
                <w:lang w:eastAsia="ru-RU"/>
              </w:rPr>
              <w:t>3</w:t>
            </w:r>
          </w:p>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Морозостойкость</w:t>
            </w:r>
            <w:r w:rsidRPr="000F6199">
              <w:rPr>
                <w:bCs/>
                <w:sz w:val="22"/>
                <w:szCs w:val="22"/>
                <w:lang w:eastAsia="ru-RU"/>
              </w:rPr>
              <w:tab/>
            </w:r>
            <w:r w:rsidRPr="000F6199">
              <w:rPr>
                <w:bCs/>
                <w:sz w:val="22"/>
                <w:szCs w:val="22"/>
                <w:lang w:eastAsia="ru-RU"/>
              </w:rPr>
              <w:tab/>
            </w:r>
            <w:r w:rsidRPr="000F6199">
              <w:rPr>
                <w:bCs/>
                <w:sz w:val="22"/>
                <w:szCs w:val="22"/>
                <w:lang w:eastAsia="ru-RU"/>
              </w:rPr>
              <w:tab/>
            </w:r>
            <w:r w:rsidRPr="000F6199">
              <w:rPr>
                <w:bCs/>
                <w:sz w:val="22"/>
                <w:szCs w:val="22"/>
                <w:lang w:eastAsia="ru-RU"/>
              </w:rPr>
              <w:tab/>
              <w:t>без повреждений</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35</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Клей плиточный</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Температура работ, °С:                                      </w:t>
            </w:r>
            <w:r w:rsidRPr="000F6199">
              <w:rPr>
                <w:bCs/>
                <w:sz w:val="22"/>
                <w:szCs w:val="22"/>
                <w:lang w:eastAsia="ru-RU"/>
              </w:rPr>
              <w:tab/>
              <w:t xml:space="preserve">  от +5 до+30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Толщина слоя:                                 </w:t>
            </w:r>
            <w:r w:rsidRPr="000F6199">
              <w:rPr>
                <w:bCs/>
                <w:sz w:val="22"/>
                <w:szCs w:val="22"/>
                <w:lang w:eastAsia="ru-RU"/>
              </w:rPr>
              <w:tab/>
              <w:t xml:space="preserve">                            3-10 мм</w:t>
            </w:r>
          </w:p>
          <w:p w:rsidR="00F85C57" w:rsidRPr="000F6199" w:rsidRDefault="00F85C57" w:rsidP="00F85C57">
            <w:pPr>
              <w:suppressAutoHyphens w:val="0"/>
              <w:spacing w:after="0"/>
              <w:rPr>
                <w:bCs/>
                <w:sz w:val="22"/>
                <w:szCs w:val="22"/>
                <w:lang w:eastAsia="ru-RU"/>
              </w:rPr>
            </w:pPr>
            <w:r w:rsidRPr="000F6199">
              <w:rPr>
                <w:bCs/>
                <w:sz w:val="22"/>
                <w:szCs w:val="22"/>
                <w:lang w:eastAsia="ru-RU"/>
              </w:rPr>
              <w:t>Расход при работе шпателем 6Х6, не менее:</w:t>
            </w:r>
            <w:r w:rsidRPr="000F6199">
              <w:rPr>
                <w:bCs/>
                <w:sz w:val="22"/>
                <w:szCs w:val="22"/>
                <w:lang w:eastAsia="ru-RU"/>
              </w:rPr>
              <w:tab/>
              <w:t xml:space="preserve"> 3-4 кг/м²</w:t>
            </w:r>
          </w:p>
          <w:p w:rsidR="00F85C57" w:rsidRPr="000F6199" w:rsidRDefault="00F85C57" w:rsidP="00F85C57">
            <w:pPr>
              <w:suppressAutoHyphens w:val="0"/>
              <w:spacing w:after="0"/>
              <w:rPr>
                <w:bCs/>
                <w:sz w:val="22"/>
                <w:szCs w:val="22"/>
                <w:lang w:eastAsia="ru-RU"/>
              </w:rPr>
            </w:pPr>
            <w:r w:rsidRPr="000F6199">
              <w:rPr>
                <w:bCs/>
                <w:sz w:val="22"/>
                <w:szCs w:val="22"/>
                <w:lang w:eastAsia="ru-RU"/>
              </w:rPr>
              <w:t>Жизнеспособность раствора, не более:</w:t>
            </w:r>
            <w:r w:rsidRPr="000F6199">
              <w:rPr>
                <w:bCs/>
                <w:sz w:val="22"/>
                <w:szCs w:val="22"/>
                <w:lang w:eastAsia="ru-RU"/>
              </w:rPr>
              <w:tab/>
              <w:t xml:space="preserve">                180 минут</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Прочность сцепления с основанием, не менее:</w:t>
            </w:r>
            <w:r w:rsidRPr="000F6199">
              <w:rPr>
                <w:bCs/>
                <w:sz w:val="22"/>
                <w:szCs w:val="22"/>
                <w:lang w:eastAsia="ru-RU"/>
              </w:rPr>
              <w:tab/>
              <w:t xml:space="preserve">  15 кг/см² (1,5МПа)</w:t>
            </w:r>
          </w:p>
          <w:p w:rsidR="00F85C57" w:rsidRPr="000F6199" w:rsidRDefault="00F85C57" w:rsidP="00F85C57">
            <w:pPr>
              <w:suppressAutoHyphens w:val="0"/>
              <w:spacing w:after="0"/>
              <w:rPr>
                <w:bCs/>
                <w:sz w:val="22"/>
                <w:szCs w:val="22"/>
                <w:lang w:eastAsia="ru-RU"/>
              </w:rPr>
            </w:pPr>
            <w:r w:rsidRPr="000F6199">
              <w:rPr>
                <w:bCs/>
                <w:sz w:val="22"/>
                <w:szCs w:val="22"/>
                <w:lang w:eastAsia="ru-RU"/>
              </w:rPr>
              <w:t>Морозостойкость, не менее:                                      35 циклов</w:t>
            </w:r>
          </w:p>
          <w:p w:rsidR="00F85C57" w:rsidRPr="000F6199" w:rsidRDefault="00F85C57" w:rsidP="00F85C57">
            <w:pPr>
              <w:suppressAutoHyphens w:val="0"/>
              <w:spacing w:after="0"/>
              <w:rPr>
                <w:bCs/>
                <w:sz w:val="22"/>
                <w:szCs w:val="22"/>
                <w:lang w:eastAsia="ru-RU"/>
              </w:rPr>
            </w:pPr>
            <w:r w:rsidRPr="000F6199">
              <w:rPr>
                <w:bCs/>
                <w:sz w:val="22"/>
                <w:szCs w:val="22"/>
                <w:lang w:eastAsia="ru-RU"/>
              </w:rPr>
              <w:t>Температура эксплуатации, °С:</w:t>
            </w:r>
            <w:r w:rsidRPr="000F6199">
              <w:rPr>
                <w:bCs/>
                <w:sz w:val="22"/>
                <w:szCs w:val="22"/>
                <w:lang w:eastAsia="ru-RU"/>
              </w:rPr>
              <w:tab/>
              <w:t xml:space="preserve">                           от -50 до +70</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36</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Грунтовка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proofErr w:type="spellStart"/>
            <w:r w:rsidRPr="000F6199">
              <w:rPr>
                <w:bCs/>
                <w:sz w:val="22"/>
                <w:szCs w:val="22"/>
                <w:lang w:eastAsia="ru-RU"/>
              </w:rPr>
              <w:t>ph</w:t>
            </w:r>
            <w:proofErr w:type="spellEnd"/>
            <w:r w:rsidRPr="000F6199">
              <w:rPr>
                <w:bCs/>
                <w:sz w:val="22"/>
                <w:szCs w:val="22"/>
                <w:lang w:eastAsia="ru-RU"/>
              </w:rPr>
              <w:t xml:space="preserve"> :                                                    7,5-8,5</w:t>
            </w:r>
          </w:p>
          <w:p w:rsidR="00F85C57" w:rsidRPr="000F6199" w:rsidRDefault="00F85C57" w:rsidP="00F85C57">
            <w:pPr>
              <w:suppressAutoHyphens w:val="0"/>
              <w:spacing w:after="0"/>
              <w:rPr>
                <w:bCs/>
                <w:sz w:val="22"/>
                <w:szCs w:val="22"/>
                <w:lang w:eastAsia="ru-RU"/>
              </w:rPr>
            </w:pPr>
            <w:r w:rsidRPr="000F6199">
              <w:rPr>
                <w:bCs/>
                <w:sz w:val="22"/>
                <w:szCs w:val="22"/>
                <w:lang w:eastAsia="ru-RU"/>
              </w:rPr>
              <w:t>Максимальный размер частиц:      0,06 мм</w:t>
            </w:r>
          </w:p>
          <w:p w:rsidR="00F85C57" w:rsidRPr="000F6199" w:rsidRDefault="00F85C57" w:rsidP="00F85C57">
            <w:pPr>
              <w:suppressAutoHyphens w:val="0"/>
              <w:spacing w:after="0"/>
              <w:rPr>
                <w:bCs/>
                <w:sz w:val="22"/>
                <w:szCs w:val="22"/>
                <w:lang w:eastAsia="ru-RU"/>
              </w:rPr>
            </w:pPr>
            <w:r w:rsidRPr="000F6199">
              <w:rPr>
                <w:bCs/>
                <w:sz w:val="22"/>
                <w:szCs w:val="22"/>
                <w:lang w:eastAsia="ru-RU"/>
              </w:rPr>
              <w:t>Расход:                                              300 г/</w:t>
            </w:r>
            <w:proofErr w:type="spellStart"/>
            <w:r w:rsidRPr="000F6199">
              <w:rPr>
                <w:bCs/>
                <w:sz w:val="22"/>
                <w:szCs w:val="22"/>
                <w:lang w:eastAsia="ru-RU"/>
              </w:rPr>
              <w:t>кв.м</w:t>
            </w:r>
            <w:proofErr w:type="spellEnd"/>
          </w:p>
          <w:p w:rsidR="00F85C57" w:rsidRPr="000F6199" w:rsidRDefault="00F85C57" w:rsidP="00F85C57">
            <w:pPr>
              <w:suppressAutoHyphens w:val="0"/>
              <w:spacing w:after="0"/>
              <w:rPr>
                <w:bCs/>
                <w:sz w:val="22"/>
                <w:szCs w:val="22"/>
                <w:lang w:eastAsia="ru-RU"/>
              </w:rPr>
            </w:pPr>
            <w:r w:rsidRPr="000F6199">
              <w:rPr>
                <w:bCs/>
                <w:sz w:val="22"/>
                <w:szCs w:val="22"/>
                <w:lang w:eastAsia="ru-RU"/>
              </w:rPr>
              <w:t>Время высыхания:                           3 часа</w:t>
            </w:r>
          </w:p>
          <w:p w:rsidR="00F85C57" w:rsidRPr="000F6199" w:rsidRDefault="00F85C57" w:rsidP="00F85C57">
            <w:pPr>
              <w:suppressAutoHyphens w:val="0"/>
              <w:spacing w:after="0"/>
              <w:rPr>
                <w:bCs/>
                <w:sz w:val="22"/>
                <w:szCs w:val="22"/>
                <w:lang w:eastAsia="ru-RU"/>
              </w:rPr>
            </w:pPr>
            <w:r w:rsidRPr="000F6199">
              <w:rPr>
                <w:bCs/>
                <w:sz w:val="22"/>
                <w:szCs w:val="22"/>
                <w:lang w:eastAsia="ru-RU"/>
              </w:rPr>
              <w:t>Морозоустойчивость, не менее:     5 циклов</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Температура проведения работ, </w:t>
            </w:r>
            <w:r w:rsidRPr="000F6199">
              <w:rPr>
                <w:bCs/>
                <w:sz w:val="22"/>
                <w:szCs w:val="22"/>
                <w:vertAlign w:val="superscript"/>
                <w:lang w:eastAsia="ru-RU"/>
              </w:rPr>
              <w:t>0</w:t>
            </w:r>
            <w:r w:rsidR="00605978">
              <w:rPr>
                <w:bCs/>
                <w:sz w:val="22"/>
                <w:szCs w:val="22"/>
                <w:lang w:eastAsia="ru-RU"/>
              </w:rPr>
              <w:t xml:space="preserve">С: </w:t>
            </w:r>
            <w:r w:rsidRPr="000F6199">
              <w:rPr>
                <w:bCs/>
                <w:sz w:val="22"/>
                <w:szCs w:val="22"/>
                <w:lang w:eastAsia="ru-RU"/>
              </w:rPr>
              <w:t xml:space="preserve">от+5 до +30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Температура эксплуатации, </w:t>
            </w:r>
            <w:r w:rsidRPr="000F6199">
              <w:rPr>
                <w:bCs/>
                <w:sz w:val="22"/>
                <w:szCs w:val="22"/>
                <w:vertAlign w:val="superscript"/>
                <w:lang w:eastAsia="ru-RU"/>
              </w:rPr>
              <w:t>0</w:t>
            </w:r>
            <w:r w:rsidR="00605978">
              <w:rPr>
                <w:bCs/>
                <w:sz w:val="22"/>
                <w:szCs w:val="22"/>
                <w:lang w:eastAsia="ru-RU"/>
              </w:rPr>
              <w:t xml:space="preserve">С:        </w:t>
            </w:r>
            <w:r w:rsidRPr="000F6199">
              <w:rPr>
                <w:bCs/>
                <w:sz w:val="22"/>
                <w:szCs w:val="22"/>
                <w:lang w:eastAsia="ru-RU"/>
              </w:rPr>
              <w:t xml:space="preserve">от -40 до +60 </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37</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Штукатурка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Цементно-известковая штукатурка должна быть изготовлена из портландцемен</w:t>
            </w:r>
            <w:r w:rsidRPr="000F6199">
              <w:rPr>
                <w:bCs/>
                <w:sz w:val="22"/>
                <w:szCs w:val="22"/>
                <w:lang w:eastAsia="ru-RU"/>
              </w:rPr>
              <w:softHyphen/>
              <w:t xml:space="preserve">та (без добавок или  с активными минеральными добавками  в размере 20%) или </w:t>
            </w:r>
            <w:proofErr w:type="spellStart"/>
            <w:r w:rsidRPr="000F6199">
              <w:rPr>
                <w:bCs/>
                <w:sz w:val="22"/>
                <w:szCs w:val="22"/>
                <w:lang w:eastAsia="ru-RU"/>
              </w:rPr>
              <w:t>шлакопортландцемента</w:t>
            </w:r>
            <w:proofErr w:type="spellEnd"/>
            <w:r w:rsidRPr="000F6199">
              <w:rPr>
                <w:bCs/>
                <w:sz w:val="22"/>
                <w:szCs w:val="22"/>
                <w:lang w:eastAsia="ru-RU"/>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0F6199">
              <w:rPr>
                <w:bCs/>
                <w:sz w:val="22"/>
                <w:szCs w:val="22"/>
                <w:lang w:eastAsia="ru-RU"/>
              </w:rPr>
              <w:t>электротермофосфорных</w:t>
            </w:r>
            <w:proofErr w:type="spellEnd"/>
            <w:r w:rsidRPr="000F6199">
              <w:rPr>
                <w:bCs/>
                <w:sz w:val="22"/>
                <w:szCs w:val="22"/>
                <w:lang w:eastAsia="ru-RU"/>
              </w:rPr>
              <w:t xml:space="preserve"> шлаков,  массовая доля которых в % по массе не должна превышать 80, предел прочности при сжатии в 28-суточном возрасте: не менее 39, 2 Мпа, предел прочности при изгибе в 28-суточном возрасте кгс/см</w:t>
            </w:r>
            <w:r w:rsidRPr="000F6199">
              <w:rPr>
                <w:bCs/>
                <w:sz w:val="22"/>
                <w:szCs w:val="22"/>
                <w:vertAlign w:val="superscript"/>
                <w:lang w:eastAsia="ru-RU"/>
              </w:rPr>
              <w:t>2</w:t>
            </w:r>
            <w:r w:rsidRPr="000F6199">
              <w:rPr>
                <w:bCs/>
                <w:sz w:val="22"/>
                <w:szCs w:val="22"/>
                <w:lang w:eastAsia="ru-RU"/>
              </w:rPr>
              <w:t xml:space="preserve">, не менее  55, начало схватывания цемента: не ранее 45 мин, конец схватывания: не позднее 10 ч от начала </w:t>
            </w:r>
            <w:proofErr w:type="spellStart"/>
            <w:r w:rsidRPr="000F6199">
              <w:rPr>
                <w:bCs/>
                <w:sz w:val="22"/>
                <w:szCs w:val="22"/>
                <w:lang w:eastAsia="ru-RU"/>
              </w:rPr>
              <w:t>затворения</w:t>
            </w:r>
            <w:proofErr w:type="spellEnd"/>
            <w:r w:rsidRPr="000F6199">
              <w:rPr>
                <w:bCs/>
                <w:sz w:val="22"/>
                <w:szCs w:val="22"/>
                <w:lang w:eastAsia="ru-RU"/>
              </w:rPr>
              <w:t>,  массовая доля ангидрида серной кислоты (SO3) , % по мас</w:t>
            </w:r>
            <w:r w:rsidR="00C17366">
              <w:rPr>
                <w:bCs/>
                <w:sz w:val="22"/>
                <w:szCs w:val="22"/>
                <w:lang w:eastAsia="ru-RU"/>
              </w:rPr>
              <w:t xml:space="preserve">се: не менее 1,0 , не более 3,5 </w:t>
            </w:r>
            <w:r w:rsidRPr="000F6199">
              <w:rPr>
                <w:bCs/>
                <w:sz w:val="22"/>
                <w:szCs w:val="22"/>
                <w:lang w:eastAsia="ru-RU"/>
              </w:rPr>
              <w:t xml:space="preserve">материал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(шлаки гранулированные доменные или </w:t>
            </w:r>
            <w:proofErr w:type="spellStart"/>
            <w:r w:rsidRPr="000F6199">
              <w:rPr>
                <w:bCs/>
                <w:sz w:val="22"/>
                <w:szCs w:val="22"/>
                <w:lang w:eastAsia="ru-RU"/>
              </w:rPr>
              <w:t>электротермофосфорные</w:t>
            </w:r>
            <w:proofErr w:type="spellEnd"/>
            <w:r w:rsidRPr="000F6199">
              <w:rPr>
                <w:bCs/>
                <w:sz w:val="22"/>
                <w:szCs w:val="22"/>
                <w:lang w:eastAsia="ru-RU"/>
              </w:rPr>
              <w:t>, активные минеральные добавки, кварцевые пески).</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0F6199">
              <w:rPr>
                <w:bCs/>
                <w:sz w:val="22"/>
                <w:szCs w:val="22"/>
                <w:lang w:eastAsia="ru-RU"/>
              </w:rPr>
              <w:t>СаО</w:t>
            </w:r>
            <w:proofErr w:type="spellEnd"/>
            <w:r w:rsidRPr="000F6199">
              <w:rPr>
                <w:bCs/>
                <w:sz w:val="22"/>
                <w:szCs w:val="22"/>
                <w:lang w:eastAsia="ru-RU"/>
              </w:rPr>
              <w:t xml:space="preserve"> + </w:t>
            </w:r>
            <w:proofErr w:type="spellStart"/>
            <w:r w:rsidRPr="000F6199">
              <w:rPr>
                <w:bCs/>
                <w:sz w:val="22"/>
                <w:szCs w:val="22"/>
                <w:lang w:eastAsia="ru-RU"/>
              </w:rPr>
              <w:t>МgО</w:t>
            </w:r>
            <w:proofErr w:type="spellEnd"/>
            <w:r w:rsidRPr="000F6199">
              <w:rPr>
                <w:bCs/>
                <w:sz w:val="22"/>
                <w:szCs w:val="22"/>
                <w:lang w:eastAsia="ru-RU"/>
              </w:rPr>
              <w:t>.</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Содержание активных </w:t>
            </w:r>
            <w:proofErr w:type="spellStart"/>
            <w:r w:rsidRPr="000F6199">
              <w:rPr>
                <w:bCs/>
                <w:sz w:val="22"/>
                <w:szCs w:val="22"/>
                <w:lang w:eastAsia="ru-RU"/>
              </w:rPr>
              <w:t>СаО</w:t>
            </w:r>
            <w:proofErr w:type="spellEnd"/>
            <w:r w:rsidRPr="000F6199">
              <w:rPr>
                <w:bCs/>
                <w:sz w:val="22"/>
                <w:szCs w:val="22"/>
                <w:lang w:eastAsia="ru-RU"/>
              </w:rPr>
              <w:t xml:space="preserve"> + </w:t>
            </w:r>
            <w:proofErr w:type="spellStart"/>
            <w:r w:rsidRPr="000F6199">
              <w:rPr>
                <w:bCs/>
                <w:sz w:val="22"/>
                <w:szCs w:val="22"/>
                <w:lang w:eastAsia="ru-RU"/>
              </w:rPr>
              <w:t>МgO</w:t>
            </w:r>
            <w:proofErr w:type="spellEnd"/>
            <w:r w:rsidRPr="000F6199">
              <w:rPr>
                <w:bCs/>
                <w:sz w:val="22"/>
                <w:szCs w:val="22"/>
                <w:lang w:eastAsia="ru-RU"/>
              </w:rPr>
              <w:t>: не менее 40 (% по массе)</w:t>
            </w:r>
          </w:p>
          <w:p w:rsidR="00F85C57" w:rsidRPr="000F6199" w:rsidRDefault="00F85C57" w:rsidP="00F85C57">
            <w:pPr>
              <w:suppressAutoHyphens w:val="0"/>
              <w:spacing w:after="0"/>
              <w:rPr>
                <w:bCs/>
                <w:sz w:val="22"/>
                <w:szCs w:val="22"/>
                <w:lang w:eastAsia="ru-RU"/>
              </w:rPr>
            </w:pPr>
            <w:r w:rsidRPr="000F6199">
              <w:rPr>
                <w:bCs/>
                <w:sz w:val="22"/>
                <w:szCs w:val="22"/>
                <w:lang w:eastAsia="ru-RU"/>
              </w:rPr>
              <w:t>Содержание активной СО</w:t>
            </w:r>
            <w:r w:rsidRPr="000F6199">
              <w:rPr>
                <w:bCs/>
                <w:sz w:val="22"/>
                <w:szCs w:val="22"/>
                <w:vertAlign w:val="subscript"/>
                <w:lang w:eastAsia="ru-RU"/>
              </w:rPr>
              <w:t>2</w:t>
            </w:r>
            <w:r w:rsidRPr="000F6199">
              <w:rPr>
                <w:bCs/>
                <w:sz w:val="22"/>
                <w:szCs w:val="22"/>
                <w:lang w:eastAsia="ru-RU"/>
              </w:rPr>
              <w:t>: не более 5 (% по массе)</w:t>
            </w:r>
          </w:p>
          <w:p w:rsidR="00F85C57" w:rsidRPr="000F6199" w:rsidRDefault="00F85C57" w:rsidP="00F85C57">
            <w:pPr>
              <w:suppressAutoHyphens w:val="0"/>
              <w:spacing w:after="0"/>
              <w:rPr>
                <w:bCs/>
                <w:sz w:val="22"/>
                <w:szCs w:val="22"/>
                <w:lang w:eastAsia="ru-RU"/>
              </w:rPr>
            </w:pPr>
            <w:r w:rsidRPr="000F6199">
              <w:rPr>
                <w:bCs/>
                <w:sz w:val="22"/>
                <w:szCs w:val="22"/>
                <w:lang w:eastAsia="ru-RU"/>
              </w:rPr>
              <w:t>Влажность гидратной извести не должна превышать 5%</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Штукатурка должна состоять из трех слоев: </w:t>
            </w:r>
            <w:proofErr w:type="spellStart"/>
            <w:r w:rsidRPr="000F6199">
              <w:rPr>
                <w:bCs/>
                <w:sz w:val="22"/>
                <w:szCs w:val="22"/>
                <w:lang w:eastAsia="ru-RU"/>
              </w:rPr>
              <w:t>обрызг</w:t>
            </w:r>
            <w:proofErr w:type="spellEnd"/>
            <w:r w:rsidRPr="000F6199">
              <w:rPr>
                <w:bCs/>
                <w:sz w:val="22"/>
                <w:szCs w:val="22"/>
                <w:lang w:eastAsia="ru-RU"/>
              </w:rPr>
              <w:t xml:space="preserve">, грунт и </w:t>
            </w:r>
            <w:proofErr w:type="spellStart"/>
            <w:r w:rsidRPr="000F6199">
              <w:rPr>
                <w:bCs/>
                <w:sz w:val="22"/>
                <w:szCs w:val="22"/>
                <w:lang w:eastAsia="ru-RU"/>
              </w:rPr>
              <w:t>накрывка</w:t>
            </w:r>
            <w:proofErr w:type="spellEnd"/>
            <w:r w:rsidRPr="000F6199">
              <w:rPr>
                <w:bCs/>
                <w:sz w:val="22"/>
                <w:szCs w:val="22"/>
                <w:lang w:eastAsia="ru-RU"/>
              </w:rPr>
              <w:t>.</w:t>
            </w:r>
          </w:p>
          <w:p w:rsidR="00F85C57" w:rsidRPr="000F6199" w:rsidRDefault="00F85C57" w:rsidP="00F85C57">
            <w:pPr>
              <w:suppressAutoHyphens w:val="0"/>
              <w:spacing w:after="0"/>
              <w:rPr>
                <w:bCs/>
                <w:sz w:val="22"/>
                <w:szCs w:val="22"/>
                <w:lang w:eastAsia="ru-RU"/>
              </w:rPr>
            </w:pPr>
            <w:r w:rsidRPr="000F6199">
              <w:rPr>
                <w:bCs/>
                <w:sz w:val="22"/>
                <w:szCs w:val="22"/>
                <w:lang w:eastAsia="ru-RU"/>
              </w:rPr>
              <w:t>Первый слой (</w:t>
            </w:r>
            <w:proofErr w:type="spellStart"/>
            <w:r w:rsidRPr="000F6199">
              <w:rPr>
                <w:bCs/>
                <w:sz w:val="22"/>
                <w:szCs w:val="22"/>
                <w:lang w:eastAsia="ru-RU"/>
              </w:rPr>
              <w:t>обрызг</w:t>
            </w:r>
            <w:proofErr w:type="spellEnd"/>
            <w:r w:rsidRPr="000F6199">
              <w:rPr>
                <w:bCs/>
                <w:sz w:val="22"/>
                <w:szCs w:val="22"/>
                <w:lang w:eastAsia="ru-RU"/>
              </w:rPr>
              <w:t>) должен заполнить все поры поверхности.  Должен обладать прочностью сцепле</w:t>
            </w:r>
            <w:r w:rsidRPr="000F6199">
              <w:rPr>
                <w:bCs/>
                <w:sz w:val="22"/>
                <w:szCs w:val="22"/>
                <w:lang w:eastAsia="ru-RU"/>
              </w:rPr>
              <w:softHyphen/>
              <w:t xml:space="preserve">ния основания (поверхности фасада) со слоем штукатурки. </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Характеристики </w:t>
            </w:r>
            <w:hyperlink r:id="rId36" w:tgtFrame="_blank" w:tooltip="Posts tagged with раствор" w:history="1">
              <w:r w:rsidRPr="000F6199">
                <w:rPr>
                  <w:rStyle w:val="afc"/>
                  <w:bCs/>
                  <w:sz w:val="22"/>
                  <w:szCs w:val="22"/>
                  <w:lang w:eastAsia="ru-RU"/>
                </w:rPr>
                <w:t>раствор</w:t>
              </w:r>
            </w:hyperlink>
            <w:r w:rsidRPr="000F6199">
              <w:rPr>
                <w:bCs/>
                <w:sz w:val="22"/>
                <w:szCs w:val="22"/>
                <w:lang w:eastAsia="ru-RU"/>
              </w:rPr>
              <w:t xml:space="preserve">а для </w:t>
            </w:r>
            <w:proofErr w:type="spellStart"/>
            <w:r w:rsidRPr="000F6199">
              <w:rPr>
                <w:bCs/>
                <w:sz w:val="22"/>
                <w:szCs w:val="22"/>
                <w:lang w:eastAsia="ru-RU"/>
              </w:rPr>
              <w:t>обрызга</w:t>
            </w:r>
            <w:proofErr w:type="spellEnd"/>
            <w:r w:rsidRPr="000F6199">
              <w:rPr>
                <w:bCs/>
                <w:sz w:val="22"/>
                <w:szCs w:val="22"/>
                <w:lang w:eastAsia="ru-RU"/>
              </w:rPr>
              <w:t>: жид</w:t>
            </w:r>
            <w:r w:rsidRPr="000F6199">
              <w:rPr>
                <w:bCs/>
                <w:sz w:val="22"/>
                <w:szCs w:val="22"/>
                <w:lang w:eastAsia="ru-RU"/>
              </w:rPr>
              <w:softHyphen/>
              <w:t xml:space="preserve">кий, сметанообразный, толщина должна составлять 3-4 мм. Для изготовления </w:t>
            </w:r>
            <w:proofErr w:type="spellStart"/>
            <w:r w:rsidRPr="000F6199">
              <w:rPr>
                <w:bCs/>
                <w:sz w:val="22"/>
                <w:szCs w:val="22"/>
                <w:lang w:eastAsia="ru-RU"/>
              </w:rPr>
              <w:t>обрызга</w:t>
            </w:r>
            <w:proofErr w:type="spellEnd"/>
            <w:r w:rsidRPr="000F6199">
              <w:rPr>
                <w:bCs/>
                <w:sz w:val="22"/>
                <w:szCs w:val="22"/>
                <w:lang w:eastAsia="ru-RU"/>
              </w:rPr>
              <w:t xml:space="preserve"> должен использоваться цементно-известко</w:t>
            </w:r>
            <w:r w:rsidRPr="000F6199">
              <w:rPr>
                <w:bCs/>
                <w:sz w:val="22"/>
                <w:szCs w:val="22"/>
                <w:lang w:eastAsia="ru-RU"/>
              </w:rPr>
              <w:softHyphen/>
              <w:t>вый раствор.</w:t>
            </w:r>
          </w:p>
          <w:p w:rsidR="00F85C57" w:rsidRPr="000F6199" w:rsidRDefault="00F85C57" w:rsidP="00F85C57">
            <w:pPr>
              <w:suppressAutoHyphens w:val="0"/>
              <w:spacing w:after="0"/>
              <w:rPr>
                <w:bCs/>
                <w:sz w:val="22"/>
                <w:szCs w:val="22"/>
                <w:lang w:eastAsia="ru-RU"/>
              </w:rPr>
            </w:pPr>
            <w:r w:rsidRPr="000F6199">
              <w:rPr>
                <w:b/>
                <w:bCs/>
                <w:sz w:val="22"/>
                <w:szCs w:val="22"/>
                <w:lang w:eastAsia="ru-RU"/>
              </w:rPr>
              <w:t>С</w:t>
            </w:r>
            <w:r w:rsidRPr="000F6199">
              <w:rPr>
                <w:bCs/>
                <w:sz w:val="22"/>
                <w:szCs w:val="22"/>
                <w:lang w:eastAsia="ru-RU"/>
              </w:rPr>
              <w:t>редний, основной слой штукатурки (грунт) наносится после схва</w:t>
            </w:r>
            <w:r w:rsidRPr="000F6199">
              <w:rPr>
                <w:bCs/>
                <w:sz w:val="22"/>
                <w:szCs w:val="22"/>
                <w:lang w:eastAsia="ru-RU"/>
              </w:rPr>
              <w:softHyphen/>
              <w:t xml:space="preserve">тывания </w:t>
            </w:r>
            <w:proofErr w:type="spellStart"/>
            <w:r w:rsidRPr="000F6199">
              <w:rPr>
                <w:bCs/>
                <w:sz w:val="22"/>
                <w:szCs w:val="22"/>
                <w:lang w:eastAsia="ru-RU"/>
              </w:rPr>
              <w:t>обрызга</w:t>
            </w:r>
            <w:proofErr w:type="spellEnd"/>
            <w:r w:rsidRPr="000F6199">
              <w:rPr>
                <w:bCs/>
                <w:sz w:val="22"/>
                <w:szCs w:val="22"/>
                <w:lang w:eastAsia="ru-RU"/>
              </w:rPr>
              <w:t>, но до его затвер</w:t>
            </w:r>
            <w:r w:rsidRPr="000F6199">
              <w:rPr>
                <w:bCs/>
                <w:sz w:val="22"/>
                <w:szCs w:val="22"/>
                <w:lang w:eastAsia="ru-RU"/>
              </w:rPr>
              <w:softHyphen/>
              <w:t xml:space="preserve">девания. Его толщина должна составлять 8-15 мм. </w:t>
            </w:r>
            <w:hyperlink r:id="rId37" w:tgtFrame="_blank" w:tooltip="Posts tagged with раствор" w:history="1">
              <w:r w:rsidRPr="000F6199">
                <w:rPr>
                  <w:rStyle w:val="afc"/>
                  <w:bCs/>
                  <w:sz w:val="22"/>
                  <w:szCs w:val="22"/>
                  <w:lang w:eastAsia="ru-RU"/>
                </w:rPr>
                <w:t>Раствор</w:t>
              </w:r>
            </w:hyperlink>
            <w:r w:rsidRPr="000F6199">
              <w:rPr>
                <w:bCs/>
                <w:sz w:val="22"/>
                <w:szCs w:val="22"/>
                <w:lang w:eastAsia="ru-RU"/>
              </w:rPr>
              <w:t xml:space="preserve"> для грунта должен иметь консистенцию теста. Грунт должен выравниваться рейкой, а по углам – </w:t>
            </w:r>
            <w:proofErr w:type="spellStart"/>
            <w:r w:rsidRPr="000F6199">
              <w:rPr>
                <w:bCs/>
                <w:sz w:val="22"/>
                <w:szCs w:val="22"/>
                <w:lang w:eastAsia="ru-RU"/>
              </w:rPr>
              <w:t>полутерком</w:t>
            </w:r>
            <w:proofErr w:type="spellEnd"/>
            <w:r w:rsidRPr="000F6199">
              <w:rPr>
                <w:bCs/>
                <w:sz w:val="22"/>
                <w:szCs w:val="22"/>
                <w:lang w:eastAsia="ru-RU"/>
              </w:rPr>
              <w:t xml:space="preserve"> в фор</w:t>
            </w:r>
            <w:r w:rsidRPr="000F6199">
              <w:rPr>
                <w:bCs/>
                <w:sz w:val="22"/>
                <w:szCs w:val="22"/>
                <w:lang w:eastAsia="ru-RU"/>
              </w:rPr>
              <w:softHyphen/>
              <w:t>ме угольника до получения не вполне гладкой по</w:t>
            </w:r>
            <w:r w:rsidRPr="000F6199">
              <w:rPr>
                <w:bCs/>
                <w:sz w:val="22"/>
                <w:szCs w:val="22"/>
                <w:lang w:eastAsia="ru-RU"/>
              </w:rPr>
              <w:softHyphen/>
              <w:t xml:space="preserve">верхности (для удержания </w:t>
            </w:r>
            <w:proofErr w:type="spellStart"/>
            <w:r w:rsidRPr="000F6199">
              <w:rPr>
                <w:bCs/>
                <w:sz w:val="22"/>
                <w:szCs w:val="22"/>
                <w:lang w:eastAsia="ru-RU"/>
              </w:rPr>
              <w:t>накрывочного</w:t>
            </w:r>
            <w:proofErr w:type="spellEnd"/>
            <w:r w:rsidRPr="000F6199">
              <w:rPr>
                <w:bCs/>
                <w:sz w:val="22"/>
                <w:szCs w:val="22"/>
                <w:lang w:eastAsia="ru-RU"/>
              </w:rPr>
              <w:t xml:space="preserve"> слоя).</w:t>
            </w:r>
          </w:p>
          <w:p w:rsidR="00F85C57" w:rsidRPr="000F6199" w:rsidRDefault="00F85C57" w:rsidP="00F85C57">
            <w:pPr>
              <w:suppressAutoHyphens w:val="0"/>
              <w:spacing w:after="0"/>
              <w:rPr>
                <w:bCs/>
                <w:sz w:val="22"/>
                <w:szCs w:val="22"/>
                <w:lang w:eastAsia="ru-RU"/>
              </w:rPr>
            </w:pPr>
            <w:r w:rsidRPr="000F6199">
              <w:rPr>
                <w:bCs/>
                <w:sz w:val="22"/>
                <w:szCs w:val="22"/>
                <w:lang w:eastAsia="ru-RU"/>
              </w:rPr>
              <w:t>Последний, отделочный слой штукатурки (</w:t>
            </w:r>
            <w:proofErr w:type="spellStart"/>
            <w:r w:rsidRPr="000F6199">
              <w:rPr>
                <w:bCs/>
                <w:sz w:val="22"/>
                <w:szCs w:val="22"/>
                <w:lang w:eastAsia="ru-RU"/>
              </w:rPr>
              <w:t>накрывка</w:t>
            </w:r>
            <w:proofErr w:type="spellEnd"/>
            <w:r w:rsidRPr="000F6199">
              <w:rPr>
                <w:bCs/>
                <w:sz w:val="22"/>
                <w:szCs w:val="22"/>
                <w:lang w:eastAsia="ru-RU"/>
              </w:rPr>
              <w:t>) должен набрасывают тонким слоем (толщиной 1-3 мм) поверх грунта, тщательно разравни</w:t>
            </w:r>
            <w:r w:rsidRPr="000F6199">
              <w:rPr>
                <w:bCs/>
                <w:sz w:val="22"/>
                <w:szCs w:val="22"/>
                <w:lang w:eastAsia="ru-RU"/>
              </w:rPr>
              <w:softHyphen/>
              <w:t xml:space="preserve">ваться и затираться </w:t>
            </w:r>
            <w:proofErr w:type="spellStart"/>
            <w:r w:rsidRPr="000F6199">
              <w:rPr>
                <w:bCs/>
                <w:sz w:val="22"/>
                <w:szCs w:val="22"/>
                <w:lang w:eastAsia="ru-RU"/>
              </w:rPr>
              <w:t>полутерком</w:t>
            </w:r>
            <w:proofErr w:type="spellEnd"/>
            <w:r w:rsidRPr="000F6199">
              <w:rPr>
                <w:bCs/>
                <w:sz w:val="22"/>
                <w:szCs w:val="22"/>
                <w:lang w:eastAsia="ru-RU"/>
              </w:rPr>
              <w:t xml:space="preserve"> или заглаживаться при помощи гладилки – деревянного </w:t>
            </w:r>
            <w:proofErr w:type="spellStart"/>
            <w:r w:rsidRPr="000F6199">
              <w:rPr>
                <w:bCs/>
                <w:sz w:val="22"/>
                <w:szCs w:val="22"/>
                <w:lang w:eastAsia="ru-RU"/>
              </w:rPr>
              <w:t>полутерка</w:t>
            </w:r>
            <w:proofErr w:type="spellEnd"/>
            <w:r w:rsidRPr="000F6199">
              <w:rPr>
                <w:bCs/>
                <w:sz w:val="22"/>
                <w:szCs w:val="22"/>
                <w:lang w:eastAsia="ru-RU"/>
              </w:rPr>
              <w:t xml:space="preserve">. </w:t>
            </w:r>
            <w:hyperlink r:id="rId38" w:tgtFrame="_blank" w:tooltip="Posts tagged with раствор" w:history="1">
              <w:r w:rsidRPr="000F6199">
                <w:rPr>
                  <w:rStyle w:val="afc"/>
                  <w:bCs/>
                  <w:sz w:val="22"/>
                  <w:szCs w:val="22"/>
                  <w:lang w:eastAsia="ru-RU"/>
                </w:rPr>
                <w:t>Раствор</w:t>
              </w:r>
            </w:hyperlink>
            <w:r w:rsidRPr="000F6199">
              <w:rPr>
                <w:bCs/>
                <w:sz w:val="22"/>
                <w:szCs w:val="22"/>
                <w:lang w:eastAsia="ru-RU"/>
              </w:rPr>
              <w:t xml:space="preserve"> для </w:t>
            </w:r>
            <w:proofErr w:type="spellStart"/>
            <w:r w:rsidRPr="000F6199">
              <w:rPr>
                <w:bCs/>
                <w:sz w:val="22"/>
                <w:szCs w:val="22"/>
                <w:lang w:eastAsia="ru-RU"/>
              </w:rPr>
              <w:t>накрывки</w:t>
            </w:r>
            <w:proofErr w:type="spellEnd"/>
            <w:r w:rsidRPr="000F6199">
              <w:rPr>
                <w:bCs/>
                <w:sz w:val="22"/>
                <w:szCs w:val="22"/>
                <w:lang w:eastAsia="ru-RU"/>
              </w:rPr>
              <w:t xml:space="preserve"> должен быть изготовлен из мелкозернистого песка с добавлением из</w:t>
            </w:r>
            <w:r w:rsidRPr="000F6199">
              <w:rPr>
                <w:bCs/>
                <w:sz w:val="22"/>
                <w:szCs w:val="22"/>
                <w:lang w:eastAsia="ru-RU"/>
              </w:rPr>
              <w:softHyphen/>
              <w:t>вести.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F85C57" w:rsidRPr="000F6199" w:rsidRDefault="00F85C57" w:rsidP="00F85C57">
            <w:pPr>
              <w:suppressAutoHyphens w:val="0"/>
              <w:spacing w:after="0"/>
              <w:rPr>
                <w:bCs/>
                <w:sz w:val="22"/>
                <w:szCs w:val="22"/>
                <w:lang w:eastAsia="ru-RU"/>
              </w:rPr>
            </w:pPr>
            <w:r w:rsidRPr="000F6199">
              <w:rPr>
                <w:bCs/>
                <w:sz w:val="22"/>
                <w:szCs w:val="22"/>
                <w:lang w:eastAsia="ru-RU"/>
              </w:rPr>
              <w:t>Штукатурка должна быть пригодной для применения при температуре не ниже 10°С и не выше 30°С,  сопровождаться документом о качестве, содержащим: товарный знак или наименование и товарный знак предприятия-изготовителя.</w:t>
            </w:r>
          </w:p>
        </w:tc>
      </w:tr>
      <w:tr w:rsidR="00F85C57" w:rsidRPr="00A22319"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3</w:t>
            </w:r>
            <w:r>
              <w:rPr>
                <w:sz w:val="22"/>
                <w:szCs w:val="22"/>
              </w:rPr>
              <w:t>8</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Листы гипсокартонные ГКЛ</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Листы ГКЛ должны быть группы:   А или Б;</w:t>
            </w:r>
          </w:p>
          <w:p w:rsidR="00F85C57" w:rsidRPr="000F6199" w:rsidRDefault="00F85C57" w:rsidP="00F85C57">
            <w:pPr>
              <w:suppressAutoHyphens w:val="0"/>
              <w:spacing w:after="0"/>
              <w:rPr>
                <w:bCs/>
                <w:sz w:val="22"/>
                <w:szCs w:val="22"/>
                <w:lang w:eastAsia="ru-RU"/>
              </w:rPr>
            </w:pPr>
            <w:r w:rsidRPr="000F6199">
              <w:rPr>
                <w:bCs/>
                <w:sz w:val="22"/>
                <w:szCs w:val="22"/>
                <w:lang w:eastAsia="ru-RU"/>
              </w:rPr>
              <w:t>Форма продольной кромки должна быть: прямая(ПК) или утоненная с лицевой стороны(УК) или полукруглая с лицевой стороны(ПЛК) или полукруглая и утоненная с лицевой стороны(ПЛУК) или закругленная(ЗК);</w:t>
            </w:r>
          </w:p>
          <w:p w:rsidR="00F85C57" w:rsidRPr="000F6199" w:rsidRDefault="00F85C57" w:rsidP="00F85C57">
            <w:pPr>
              <w:suppressAutoHyphens w:val="0"/>
              <w:spacing w:after="0"/>
              <w:rPr>
                <w:bCs/>
                <w:sz w:val="22"/>
                <w:szCs w:val="22"/>
                <w:lang w:eastAsia="ru-RU"/>
              </w:rPr>
            </w:pPr>
            <w:r w:rsidRPr="000F6199">
              <w:rPr>
                <w:bCs/>
                <w:sz w:val="22"/>
                <w:szCs w:val="22"/>
                <w:lang w:eastAsia="ru-RU"/>
              </w:rPr>
              <w:t>Длина, мм.: от 2000 до 4000</w:t>
            </w:r>
          </w:p>
          <w:p w:rsidR="00F85C57" w:rsidRPr="000F6199" w:rsidRDefault="00F85C57" w:rsidP="00F85C57">
            <w:pPr>
              <w:suppressAutoHyphens w:val="0"/>
              <w:spacing w:after="0"/>
              <w:rPr>
                <w:bCs/>
                <w:sz w:val="22"/>
                <w:szCs w:val="22"/>
                <w:lang w:eastAsia="ru-RU"/>
              </w:rPr>
            </w:pPr>
            <w:r w:rsidRPr="000F6199">
              <w:rPr>
                <w:bCs/>
                <w:sz w:val="22"/>
                <w:szCs w:val="22"/>
                <w:lang w:eastAsia="ru-RU"/>
              </w:rPr>
              <w:t>Ширина, мм: 600 или 1200</w:t>
            </w:r>
            <w:r w:rsidRPr="000F6199">
              <w:rPr>
                <w:bCs/>
                <w:sz w:val="22"/>
                <w:szCs w:val="22"/>
                <w:lang w:eastAsia="ru-RU"/>
              </w:rPr>
              <w:tab/>
            </w:r>
          </w:p>
          <w:p w:rsidR="00F85C57" w:rsidRPr="000F6199" w:rsidRDefault="00F85C57" w:rsidP="00F85C57">
            <w:pPr>
              <w:suppressAutoHyphens w:val="0"/>
              <w:spacing w:after="0"/>
              <w:rPr>
                <w:bCs/>
                <w:sz w:val="22"/>
                <w:szCs w:val="22"/>
                <w:lang w:eastAsia="ru-RU"/>
              </w:rPr>
            </w:pPr>
            <w:r w:rsidRPr="000F6199">
              <w:rPr>
                <w:bCs/>
                <w:sz w:val="22"/>
                <w:szCs w:val="22"/>
                <w:lang w:eastAsia="ru-RU"/>
              </w:rPr>
              <w:t>Толщина, мм., не менее: 12,5</w:t>
            </w:r>
          </w:p>
          <w:p w:rsidR="00F85C57" w:rsidRPr="000F6199" w:rsidRDefault="00F85C57" w:rsidP="00F85C57">
            <w:pPr>
              <w:suppressAutoHyphens w:val="0"/>
              <w:spacing w:after="0"/>
              <w:rPr>
                <w:bCs/>
                <w:sz w:val="22"/>
                <w:szCs w:val="22"/>
                <w:lang w:eastAsia="ru-RU"/>
              </w:rPr>
            </w:pPr>
            <w:r w:rsidRPr="000F6199">
              <w:rPr>
                <w:bCs/>
                <w:sz w:val="22"/>
                <w:szCs w:val="22"/>
                <w:lang w:eastAsia="ru-RU"/>
              </w:rPr>
              <w:t>Отклонение от прямоугольности от 1</w:t>
            </w:r>
            <w:r w:rsidR="00C17366">
              <w:rPr>
                <w:bCs/>
                <w:sz w:val="22"/>
                <w:szCs w:val="22"/>
                <w:lang w:eastAsia="ru-RU"/>
              </w:rPr>
              <w:t xml:space="preserve"> до 8 мм</w:t>
            </w:r>
          </w:p>
          <w:p w:rsidR="00F85C57" w:rsidRPr="000F6199" w:rsidRDefault="00F85C57" w:rsidP="00F85C57">
            <w:pPr>
              <w:suppressAutoHyphens w:val="0"/>
              <w:spacing w:after="0"/>
              <w:rPr>
                <w:bCs/>
                <w:sz w:val="22"/>
                <w:szCs w:val="22"/>
                <w:lang w:eastAsia="ru-RU"/>
              </w:rPr>
            </w:pPr>
            <w:r w:rsidRPr="000F6199">
              <w:rPr>
                <w:bCs/>
                <w:sz w:val="22"/>
                <w:szCs w:val="22"/>
                <w:lang w:eastAsia="ru-RU"/>
              </w:rPr>
              <w:t>В качестве сердечника должно быть применено гипсовое вяжущее марки Г4:</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Предел прочности при сжатии гипсового вяжущего, не менее: 4(40)</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Предел прочности при изгибе гипсового вяжущего, не менее: 2,0(20)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Индекс сортов твердения должен быть: А или Б </w:t>
            </w:r>
            <w:r w:rsidR="00C17366">
              <w:rPr>
                <w:bCs/>
                <w:sz w:val="22"/>
                <w:szCs w:val="22"/>
                <w:lang w:eastAsia="ru-RU"/>
              </w:rPr>
              <w:t>или В</w:t>
            </w:r>
          </w:p>
          <w:p w:rsidR="00F85C57" w:rsidRPr="000F6199" w:rsidRDefault="00F85C57" w:rsidP="00F85C57">
            <w:pPr>
              <w:suppressAutoHyphens w:val="0"/>
              <w:spacing w:after="0"/>
              <w:rPr>
                <w:bCs/>
                <w:sz w:val="22"/>
                <w:szCs w:val="22"/>
                <w:lang w:eastAsia="ru-RU"/>
              </w:rPr>
            </w:pPr>
            <w:r w:rsidRPr="000F6199">
              <w:rPr>
                <w:bCs/>
                <w:sz w:val="22"/>
                <w:szCs w:val="22"/>
                <w:lang w:eastAsia="ru-RU"/>
              </w:rPr>
              <w:t>Объемное расширение, %, не более:  0,2</w:t>
            </w:r>
          </w:p>
          <w:p w:rsidR="00F85C57" w:rsidRPr="000F6199" w:rsidRDefault="00F85C57" w:rsidP="00F85C57">
            <w:pPr>
              <w:suppressAutoHyphens w:val="0"/>
              <w:spacing w:after="0"/>
              <w:rPr>
                <w:bCs/>
                <w:sz w:val="22"/>
                <w:szCs w:val="22"/>
                <w:lang w:eastAsia="ru-RU"/>
              </w:rPr>
            </w:pPr>
            <w:r w:rsidRPr="000F6199">
              <w:rPr>
                <w:bCs/>
                <w:sz w:val="22"/>
                <w:szCs w:val="22"/>
                <w:lang w:eastAsia="ru-RU"/>
              </w:rPr>
              <w:t>Примеси, не растворимые в соляной кислоте, %, не более: 1,0</w:t>
            </w:r>
          </w:p>
          <w:p w:rsidR="00F85C57" w:rsidRPr="000F6199" w:rsidRDefault="00F85C57" w:rsidP="00F85C57">
            <w:pPr>
              <w:suppressAutoHyphens w:val="0"/>
              <w:spacing w:after="0"/>
              <w:rPr>
                <w:bCs/>
                <w:sz w:val="22"/>
                <w:szCs w:val="22"/>
                <w:lang w:eastAsia="ru-RU"/>
              </w:rPr>
            </w:pPr>
            <w:r w:rsidRPr="000F6199">
              <w:rPr>
                <w:bCs/>
                <w:sz w:val="22"/>
                <w:szCs w:val="22"/>
                <w:lang w:eastAsia="ru-RU"/>
              </w:rPr>
              <w:t xml:space="preserve">Содержание </w:t>
            </w:r>
            <w:proofErr w:type="spellStart"/>
            <w:r w:rsidRPr="000F6199">
              <w:rPr>
                <w:bCs/>
                <w:sz w:val="22"/>
                <w:szCs w:val="22"/>
                <w:lang w:eastAsia="ru-RU"/>
              </w:rPr>
              <w:t>металло</w:t>
            </w:r>
            <w:proofErr w:type="spellEnd"/>
            <w:r w:rsidRPr="000F6199">
              <w:rPr>
                <w:bCs/>
                <w:sz w:val="22"/>
                <w:szCs w:val="22"/>
                <w:lang w:eastAsia="ru-RU"/>
              </w:rPr>
              <w:t>-примесей в 1 кг гипса, мг, не более: 8</w:t>
            </w:r>
          </w:p>
          <w:p w:rsidR="00F85C57" w:rsidRPr="000F6199" w:rsidRDefault="00F85C57" w:rsidP="00F85C57">
            <w:pPr>
              <w:suppressAutoHyphens w:val="0"/>
              <w:spacing w:after="0"/>
              <w:rPr>
                <w:bCs/>
                <w:sz w:val="22"/>
                <w:szCs w:val="22"/>
                <w:lang w:eastAsia="ru-RU"/>
              </w:rPr>
            </w:pPr>
            <w:r w:rsidRPr="000F6199">
              <w:rPr>
                <w:bCs/>
                <w:sz w:val="22"/>
                <w:szCs w:val="22"/>
                <w:lang w:eastAsia="ru-RU"/>
              </w:rPr>
              <w:t>Максимальный остаток на сите с размером ячеек</w:t>
            </w:r>
          </w:p>
          <w:p w:rsidR="00F85C57" w:rsidRPr="000F6199" w:rsidRDefault="00F85C57" w:rsidP="00F85C57">
            <w:pPr>
              <w:suppressAutoHyphens w:val="0"/>
              <w:spacing w:after="0"/>
              <w:rPr>
                <w:bCs/>
                <w:sz w:val="22"/>
                <w:szCs w:val="22"/>
                <w:lang w:eastAsia="ru-RU"/>
              </w:rPr>
            </w:pPr>
            <w:r w:rsidRPr="000F6199">
              <w:rPr>
                <w:bCs/>
                <w:sz w:val="22"/>
                <w:szCs w:val="22"/>
                <w:lang w:eastAsia="ru-RU"/>
              </w:rPr>
              <w:t>в свету 0,2 мм, %, не более: 12</w:t>
            </w:r>
          </w:p>
          <w:p w:rsidR="00F85C57" w:rsidRPr="000F6199" w:rsidRDefault="00F85C57" w:rsidP="00F85C57">
            <w:pPr>
              <w:suppressAutoHyphens w:val="0"/>
              <w:spacing w:after="0"/>
              <w:rPr>
                <w:bCs/>
                <w:sz w:val="22"/>
                <w:szCs w:val="22"/>
                <w:lang w:eastAsia="ru-RU"/>
              </w:rPr>
            </w:pPr>
            <w:r w:rsidRPr="000F6199">
              <w:rPr>
                <w:bCs/>
                <w:sz w:val="22"/>
                <w:szCs w:val="22"/>
                <w:lang w:eastAsia="ru-RU"/>
              </w:rPr>
              <w:t>Разрушающая нагрузка продольных образцов при постоянном пролете</w:t>
            </w:r>
          </w:p>
          <w:p w:rsidR="00F85C57" w:rsidRPr="000F6199" w:rsidRDefault="00F85C57" w:rsidP="00F85C57">
            <w:pPr>
              <w:suppressAutoHyphens w:val="0"/>
              <w:spacing w:after="0"/>
              <w:rPr>
                <w:bCs/>
                <w:sz w:val="22"/>
                <w:szCs w:val="22"/>
                <w:lang w:eastAsia="ru-RU"/>
              </w:rPr>
            </w:pPr>
            <w:r w:rsidRPr="000F6199">
              <w:rPr>
                <w:bCs/>
                <w:sz w:val="22"/>
                <w:szCs w:val="22"/>
                <w:lang w:eastAsia="ru-RU"/>
              </w:rPr>
              <w:t>(l = 350 мм) не более: 469(46,9) Н (кгс);</w:t>
            </w:r>
          </w:p>
          <w:p w:rsidR="00F85C57" w:rsidRPr="000F6199" w:rsidRDefault="00F85C57" w:rsidP="00F85C57">
            <w:pPr>
              <w:suppressAutoHyphens w:val="0"/>
              <w:spacing w:after="0"/>
              <w:rPr>
                <w:bCs/>
                <w:sz w:val="22"/>
                <w:szCs w:val="22"/>
                <w:lang w:eastAsia="ru-RU"/>
              </w:rPr>
            </w:pPr>
            <w:r w:rsidRPr="000F6199">
              <w:rPr>
                <w:bCs/>
                <w:sz w:val="22"/>
                <w:szCs w:val="22"/>
                <w:lang w:eastAsia="ru-RU"/>
              </w:rPr>
              <w:t>Разрушающая нагрузка поперечных образцов при постоянном пролете</w:t>
            </w:r>
          </w:p>
          <w:p w:rsidR="00F85C57" w:rsidRPr="000F6199" w:rsidRDefault="00F85C57" w:rsidP="00F85C57">
            <w:pPr>
              <w:suppressAutoHyphens w:val="0"/>
              <w:spacing w:after="0"/>
              <w:rPr>
                <w:bCs/>
                <w:sz w:val="22"/>
                <w:szCs w:val="22"/>
                <w:lang w:eastAsia="ru-RU"/>
              </w:rPr>
            </w:pPr>
            <w:r w:rsidRPr="000F6199">
              <w:rPr>
                <w:bCs/>
                <w:sz w:val="22"/>
                <w:szCs w:val="22"/>
                <w:lang w:eastAsia="ru-RU"/>
              </w:rPr>
              <w:t>(l = 350 мм) не менее:   105(10,5) Н (кгс);</w:t>
            </w:r>
          </w:p>
          <w:p w:rsidR="00F85C57" w:rsidRPr="000F6199" w:rsidRDefault="00F85C57" w:rsidP="00F85C57">
            <w:pPr>
              <w:suppressAutoHyphens w:val="0"/>
              <w:spacing w:after="0"/>
              <w:rPr>
                <w:bCs/>
                <w:sz w:val="22"/>
                <w:szCs w:val="22"/>
                <w:lang w:eastAsia="ru-RU"/>
              </w:rPr>
            </w:pPr>
            <w:proofErr w:type="spellStart"/>
            <w:r w:rsidRPr="000F6199">
              <w:rPr>
                <w:bCs/>
                <w:sz w:val="22"/>
                <w:szCs w:val="22"/>
                <w:lang w:eastAsia="ru-RU"/>
              </w:rPr>
              <w:t>Водопоглощение</w:t>
            </w:r>
            <w:proofErr w:type="spellEnd"/>
            <w:r w:rsidRPr="000F6199">
              <w:rPr>
                <w:bCs/>
                <w:sz w:val="22"/>
                <w:szCs w:val="22"/>
                <w:lang w:eastAsia="ru-RU"/>
              </w:rPr>
              <w:t xml:space="preserve"> листов не более 10%;</w:t>
            </w:r>
          </w:p>
          <w:p w:rsidR="00F85C57" w:rsidRPr="000F6199" w:rsidRDefault="00F85C57" w:rsidP="00F85C57">
            <w:pPr>
              <w:suppressAutoHyphens w:val="0"/>
              <w:spacing w:after="0"/>
              <w:rPr>
                <w:bCs/>
                <w:sz w:val="22"/>
                <w:szCs w:val="22"/>
                <w:lang w:eastAsia="ru-RU"/>
              </w:rPr>
            </w:pPr>
            <w:r w:rsidRPr="000F6199">
              <w:rPr>
                <w:bCs/>
                <w:sz w:val="22"/>
                <w:szCs w:val="22"/>
                <w:lang w:eastAsia="ru-RU"/>
              </w:rPr>
              <w:t>Удельная эффективная активность естественных радионуклидов</w:t>
            </w:r>
          </w:p>
          <w:p w:rsidR="00F85C57" w:rsidRPr="000F6199" w:rsidRDefault="00F85C57" w:rsidP="00F85C57">
            <w:pPr>
              <w:suppressAutoHyphens w:val="0"/>
              <w:spacing w:after="0"/>
              <w:rPr>
                <w:bCs/>
                <w:sz w:val="22"/>
                <w:szCs w:val="22"/>
                <w:lang w:eastAsia="ru-RU"/>
              </w:rPr>
            </w:pPr>
            <w:r w:rsidRPr="000F6199">
              <w:rPr>
                <w:bCs/>
                <w:sz w:val="22"/>
                <w:szCs w:val="22"/>
                <w:lang w:eastAsia="ru-RU"/>
              </w:rPr>
              <w:t>в листа ГКЛ, Бк/кг, не более:   370</w:t>
            </w:r>
          </w:p>
          <w:p w:rsidR="00F85C57" w:rsidRPr="000F6199" w:rsidRDefault="00F85C57" w:rsidP="00F85C57">
            <w:pPr>
              <w:suppressAutoHyphens w:val="0"/>
              <w:spacing w:after="0"/>
              <w:rPr>
                <w:bCs/>
                <w:sz w:val="22"/>
                <w:szCs w:val="22"/>
                <w:lang w:eastAsia="ru-RU"/>
              </w:rPr>
            </w:pPr>
            <w:r w:rsidRPr="000F6199">
              <w:rPr>
                <w:bCs/>
                <w:sz w:val="22"/>
                <w:szCs w:val="22"/>
                <w:lang w:eastAsia="ru-RU"/>
              </w:rPr>
              <w:t>группа</w:t>
            </w:r>
            <w:r w:rsidR="00C17366">
              <w:rPr>
                <w:bCs/>
                <w:sz w:val="22"/>
                <w:szCs w:val="22"/>
                <w:lang w:eastAsia="ru-RU"/>
              </w:rPr>
              <w:t xml:space="preserve"> горючести:                 Г1</w:t>
            </w:r>
          </w:p>
          <w:p w:rsidR="00F85C57" w:rsidRPr="000F6199" w:rsidRDefault="00C17366" w:rsidP="00F85C57">
            <w:pPr>
              <w:suppressAutoHyphens w:val="0"/>
              <w:spacing w:after="0"/>
              <w:rPr>
                <w:bCs/>
                <w:sz w:val="22"/>
                <w:szCs w:val="22"/>
                <w:lang w:eastAsia="ru-RU"/>
              </w:rPr>
            </w:pPr>
            <w:r>
              <w:rPr>
                <w:bCs/>
                <w:sz w:val="22"/>
                <w:szCs w:val="22"/>
                <w:lang w:eastAsia="ru-RU"/>
              </w:rPr>
              <w:t>группа воспламеняемости:   В3</w:t>
            </w:r>
          </w:p>
          <w:p w:rsidR="00F85C57" w:rsidRPr="000F6199" w:rsidRDefault="00C17366" w:rsidP="00F85C57">
            <w:pPr>
              <w:suppressAutoHyphens w:val="0"/>
              <w:spacing w:after="0"/>
              <w:rPr>
                <w:bCs/>
                <w:sz w:val="22"/>
                <w:szCs w:val="22"/>
                <w:lang w:eastAsia="ru-RU"/>
              </w:rPr>
            </w:pPr>
            <w:r>
              <w:rPr>
                <w:bCs/>
                <w:sz w:val="22"/>
                <w:szCs w:val="22"/>
                <w:lang w:eastAsia="ru-RU"/>
              </w:rPr>
              <w:t xml:space="preserve">группа </w:t>
            </w:r>
            <w:proofErr w:type="spellStart"/>
            <w:r>
              <w:rPr>
                <w:bCs/>
                <w:sz w:val="22"/>
                <w:szCs w:val="22"/>
                <w:lang w:eastAsia="ru-RU"/>
              </w:rPr>
              <w:t>дымообразования</w:t>
            </w:r>
            <w:proofErr w:type="spellEnd"/>
            <w:r>
              <w:rPr>
                <w:bCs/>
                <w:sz w:val="22"/>
                <w:szCs w:val="22"/>
                <w:lang w:eastAsia="ru-RU"/>
              </w:rPr>
              <w:t>:    Д1</w:t>
            </w:r>
          </w:p>
          <w:p w:rsidR="00F85C57" w:rsidRPr="000F6199" w:rsidRDefault="00F85C57" w:rsidP="00F85C57">
            <w:pPr>
              <w:suppressAutoHyphens w:val="0"/>
              <w:spacing w:after="0"/>
              <w:rPr>
                <w:bCs/>
                <w:sz w:val="22"/>
                <w:szCs w:val="22"/>
                <w:lang w:eastAsia="ru-RU"/>
              </w:rPr>
            </w:pPr>
            <w:r w:rsidRPr="000F6199">
              <w:rPr>
                <w:bCs/>
                <w:sz w:val="22"/>
                <w:szCs w:val="22"/>
                <w:lang w:eastAsia="ru-RU"/>
              </w:rPr>
              <w:t>гру</w:t>
            </w:r>
            <w:r w:rsidR="00C17366">
              <w:rPr>
                <w:bCs/>
                <w:sz w:val="22"/>
                <w:szCs w:val="22"/>
                <w:lang w:eastAsia="ru-RU"/>
              </w:rPr>
              <w:t>ппа токсичности:             Т1</w:t>
            </w:r>
          </w:p>
        </w:tc>
      </w:tr>
      <w:tr w:rsidR="00F85C57" w:rsidRPr="008D1D5A"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sidRPr="000F6199">
              <w:rPr>
                <w:sz w:val="22"/>
                <w:szCs w:val="22"/>
              </w:rPr>
              <w:t>3</w:t>
            </w:r>
            <w:r>
              <w:rPr>
                <w:sz w:val="22"/>
                <w:szCs w:val="22"/>
              </w:rPr>
              <w:t>9</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Профиль направляющий </w:t>
            </w:r>
          </w:p>
          <w:p w:rsidR="00F85C57" w:rsidRPr="000F6199" w:rsidRDefault="00F85C57" w:rsidP="00F85C57">
            <w:pPr>
              <w:suppressAutoHyphens w:val="0"/>
              <w:spacing w:after="0"/>
              <w:rPr>
                <w:iCs/>
                <w:sz w:val="22"/>
                <w:szCs w:val="22"/>
                <w:lang w:eastAsia="ru-RU"/>
              </w:rPr>
            </w:pPr>
            <w:r w:rsidRPr="000F6199">
              <w:rPr>
                <w:iCs/>
                <w:sz w:val="22"/>
                <w:szCs w:val="22"/>
                <w:lang w:eastAsia="ru-RU"/>
              </w:rPr>
              <w:t>ПН-4</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Профили должны быть изготовлены из оцинкованной металлической ленты методом холодного проката.</w:t>
            </w:r>
          </w:p>
          <w:p w:rsidR="00F85C57" w:rsidRPr="000F6199" w:rsidRDefault="00F85C57" w:rsidP="00F85C57">
            <w:pPr>
              <w:suppressAutoHyphens w:val="0"/>
              <w:spacing w:after="0"/>
              <w:rPr>
                <w:bCs/>
                <w:sz w:val="22"/>
                <w:szCs w:val="22"/>
                <w:lang w:eastAsia="ru-RU"/>
              </w:rPr>
            </w:pPr>
            <w:r w:rsidRPr="000F6199">
              <w:rPr>
                <w:bCs/>
                <w:sz w:val="22"/>
                <w:szCs w:val="22"/>
                <w:lang w:eastAsia="ru-RU"/>
              </w:rPr>
              <w:t>Класс толщины стали должен быть: П или 1 или 2</w:t>
            </w:r>
          </w:p>
          <w:p w:rsidR="00F85C57" w:rsidRPr="000F6199" w:rsidRDefault="00F85C57" w:rsidP="00F85C57">
            <w:pPr>
              <w:suppressAutoHyphens w:val="0"/>
              <w:spacing w:after="0"/>
              <w:rPr>
                <w:bCs/>
                <w:sz w:val="22"/>
                <w:szCs w:val="22"/>
                <w:lang w:eastAsia="ru-RU"/>
              </w:rPr>
            </w:pPr>
            <w:r w:rsidRPr="000F6199">
              <w:rPr>
                <w:bCs/>
                <w:sz w:val="22"/>
                <w:szCs w:val="22"/>
                <w:lang w:eastAsia="ru-RU"/>
              </w:rPr>
              <w:t>Масса 1м</w:t>
            </w:r>
            <w:r w:rsidRPr="000F6199">
              <w:rPr>
                <w:bCs/>
                <w:sz w:val="22"/>
                <w:szCs w:val="22"/>
                <w:vertAlign w:val="superscript"/>
                <w:lang w:eastAsia="ru-RU"/>
              </w:rPr>
              <w:t>2</w:t>
            </w:r>
            <w:r w:rsidRPr="000F6199">
              <w:rPr>
                <w:bCs/>
                <w:sz w:val="22"/>
                <w:szCs w:val="22"/>
                <w:lang w:eastAsia="ru-RU"/>
              </w:rPr>
              <w:t xml:space="preserve"> слоя покрытия нанесенного на сталь с двух сторон, г., </w:t>
            </w:r>
          </w:p>
          <w:p w:rsidR="00F85C57" w:rsidRPr="000F6199" w:rsidRDefault="00F85C57" w:rsidP="00F85C57">
            <w:pPr>
              <w:suppressAutoHyphens w:val="0"/>
              <w:spacing w:after="0"/>
              <w:rPr>
                <w:bCs/>
                <w:sz w:val="22"/>
                <w:szCs w:val="22"/>
                <w:lang w:eastAsia="ru-RU"/>
              </w:rPr>
            </w:pPr>
            <w:r w:rsidRPr="000F6199">
              <w:rPr>
                <w:bCs/>
                <w:sz w:val="22"/>
                <w:szCs w:val="22"/>
                <w:lang w:eastAsia="ru-RU"/>
              </w:rPr>
              <w:t>не менее: 142,5</w:t>
            </w:r>
          </w:p>
          <w:p w:rsidR="00F85C57" w:rsidRPr="000F6199" w:rsidRDefault="00F85C57" w:rsidP="00F85C57">
            <w:pPr>
              <w:suppressAutoHyphens w:val="0"/>
              <w:spacing w:after="0"/>
              <w:rPr>
                <w:bCs/>
                <w:sz w:val="22"/>
                <w:szCs w:val="22"/>
                <w:lang w:eastAsia="ru-RU"/>
              </w:rPr>
            </w:pPr>
            <w:r w:rsidRPr="000F6199">
              <w:rPr>
                <w:bCs/>
                <w:sz w:val="22"/>
                <w:szCs w:val="22"/>
                <w:lang w:eastAsia="ru-RU"/>
              </w:rPr>
              <w:t>Толщина покрытия нанесенного на сталь, мкм., не более: 60</w:t>
            </w:r>
          </w:p>
          <w:p w:rsidR="00F85C57" w:rsidRPr="000F6199" w:rsidRDefault="00F85C57" w:rsidP="00F85C57">
            <w:pPr>
              <w:suppressAutoHyphens w:val="0"/>
              <w:spacing w:after="0"/>
              <w:rPr>
                <w:bCs/>
                <w:sz w:val="22"/>
                <w:szCs w:val="22"/>
                <w:lang w:eastAsia="ru-RU"/>
              </w:rPr>
            </w:pPr>
            <w:r w:rsidRPr="000F6199">
              <w:rPr>
                <w:bCs/>
                <w:sz w:val="22"/>
                <w:szCs w:val="22"/>
                <w:lang w:eastAsia="ru-RU"/>
              </w:rPr>
              <w:t>Длина, мм., не менее: 3000</w:t>
            </w:r>
          </w:p>
          <w:p w:rsidR="00F85C57" w:rsidRPr="000F6199" w:rsidRDefault="00F85C57" w:rsidP="00F85C57">
            <w:pPr>
              <w:suppressAutoHyphens w:val="0"/>
              <w:spacing w:after="0"/>
              <w:rPr>
                <w:bCs/>
                <w:sz w:val="22"/>
                <w:szCs w:val="22"/>
                <w:lang w:eastAsia="ru-RU"/>
              </w:rPr>
            </w:pPr>
            <w:r w:rsidRPr="000F6199">
              <w:rPr>
                <w:bCs/>
                <w:sz w:val="22"/>
                <w:szCs w:val="22"/>
                <w:lang w:eastAsia="ru-RU"/>
              </w:rPr>
              <w:t>Ширина, мм., не менее:   75</w:t>
            </w:r>
          </w:p>
          <w:p w:rsidR="00F85C57" w:rsidRPr="000F6199" w:rsidRDefault="00F85C57" w:rsidP="00F85C57">
            <w:pPr>
              <w:suppressAutoHyphens w:val="0"/>
              <w:spacing w:after="0"/>
              <w:rPr>
                <w:bCs/>
                <w:sz w:val="22"/>
                <w:szCs w:val="22"/>
                <w:lang w:eastAsia="ru-RU"/>
              </w:rPr>
            </w:pPr>
            <w:r w:rsidRPr="000F6199">
              <w:rPr>
                <w:bCs/>
                <w:sz w:val="22"/>
                <w:szCs w:val="22"/>
                <w:lang w:eastAsia="ru-RU"/>
              </w:rPr>
              <w:t>Высота, мм., не менее:    40</w:t>
            </w:r>
          </w:p>
          <w:p w:rsidR="00F85C57" w:rsidRPr="000F6199" w:rsidRDefault="00F85C57" w:rsidP="00F85C57">
            <w:pPr>
              <w:suppressAutoHyphens w:val="0"/>
              <w:spacing w:after="0"/>
              <w:rPr>
                <w:bCs/>
                <w:sz w:val="22"/>
                <w:szCs w:val="22"/>
                <w:lang w:eastAsia="ru-RU"/>
              </w:rPr>
            </w:pPr>
            <w:r w:rsidRPr="000F6199">
              <w:rPr>
                <w:bCs/>
                <w:sz w:val="22"/>
                <w:szCs w:val="22"/>
                <w:lang w:eastAsia="ru-RU"/>
              </w:rPr>
              <w:t>Толщина, мм, не менее:   0,6</w:t>
            </w:r>
          </w:p>
        </w:tc>
      </w:tr>
      <w:tr w:rsidR="00F85C57" w:rsidRPr="008D1D5A"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40</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 xml:space="preserve">Профиль </w:t>
            </w:r>
          </w:p>
          <w:p w:rsidR="00F85C57" w:rsidRPr="000F6199" w:rsidRDefault="00F85C57" w:rsidP="00F85C57">
            <w:pPr>
              <w:suppressAutoHyphens w:val="0"/>
              <w:spacing w:after="0"/>
              <w:rPr>
                <w:iCs/>
                <w:sz w:val="22"/>
                <w:szCs w:val="22"/>
                <w:lang w:eastAsia="ru-RU"/>
              </w:rPr>
            </w:pPr>
            <w:r w:rsidRPr="000F6199">
              <w:rPr>
                <w:iCs/>
                <w:sz w:val="22"/>
                <w:szCs w:val="22"/>
                <w:lang w:eastAsia="ru-RU"/>
              </w:rPr>
              <w:t>Стоечный ПС-4</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Профили должны быть изготовлены из оцинкованной металлической ленты методом холодного проката.</w:t>
            </w:r>
          </w:p>
          <w:p w:rsidR="00F85C57" w:rsidRPr="000F6199" w:rsidRDefault="00F85C57" w:rsidP="00F85C57">
            <w:pPr>
              <w:suppressAutoHyphens w:val="0"/>
              <w:spacing w:after="0"/>
              <w:rPr>
                <w:bCs/>
                <w:sz w:val="22"/>
                <w:szCs w:val="22"/>
                <w:lang w:eastAsia="ru-RU"/>
              </w:rPr>
            </w:pPr>
            <w:r w:rsidRPr="000F6199">
              <w:rPr>
                <w:bCs/>
                <w:sz w:val="22"/>
                <w:szCs w:val="22"/>
                <w:lang w:eastAsia="ru-RU"/>
              </w:rPr>
              <w:t>Класс толщины стали должен быть: П или 1 или 2</w:t>
            </w:r>
          </w:p>
          <w:p w:rsidR="00F85C57" w:rsidRPr="000F6199" w:rsidRDefault="00F85C57" w:rsidP="00F85C57">
            <w:pPr>
              <w:suppressAutoHyphens w:val="0"/>
              <w:spacing w:after="0"/>
              <w:rPr>
                <w:bCs/>
                <w:sz w:val="22"/>
                <w:szCs w:val="22"/>
                <w:lang w:eastAsia="ru-RU"/>
              </w:rPr>
            </w:pPr>
            <w:r w:rsidRPr="000F6199">
              <w:rPr>
                <w:bCs/>
                <w:sz w:val="22"/>
                <w:szCs w:val="22"/>
                <w:lang w:eastAsia="ru-RU"/>
              </w:rPr>
              <w:lastRenderedPageBreak/>
              <w:t>Масса 1м</w:t>
            </w:r>
            <w:r w:rsidRPr="000F6199">
              <w:rPr>
                <w:bCs/>
                <w:sz w:val="22"/>
                <w:szCs w:val="22"/>
                <w:vertAlign w:val="superscript"/>
                <w:lang w:eastAsia="ru-RU"/>
              </w:rPr>
              <w:t>2</w:t>
            </w:r>
            <w:r w:rsidRPr="000F6199">
              <w:rPr>
                <w:bCs/>
                <w:sz w:val="22"/>
                <w:szCs w:val="22"/>
                <w:lang w:eastAsia="ru-RU"/>
              </w:rPr>
              <w:t xml:space="preserve"> слоя покрытия нанесенного на сталь с двух сторон, г., </w:t>
            </w:r>
          </w:p>
          <w:p w:rsidR="00F85C57" w:rsidRPr="000F6199" w:rsidRDefault="00F85C57" w:rsidP="00F85C57">
            <w:pPr>
              <w:suppressAutoHyphens w:val="0"/>
              <w:spacing w:after="0"/>
              <w:rPr>
                <w:bCs/>
                <w:sz w:val="22"/>
                <w:szCs w:val="22"/>
                <w:lang w:eastAsia="ru-RU"/>
              </w:rPr>
            </w:pPr>
            <w:r w:rsidRPr="000F6199">
              <w:rPr>
                <w:bCs/>
                <w:sz w:val="22"/>
                <w:szCs w:val="22"/>
                <w:lang w:eastAsia="ru-RU"/>
              </w:rPr>
              <w:t>не менее: 142,5</w:t>
            </w:r>
          </w:p>
          <w:p w:rsidR="00F85C57" w:rsidRPr="000F6199" w:rsidRDefault="00F85C57" w:rsidP="00F85C57">
            <w:pPr>
              <w:suppressAutoHyphens w:val="0"/>
              <w:spacing w:after="0"/>
              <w:rPr>
                <w:bCs/>
                <w:sz w:val="22"/>
                <w:szCs w:val="22"/>
                <w:lang w:eastAsia="ru-RU"/>
              </w:rPr>
            </w:pPr>
            <w:r w:rsidRPr="000F6199">
              <w:rPr>
                <w:bCs/>
                <w:sz w:val="22"/>
                <w:szCs w:val="22"/>
                <w:lang w:eastAsia="ru-RU"/>
              </w:rPr>
              <w:t>Толщина покрытия нанесенного на сталь, мкм., не более: 60</w:t>
            </w:r>
          </w:p>
          <w:p w:rsidR="00F85C57" w:rsidRPr="000F6199" w:rsidRDefault="00F85C57" w:rsidP="00F85C57">
            <w:pPr>
              <w:suppressAutoHyphens w:val="0"/>
              <w:spacing w:after="0"/>
              <w:rPr>
                <w:bCs/>
                <w:sz w:val="22"/>
                <w:szCs w:val="22"/>
                <w:lang w:eastAsia="ru-RU"/>
              </w:rPr>
            </w:pPr>
            <w:r w:rsidRPr="000F6199">
              <w:rPr>
                <w:bCs/>
                <w:sz w:val="22"/>
                <w:szCs w:val="22"/>
                <w:lang w:eastAsia="ru-RU"/>
              </w:rPr>
              <w:t>Длина, мм., не менее: 3000</w:t>
            </w:r>
          </w:p>
          <w:p w:rsidR="00F85C57" w:rsidRPr="000F6199" w:rsidRDefault="00F85C57" w:rsidP="00F85C57">
            <w:pPr>
              <w:suppressAutoHyphens w:val="0"/>
              <w:spacing w:after="0"/>
              <w:rPr>
                <w:bCs/>
                <w:sz w:val="22"/>
                <w:szCs w:val="22"/>
                <w:lang w:eastAsia="ru-RU"/>
              </w:rPr>
            </w:pPr>
            <w:r w:rsidRPr="000F6199">
              <w:rPr>
                <w:bCs/>
                <w:sz w:val="22"/>
                <w:szCs w:val="22"/>
                <w:lang w:eastAsia="ru-RU"/>
              </w:rPr>
              <w:t>Ширина, мм., не менее:   75</w:t>
            </w:r>
          </w:p>
          <w:p w:rsidR="00F85C57" w:rsidRPr="000F6199" w:rsidRDefault="00F85C57" w:rsidP="00F85C57">
            <w:pPr>
              <w:suppressAutoHyphens w:val="0"/>
              <w:spacing w:after="0"/>
              <w:rPr>
                <w:bCs/>
                <w:sz w:val="22"/>
                <w:szCs w:val="22"/>
                <w:lang w:eastAsia="ru-RU"/>
              </w:rPr>
            </w:pPr>
            <w:r w:rsidRPr="000F6199">
              <w:rPr>
                <w:bCs/>
                <w:sz w:val="22"/>
                <w:szCs w:val="22"/>
                <w:lang w:eastAsia="ru-RU"/>
              </w:rPr>
              <w:t>Высота, мм., не менее:    50</w:t>
            </w:r>
          </w:p>
          <w:p w:rsidR="00F85C57" w:rsidRPr="000F6199" w:rsidRDefault="00F85C57" w:rsidP="00F85C57">
            <w:pPr>
              <w:suppressAutoHyphens w:val="0"/>
              <w:spacing w:after="0"/>
              <w:rPr>
                <w:bCs/>
                <w:sz w:val="22"/>
                <w:szCs w:val="22"/>
                <w:lang w:eastAsia="ru-RU"/>
              </w:rPr>
            </w:pPr>
            <w:r w:rsidRPr="000F6199">
              <w:rPr>
                <w:bCs/>
                <w:sz w:val="22"/>
                <w:szCs w:val="22"/>
                <w:lang w:eastAsia="ru-RU"/>
              </w:rPr>
              <w:t>Толщина, мм, не менее:   0,6</w:t>
            </w:r>
          </w:p>
        </w:tc>
      </w:tr>
      <w:tr w:rsidR="00F85C57" w:rsidRPr="008D1D5A" w:rsidTr="00505952">
        <w:trPr>
          <w:trHeight w:val="26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napToGrid w:val="0"/>
              <w:spacing w:after="0"/>
              <w:rPr>
                <w:sz w:val="22"/>
                <w:szCs w:val="22"/>
              </w:rPr>
            </w:pPr>
          </w:p>
          <w:p w:rsidR="00F85C57" w:rsidRPr="000F6199" w:rsidRDefault="00F85C57" w:rsidP="00F85C57">
            <w:pPr>
              <w:snapToGrid w:val="0"/>
              <w:spacing w:after="0"/>
              <w:rPr>
                <w:sz w:val="22"/>
                <w:szCs w:val="22"/>
              </w:rPr>
            </w:pPr>
            <w:r>
              <w:rPr>
                <w:sz w:val="22"/>
                <w:szCs w:val="22"/>
              </w:rPr>
              <w:t>41</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uppressAutoHyphens w:val="0"/>
              <w:spacing w:after="0"/>
              <w:rPr>
                <w:iCs/>
                <w:sz w:val="22"/>
                <w:szCs w:val="22"/>
                <w:lang w:eastAsia="ru-RU"/>
              </w:rPr>
            </w:pPr>
          </w:p>
          <w:p w:rsidR="00F85C57" w:rsidRPr="000F6199" w:rsidRDefault="00F85C57" w:rsidP="00F85C57">
            <w:pPr>
              <w:suppressAutoHyphens w:val="0"/>
              <w:spacing w:after="0"/>
              <w:rPr>
                <w:iCs/>
                <w:sz w:val="22"/>
                <w:szCs w:val="22"/>
                <w:lang w:eastAsia="ru-RU"/>
              </w:rPr>
            </w:pPr>
            <w:r w:rsidRPr="000F6199">
              <w:rPr>
                <w:iCs/>
                <w:sz w:val="22"/>
                <w:szCs w:val="22"/>
                <w:lang w:eastAsia="ru-RU"/>
              </w:rPr>
              <w:t>Шпаклевка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bCs/>
                <w:sz w:val="22"/>
                <w:szCs w:val="22"/>
                <w:lang w:eastAsia="ru-RU"/>
              </w:rPr>
            </w:pPr>
            <w:r w:rsidRPr="000F6199">
              <w:rPr>
                <w:bCs/>
                <w:sz w:val="22"/>
                <w:szCs w:val="22"/>
                <w:lang w:eastAsia="ru-RU"/>
              </w:rPr>
              <w:t>Толщина слоя нанесения: от 1 до 3  мм</w:t>
            </w:r>
          </w:p>
          <w:p w:rsidR="00F85C57" w:rsidRPr="000F6199" w:rsidRDefault="00F85C57" w:rsidP="00F85C57">
            <w:pPr>
              <w:suppressAutoHyphens w:val="0"/>
              <w:spacing w:after="0"/>
              <w:rPr>
                <w:bCs/>
                <w:sz w:val="22"/>
                <w:szCs w:val="22"/>
                <w:lang w:eastAsia="ru-RU"/>
              </w:rPr>
            </w:pPr>
            <w:r w:rsidRPr="000F6199">
              <w:rPr>
                <w:bCs/>
                <w:sz w:val="22"/>
                <w:szCs w:val="22"/>
                <w:lang w:eastAsia="ru-RU"/>
              </w:rPr>
              <w:t>Фракция смеси составляет не более 0,15 мм</w:t>
            </w:r>
          </w:p>
          <w:p w:rsidR="00F85C57" w:rsidRPr="000F6199" w:rsidRDefault="00F85C57" w:rsidP="00F85C57">
            <w:pPr>
              <w:suppressAutoHyphens w:val="0"/>
              <w:spacing w:after="0"/>
              <w:rPr>
                <w:bCs/>
                <w:sz w:val="22"/>
                <w:szCs w:val="22"/>
                <w:lang w:eastAsia="ru-RU"/>
              </w:rPr>
            </w:pPr>
            <w:r w:rsidRPr="000F6199">
              <w:rPr>
                <w:bCs/>
                <w:sz w:val="22"/>
                <w:szCs w:val="22"/>
                <w:lang w:eastAsia="ru-RU"/>
              </w:rPr>
              <w:t>Показатели прочности:</w:t>
            </w:r>
          </w:p>
          <w:p w:rsidR="00F85C57" w:rsidRPr="000F6199" w:rsidRDefault="00F85C57" w:rsidP="00F85C57">
            <w:pPr>
              <w:suppressAutoHyphens w:val="0"/>
              <w:spacing w:after="0"/>
              <w:rPr>
                <w:bCs/>
                <w:sz w:val="22"/>
                <w:szCs w:val="22"/>
                <w:lang w:eastAsia="ru-RU"/>
              </w:rPr>
            </w:pPr>
            <w:r w:rsidRPr="000F6199">
              <w:rPr>
                <w:bCs/>
                <w:sz w:val="22"/>
                <w:szCs w:val="22"/>
                <w:lang w:eastAsia="ru-RU"/>
              </w:rPr>
              <w:t>- на сжатие, не менее:   5,2 МПа</w:t>
            </w:r>
          </w:p>
          <w:p w:rsidR="00F85C57" w:rsidRPr="000F6199" w:rsidRDefault="00F85C57" w:rsidP="00F85C57">
            <w:pPr>
              <w:suppressAutoHyphens w:val="0"/>
              <w:spacing w:after="0"/>
              <w:rPr>
                <w:bCs/>
                <w:sz w:val="22"/>
                <w:szCs w:val="22"/>
                <w:lang w:eastAsia="ru-RU"/>
              </w:rPr>
            </w:pPr>
            <w:r w:rsidRPr="000F6199">
              <w:rPr>
                <w:bCs/>
                <w:sz w:val="22"/>
                <w:szCs w:val="22"/>
                <w:lang w:eastAsia="ru-RU"/>
              </w:rPr>
              <w:t>- на изгиб, не менее:      2,7 МПа</w:t>
            </w:r>
          </w:p>
        </w:tc>
      </w:tr>
      <w:tr w:rsidR="00F85C57" w:rsidRPr="00603019"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proofErr w:type="spellStart"/>
            <w:r w:rsidRPr="000F6199">
              <w:rPr>
                <w:bCs/>
                <w:sz w:val="22"/>
                <w:szCs w:val="22"/>
              </w:rPr>
              <w:t>Саморез</w:t>
            </w:r>
            <w:proofErr w:type="spellEnd"/>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Тип: должны быть самонарезающие</w:t>
            </w:r>
          </w:p>
          <w:p w:rsidR="00F85C57" w:rsidRPr="000F6199" w:rsidRDefault="00F85C57" w:rsidP="00F85C57">
            <w:pPr>
              <w:spacing w:after="0"/>
              <w:rPr>
                <w:bCs/>
                <w:sz w:val="22"/>
                <w:szCs w:val="22"/>
              </w:rPr>
            </w:pPr>
            <w:r w:rsidRPr="000F6199">
              <w:rPr>
                <w:bCs/>
                <w:sz w:val="22"/>
                <w:szCs w:val="22"/>
              </w:rPr>
              <w:t xml:space="preserve">Головка: должна быть потайная </w:t>
            </w:r>
          </w:p>
          <w:p w:rsidR="00F85C57" w:rsidRPr="000F6199" w:rsidRDefault="00F85C57" w:rsidP="00F85C57">
            <w:pPr>
              <w:spacing w:after="0"/>
              <w:rPr>
                <w:bCs/>
                <w:sz w:val="22"/>
                <w:szCs w:val="22"/>
              </w:rPr>
            </w:pPr>
            <w:r w:rsidRPr="000F6199">
              <w:rPr>
                <w:bCs/>
                <w:sz w:val="22"/>
                <w:szCs w:val="22"/>
              </w:rPr>
              <w:t>Тип конца: конец должен быть заостренный</w:t>
            </w:r>
          </w:p>
          <w:p w:rsidR="00F85C57" w:rsidRPr="000F6199" w:rsidRDefault="00F85C57" w:rsidP="00F85C57">
            <w:pPr>
              <w:spacing w:after="0"/>
              <w:rPr>
                <w:bCs/>
                <w:sz w:val="22"/>
                <w:szCs w:val="22"/>
              </w:rPr>
            </w:pPr>
            <w:r w:rsidRPr="000F6199">
              <w:rPr>
                <w:bCs/>
                <w:sz w:val="22"/>
                <w:szCs w:val="22"/>
              </w:rPr>
              <w:t xml:space="preserve">Длина, не менее, мм </w:t>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t>35</w:t>
            </w:r>
          </w:p>
          <w:p w:rsidR="00F85C57" w:rsidRPr="000F6199" w:rsidRDefault="00F85C57" w:rsidP="00F85C57">
            <w:pPr>
              <w:spacing w:after="0"/>
              <w:rPr>
                <w:bCs/>
                <w:sz w:val="22"/>
                <w:szCs w:val="22"/>
              </w:rPr>
            </w:pPr>
            <w:r w:rsidRPr="000F6199">
              <w:rPr>
                <w:bCs/>
                <w:sz w:val="22"/>
                <w:szCs w:val="22"/>
              </w:rPr>
              <w:t xml:space="preserve">Номинальный диаметр резьбы, мм: </w:t>
            </w:r>
            <w:r w:rsidRPr="000F6199">
              <w:rPr>
                <w:bCs/>
                <w:sz w:val="22"/>
                <w:szCs w:val="22"/>
              </w:rPr>
              <w:tab/>
            </w:r>
            <w:r w:rsidRPr="000F6199">
              <w:rPr>
                <w:bCs/>
                <w:sz w:val="22"/>
                <w:szCs w:val="22"/>
              </w:rPr>
              <w:tab/>
            </w:r>
            <w:r w:rsidRPr="000F6199">
              <w:rPr>
                <w:bCs/>
                <w:sz w:val="22"/>
                <w:szCs w:val="22"/>
              </w:rPr>
              <w:tab/>
            </w:r>
            <w:r w:rsidRPr="000F6199">
              <w:rPr>
                <w:bCs/>
                <w:sz w:val="22"/>
                <w:szCs w:val="22"/>
              </w:rPr>
              <w:tab/>
              <w:t>5</w:t>
            </w:r>
          </w:p>
          <w:p w:rsidR="00F85C57" w:rsidRPr="000F6199" w:rsidRDefault="00F85C57" w:rsidP="00F85C57">
            <w:pPr>
              <w:spacing w:after="0"/>
              <w:rPr>
                <w:bCs/>
                <w:sz w:val="22"/>
                <w:szCs w:val="22"/>
              </w:rPr>
            </w:pPr>
            <w:r w:rsidRPr="000F6199">
              <w:rPr>
                <w:bCs/>
                <w:sz w:val="22"/>
                <w:szCs w:val="22"/>
              </w:rPr>
              <w:t xml:space="preserve">Шаг </w:t>
            </w:r>
            <w:proofErr w:type="spellStart"/>
            <w:r w:rsidRPr="000F6199">
              <w:rPr>
                <w:bCs/>
                <w:sz w:val="22"/>
                <w:szCs w:val="22"/>
              </w:rPr>
              <w:t>резьбы,мм</w:t>
            </w:r>
            <w:proofErr w:type="spellEnd"/>
            <w:r w:rsidRPr="000F6199">
              <w:rPr>
                <w:bCs/>
                <w:sz w:val="22"/>
                <w:szCs w:val="22"/>
              </w:rPr>
              <w:t xml:space="preserve">., не более: </w:t>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t>2,0</w:t>
            </w:r>
          </w:p>
          <w:p w:rsidR="00F85C57" w:rsidRPr="000F6199" w:rsidRDefault="00F85C57" w:rsidP="00F85C57">
            <w:pPr>
              <w:spacing w:after="0"/>
              <w:rPr>
                <w:bCs/>
                <w:sz w:val="22"/>
                <w:szCs w:val="22"/>
              </w:rPr>
            </w:pPr>
            <w:r w:rsidRPr="000F6199">
              <w:rPr>
                <w:bCs/>
                <w:sz w:val="22"/>
                <w:szCs w:val="22"/>
              </w:rPr>
              <w:t xml:space="preserve">Диаметр головки, мм.: </w:t>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t>9,2</w:t>
            </w:r>
          </w:p>
          <w:p w:rsidR="00F85C57" w:rsidRPr="000F6199" w:rsidRDefault="00F85C57" w:rsidP="00F85C57">
            <w:pPr>
              <w:spacing w:after="0"/>
              <w:rPr>
                <w:bCs/>
                <w:sz w:val="22"/>
                <w:szCs w:val="22"/>
              </w:rPr>
            </w:pPr>
            <w:r w:rsidRPr="000F6199">
              <w:rPr>
                <w:bCs/>
                <w:sz w:val="22"/>
                <w:szCs w:val="22"/>
              </w:rPr>
              <w:t xml:space="preserve">Высота головки, мм., не более:  </w:t>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t>2,50</w:t>
            </w:r>
          </w:p>
          <w:p w:rsidR="00F85C57" w:rsidRPr="000F6199" w:rsidRDefault="00F85C57" w:rsidP="00F85C57">
            <w:pPr>
              <w:spacing w:after="0"/>
              <w:rPr>
                <w:bCs/>
                <w:sz w:val="22"/>
                <w:szCs w:val="22"/>
              </w:rPr>
            </w:pPr>
            <w:r w:rsidRPr="000F6199">
              <w:rPr>
                <w:bCs/>
                <w:sz w:val="22"/>
                <w:szCs w:val="22"/>
              </w:rPr>
              <w:t xml:space="preserve">Диаметр крестообразного </w:t>
            </w:r>
            <w:proofErr w:type="spellStart"/>
            <w:r w:rsidRPr="000F6199">
              <w:rPr>
                <w:bCs/>
                <w:sz w:val="22"/>
                <w:szCs w:val="22"/>
              </w:rPr>
              <w:t>шлица,мм</w:t>
            </w:r>
            <w:proofErr w:type="spellEnd"/>
            <w:r w:rsidRPr="000F6199">
              <w:rPr>
                <w:bCs/>
                <w:sz w:val="22"/>
                <w:szCs w:val="22"/>
              </w:rPr>
              <w:t xml:space="preserve">., не более: </w:t>
            </w:r>
            <w:r w:rsidRPr="000F6199">
              <w:rPr>
                <w:bCs/>
                <w:sz w:val="22"/>
                <w:szCs w:val="22"/>
              </w:rPr>
              <w:tab/>
            </w:r>
            <w:r w:rsidRPr="000F6199">
              <w:rPr>
                <w:bCs/>
                <w:sz w:val="22"/>
                <w:szCs w:val="22"/>
              </w:rPr>
              <w:tab/>
            </w:r>
            <w:r w:rsidRPr="000F6199">
              <w:rPr>
                <w:bCs/>
                <w:sz w:val="22"/>
                <w:szCs w:val="22"/>
              </w:rPr>
              <w:tab/>
              <w:t>4,5</w:t>
            </w:r>
          </w:p>
          <w:p w:rsidR="00F85C57" w:rsidRPr="000F6199" w:rsidRDefault="00F85C57" w:rsidP="00F85C57">
            <w:pPr>
              <w:spacing w:after="0"/>
              <w:rPr>
                <w:bCs/>
                <w:sz w:val="22"/>
                <w:szCs w:val="22"/>
              </w:rPr>
            </w:pPr>
            <w:r w:rsidRPr="000F6199">
              <w:rPr>
                <w:bCs/>
                <w:sz w:val="22"/>
                <w:szCs w:val="22"/>
              </w:rPr>
              <w:t xml:space="preserve">Глубина крестообразного </w:t>
            </w:r>
            <w:proofErr w:type="spellStart"/>
            <w:r w:rsidRPr="000F6199">
              <w:rPr>
                <w:bCs/>
                <w:sz w:val="22"/>
                <w:szCs w:val="22"/>
              </w:rPr>
              <w:t>шлица,мм</w:t>
            </w:r>
            <w:proofErr w:type="spellEnd"/>
            <w:r w:rsidRPr="000F6199">
              <w:rPr>
                <w:bCs/>
                <w:sz w:val="22"/>
                <w:szCs w:val="22"/>
              </w:rPr>
              <w:t xml:space="preserve">., не более: </w:t>
            </w:r>
            <w:r w:rsidRPr="000F6199">
              <w:rPr>
                <w:bCs/>
                <w:sz w:val="22"/>
                <w:szCs w:val="22"/>
              </w:rPr>
              <w:tab/>
            </w:r>
            <w:r w:rsidRPr="000F6199">
              <w:rPr>
                <w:bCs/>
                <w:sz w:val="22"/>
                <w:szCs w:val="22"/>
              </w:rPr>
              <w:tab/>
            </w:r>
            <w:r w:rsidRPr="000F6199">
              <w:rPr>
                <w:bCs/>
                <w:sz w:val="22"/>
                <w:szCs w:val="22"/>
              </w:rPr>
              <w:tab/>
              <w:t>2,05</w:t>
            </w:r>
          </w:p>
          <w:p w:rsidR="00F85C57" w:rsidRPr="000F6199" w:rsidRDefault="00F85C57" w:rsidP="00F85C57">
            <w:pPr>
              <w:spacing w:after="0"/>
              <w:rPr>
                <w:bCs/>
                <w:sz w:val="22"/>
                <w:szCs w:val="22"/>
              </w:rPr>
            </w:pPr>
            <w:r w:rsidRPr="000F6199">
              <w:rPr>
                <w:bCs/>
                <w:sz w:val="22"/>
                <w:szCs w:val="22"/>
              </w:rPr>
              <w:t xml:space="preserve">Глубина вхождения калибра в крестообразный шлиц, мм: от 1,8 до 2,3 </w:t>
            </w:r>
          </w:p>
          <w:p w:rsidR="00F85C57" w:rsidRPr="000F6199" w:rsidRDefault="00F85C57" w:rsidP="00F85C57">
            <w:pPr>
              <w:spacing w:after="0"/>
              <w:rPr>
                <w:bCs/>
                <w:sz w:val="22"/>
                <w:szCs w:val="22"/>
              </w:rPr>
            </w:pPr>
            <w:proofErr w:type="spellStart"/>
            <w:r w:rsidRPr="000F6199">
              <w:rPr>
                <w:bCs/>
                <w:sz w:val="22"/>
                <w:szCs w:val="22"/>
              </w:rPr>
              <w:t>Недовод</w:t>
            </w:r>
            <w:proofErr w:type="spellEnd"/>
            <w:r w:rsidRPr="000F6199">
              <w:rPr>
                <w:bCs/>
                <w:sz w:val="22"/>
                <w:szCs w:val="22"/>
              </w:rPr>
              <w:t xml:space="preserve"> резьбы, мм., не более: 1,0</w:t>
            </w:r>
          </w:p>
          <w:p w:rsidR="00F85C57" w:rsidRPr="000F6199" w:rsidRDefault="00F85C57" w:rsidP="00F85C57">
            <w:pPr>
              <w:spacing w:after="0"/>
              <w:rPr>
                <w:bCs/>
                <w:sz w:val="22"/>
                <w:szCs w:val="22"/>
              </w:rPr>
            </w:pPr>
            <w:r w:rsidRPr="000F6199">
              <w:rPr>
                <w:bCs/>
                <w:sz w:val="22"/>
                <w:szCs w:val="22"/>
              </w:rPr>
              <w:t>Тип стали шурупа: должны быть изготовлены из углеродистой или коррозионностойкой стали</w:t>
            </w:r>
          </w:p>
          <w:p w:rsidR="00F85C57" w:rsidRPr="000F6199" w:rsidRDefault="00F85C57" w:rsidP="00F85C57">
            <w:pPr>
              <w:spacing w:after="0"/>
              <w:rPr>
                <w:bCs/>
                <w:sz w:val="22"/>
                <w:szCs w:val="22"/>
              </w:rPr>
            </w:pPr>
            <w:r w:rsidRPr="000F6199">
              <w:rPr>
                <w:bCs/>
                <w:sz w:val="22"/>
                <w:szCs w:val="22"/>
              </w:rPr>
              <w:t>-углерода – не менее 0,05 и не более 0,21</w:t>
            </w:r>
          </w:p>
          <w:p w:rsidR="00F85C57" w:rsidRPr="000F6199" w:rsidRDefault="00F85C57" w:rsidP="00F85C57">
            <w:pPr>
              <w:spacing w:after="0"/>
              <w:rPr>
                <w:bCs/>
                <w:sz w:val="22"/>
                <w:szCs w:val="22"/>
              </w:rPr>
            </w:pPr>
            <w:r w:rsidRPr="000F6199">
              <w:rPr>
                <w:bCs/>
                <w:sz w:val="22"/>
                <w:szCs w:val="22"/>
              </w:rPr>
              <w:t>-марганца  - не менее 0,25 и не более 2,0</w:t>
            </w:r>
          </w:p>
          <w:p w:rsidR="00F85C57" w:rsidRPr="000F6199" w:rsidRDefault="00F85C57" w:rsidP="00F85C57">
            <w:pPr>
              <w:spacing w:after="0"/>
              <w:rPr>
                <w:bCs/>
                <w:sz w:val="22"/>
                <w:szCs w:val="22"/>
              </w:rPr>
            </w:pPr>
            <w:r w:rsidRPr="000F6199">
              <w:rPr>
                <w:bCs/>
                <w:sz w:val="22"/>
                <w:szCs w:val="22"/>
              </w:rPr>
              <w:t>-кремния – не менее 0,03 и не более 0,8</w:t>
            </w:r>
          </w:p>
        </w:tc>
      </w:tr>
      <w:tr w:rsidR="00F85C57" w:rsidRPr="00603019"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Дверца ревизионная</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Дверца ревизионная должна быть предназначена для установки в стене или потолке. Дверца должна обеспечивать быстрый доступ к скрытым узлам и коммуникациям</w:t>
            </w:r>
          </w:p>
          <w:p w:rsidR="00F85C57" w:rsidRPr="000F6199" w:rsidRDefault="00F85C57" w:rsidP="00F85C57">
            <w:pPr>
              <w:spacing w:after="0"/>
              <w:rPr>
                <w:bCs/>
                <w:sz w:val="22"/>
                <w:szCs w:val="22"/>
              </w:rPr>
            </w:pPr>
            <w:r w:rsidRPr="000F6199">
              <w:rPr>
                <w:bCs/>
                <w:sz w:val="22"/>
                <w:szCs w:val="22"/>
              </w:rPr>
              <w:t>Дверца должна быть изготовлена из высококачественного АБС-пластика.</w:t>
            </w:r>
          </w:p>
          <w:p w:rsidR="00F85C57" w:rsidRDefault="00F85C57" w:rsidP="00F85C57">
            <w:pPr>
              <w:spacing w:after="0"/>
              <w:rPr>
                <w:bCs/>
                <w:sz w:val="22"/>
                <w:szCs w:val="22"/>
              </w:rPr>
            </w:pPr>
            <w:r w:rsidRPr="000F6199">
              <w:rPr>
                <w:bCs/>
                <w:sz w:val="22"/>
                <w:szCs w:val="22"/>
              </w:rPr>
              <w:t>Размер, мм., не менее: 200х200</w:t>
            </w:r>
          </w:p>
          <w:p w:rsidR="00F85C57" w:rsidRPr="000F6199" w:rsidRDefault="00F85C57" w:rsidP="00F85C57">
            <w:pPr>
              <w:spacing w:after="0"/>
              <w:rPr>
                <w:bCs/>
                <w:sz w:val="22"/>
                <w:szCs w:val="22"/>
              </w:rPr>
            </w:pPr>
          </w:p>
        </w:tc>
      </w:tr>
      <w:tr w:rsidR="00F85C57" w:rsidRPr="00603019"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 xml:space="preserve"> Решетка вентиляционная</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Решетка вентиляционная должна быть изготовлена из АБС-пластика.</w:t>
            </w:r>
          </w:p>
          <w:p w:rsidR="00F85C57" w:rsidRPr="000F6199" w:rsidRDefault="00F85C57" w:rsidP="00F85C57">
            <w:pPr>
              <w:spacing w:after="0"/>
              <w:rPr>
                <w:bCs/>
                <w:sz w:val="22"/>
                <w:szCs w:val="22"/>
              </w:rPr>
            </w:pPr>
            <w:r w:rsidRPr="000F6199">
              <w:rPr>
                <w:bCs/>
                <w:sz w:val="22"/>
                <w:szCs w:val="22"/>
              </w:rPr>
              <w:t>Размер, мм., не менее: 150х200</w:t>
            </w:r>
          </w:p>
        </w:tc>
      </w:tr>
      <w:tr w:rsidR="00F85C57" w:rsidRPr="00603019"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Плитка керамическая (стены)</w:t>
            </w:r>
          </w:p>
          <w:p w:rsidR="00F85C57" w:rsidRPr="000F6199" w:rsidRDefault="00F85C57" w:rsidP="00F85C57">
            <w:pPr>
              <w:spacing w:after="0"/>
              <w:rPr>
                <w:bCs/>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Размер плиток, мм: 200 х 300 или 300 х 300</w:t>
            </w:r>
          </w:p>
          <w:p w:rsidR="00F85C57" w:rsidRPr="000F6199" w:rsidRDefault="00F85C57" w:rsidP="00F85C57">
            <w:pPr>
              <w:spacing w:after="0"/>
              <w:rPr>
                <w:bCs/>
                <w:sz w:val="22"/>
                <w:szCs w:val="22"/>
              </w:rPr>
            </w:pPr>
            <w:r w:rsidRPr="000F6199">
              <w:rPr>
                <w:bCs/>
                <w:sz w:val="22"/>
                <w:szCs w:val="22"/>
              </w:rPr>
              <w:t>Толщина плитки, мм., не менее:  6</w:t>
            </w:r>
          </w:p>
          <w:p w:rsidR="00F85C57" w:rsidRPr="000F6199" w:rsidRDefault="00F85C57" w:rsidP="00F85C57">
            <w:pPr>
              <w:spacing w:after="0"/>
              <w:rPr>
                <w:bCs/>
                <w:sz w:val="22"/>
                <w:szCs w:val="22"/>
              </w:rPr>
            </w:pPr>
            <w:r w:rsidRPr="000F6199">
              <w:rPr>
                <w:bCs/>
                <w:sz w:val="22"/>
                <w:szCs w:val="22"/>
              </w:rPr>
              <w:t>Лицевая поверхность плиток должна быть гладкой, глазурованной, одноцветной.</w:t>
            </w:r>
          </w:p>
          <w:p w:rsidR="00F85C57" w:rsidRPr="000F6199" w:rsidRDefault="00F85C57" w:rsidP="00F85C57">
            <w:pPr>
              <w:spacing w:after="0"/>
              <w:rPr>
                <w:bCs/>
                <w:sz w:val="22"/>
                <w:szCs w:val="22"/>
              </w:rPr>
            </w:pPr>
            <w:proofErr w:type="spellStart"/>
            <w:r w:rsidRPr="000F6199">
              <w:rPr>
                <w:bCs/>
                <w:sz w:val="22"/>
                <w:szCs w:val="22"/>
              </w:rPr>
              <w:t>Водопоглощение</w:t>
            </w:r>
            <w:proofErr w:type="spellEnd"/>
            <w:r w:rsidRPr="000F6199">
              <w:rPr>
                <w:bCs/>
                <w:sz w:val="22"/>
                <w:szCs w:val="22"/>
              </w:rPr>
              <w:t xml:space="preserve">, %, не более   </w:t>
            </w:r>
            <w:r w:rsidRPr="000F6199">
              <w:rPr>
                <w:bCs/>
                <w:sz w:val="22"/>
                <w:szCs w:val="22"/>
              </w:rPr>
              <w:tab/>
            </w:r>
            <w:r w:rsidRPr="000F6199">
              <w:rPr>
                <w:bCs/>
                <w:sz w:val="22"/>
                <w:szCs w:val="22"/>
              </w:rPr>
              <w:tab/>
            </w:r>
            <w:r w:rsidRPr="000F6199">
              <w:rPr>
                <w:bCs/>
                <w:sz w:val="22"/>
                <w:szCs w:val="22"/>
              </w:rPr>
              <w:tab/>
            </w:r>
            <w:r w:rsidRPr="000F6199">
              <w:rPr>
                <w:bCs/>
                <w:sz w:val="22"/>
                <w:szCs w:val="22"/>
              </w:rPr>
              <w:tab/>
              <w:t xml:space="preserve">4,5       </w:t>
            </w:r>
          </w:p>
          <w:p w:rsidR="00F85C57" w:rsidRPr="000F6199" w:rsidRDefault="00F85C57" w:rsidP="00F85C57">
            <w:pPr>
              <w:spacing w:after="0"/>
              <w:rPr>
                <w:bCs/>
                <w:sz w:val="22"/>
                <w:szCs w:val="22"/>
              </w:rPr>
            </w:pPr>
            <w:r w:rsidRPr="000F6199">
              <w:rPr>
                <w:bCs/>
                <w:sz w:val="22"/>
                <w:szCs w:val="22"/>
              </w:rPr>
              <w:t xml:space="preserve">Предел прочности при изгибе, МПа,    </w:t>
            </w:r>
          </w:p>
          <w:p w:rsidR="00F85C57" w:rsidRPr="000F6199" w:rsidRDefault="00F85C57" w:rsidP="00F85C57">
            <w:pPr>
              <w:spacing w:after="0"/>
              <w:rPr>
                <w:bCs/>
                <w:sz w:val="22"/>
                <w:szCs w:val="22"/>
              </w:rPr>
            </w:pPr>
            <w:r w:rsidRPr="000F6199">
              <w:rPr>
                <w:bCs/>
                <w:sz w:val="22"/>
                <w:szCs w:val="22"/>
              </w:rPr>
              <w:t xml:space="preserve">не менее, для плиток толщиной:       </w:t>
            </w:r>
          </w:p>
          <w:p w:rsidR="00F85C57" w:rsidRPr="000F6199" w:rsidRDefault="00F85C57" w:rsidP="00F85C57">
            <w:pPr>
              <w:spacing w:after="0"/>
              <w:rPr>
                <w:bCs/>
                <w:sz w:val="22"/>
                <w:szCs w:val="22"/>
              </w:rPr>
            </w:pPr>
            <w:r w:rsidRPr="000F6199">
              <w:rPr>
                <w:bCs/>
                <w:sz w:val="22"/>
                <w:szCs w:val="22"/>
              </w:rPr>
              <w:t xml:space="preserve"> до 9,0 мм </w:t>
            </w:r>
            <w:proofErr w:type="spellStart"/>
            <w:r w:rsidRPr="000F6199">
              <w:rPr>
                <w:bCs/>
                <w:sz w:val="22"/>
                <w:szCs w:val="22"/>
              </w:rPr>
              <w:t>включ</w:t>
            </w:r>
            <w:proofErr w:type="spellEnd"/>
            <w:r w:rsidRPr="000F6199">
              <w:rPr>
                <w:bCs/>
                <w:sz w:val="22"/>
                <w:szCs w:val="22"/>
              </w:rPr>
              <w:t xml:space="preserve">.             </w:t>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t xml:space="preserve">28,0       </w:t>
            </w:r>
          </w:p>
          <w:p w:rsidR="00F85C57" w:rsidRPr="000F6199" w:rsidRDefault="00F85C57" w:rsidP="00F85C57">
            <w:pPr>
              <w:spacing w:after="0"/>
              <w:rPr>
                <w:bCs/>
                <w:sz w:val="22"/>
                <w:szCs w:val="22"/>
              </w:rPr>
            </w:pPr>
            <w:r w:rsidRPr="000F6199">
              <w:rPr>
                <w:bCs/>
                <w:sz w:val="22"/>
                <w:szCs w:val="22"/>
              </w:rPr>
              <w:t xml:space="preserve"> св. 9,0 мм                   </w:t>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t xml:space="preserve">25,0       </w:t>
            </w:r>
          </w:p>
          <w:p w:rsidR="00F85C57" w:rsidRPr="000F6199" w:rsidRDefault="00F85C57" w:rsidP="00F85C57">
            <w:pPr>
              <w:spacing w:after="0"/>
              <w:rPr>
                <w:bCs/>
                <w:sz w:val="22"/>
                <w:szCs w:val="22"/>
              </w:rPr>
            </w:pPr>
            <w:r w:rsidRPr="000F6199">
              <w:rPr>
                <w:bCs/>
                <w:sz w:val="22"/>
                <w:szCs w:val="22"/>
              </w:rPr>
              <w:t>Износостойкость (по кварцевому песку), г/см</w:t>
            </w:r>
            <w:r w:rsidRPr="000F6199">
              <w:rPr>
                <w:bCs/>
                <w:sz w:val="22"/>
                <w:szCs w:val="22"/>
                <w:vertAlign w:val="superscript"/>
              </w:rPr>
              <w:t>2</w:t>
            </w:r>
            <w:r w:rsidRPr="000F6199">
              <w:rPr>
                <w:bCs/>
                <w:sz w:val="22"/>
                <w:szCs w:val="22"/>
              </w:rPr>
              <w:t>, не более</w:t>
            </w:r>
            <w:r w:rsidRPr="000F6199">
              <w:rPr>
                <w:bCs/>
                <w:sz w:val="22"/>
                <w:szCs w:val="22"/>
              </w:rPr>
              <w:tab/>
              <w:t xml:space="preserve">0,18   </w:t>
            </w:r>
          </w:p>
          <w:p w:rsidR="00F85C57" w:rsidRPr="000F6199" w:rsidRDefault="00F85C57" w:rsidP="00F85C57">
            <w:pPr>
              <w:spacing w:after="0"/>
              <w:rPr>
                <w:bCs/>
                <w:sz w:val="22"/>
                <w:szCs w:val="22"/>
              </w:rPr>
            </w:pPr>
            <w:r w:rsidRPr="000F6199">
              <w:rPr>
                <w:bCs/>
                <w:sz w:val="22"/>
                <w:szCs w:val="22"/>
              </w:rPr>
              <w:t xml:space="preserve">Термическая стойкость глазури, не менее °С    </w:t>
            </w:r>
            <w:r w:rsidRPr="000F6199">
              <w:rPr>
                <w:bCs/>
                <w:sz w:val="22"/>
                <w:szCs w:val="22"/>
              </w:rPr>
              <w:tab/>
            </w:r>
            <w:r w:rsidRPr="000F6199">
              <w:rPr>
                <w:bCs/>
                <w:sz w:val="22"/>
                <w:szCs w:val="22"/>
              </w:rPr>
              <w:tab/>
              <w:t>125</w:t>
            </w:r>
          </w:p>
          <w:p w:rsidR="00F85C57" w:rsidRPr="000F6199" w:rsidRDefault="00F85C57" w:rsidP="00F85C57">
            <w:pPr>
              <w:spacing w:after="0"/>
              <w:rPr>
                <w:bCs/>
                <w:sz w:val="22"/>
                <w:szCs w:val="22"/>
              </w:rPr>
            </w:pPr>
            <w:r w:rsidRPr="000F6199">
              <w:rPr>
                <w:bCs/>
                <w:sz w:val="22"/>
                <w:szCs w:val="22"/>
              </w:rPr>
              <w:t xml:space="preserve">Морозостойкость, число циклов, не менее           </w:t>
            </w:r>
            <w:r w:rsidRPr="000F6199">
              <w:rPr>
                <w:bCs/>
                <w:sz w:val="22"/>
                <w:szCs w:val="22"/>
              </w:rPr>
              <w:tab/>
            </w:r>
            <w:r w:rsidRPr="000F6199">
              <w:rPr>
                <w:bCs/>
                <w:sz w:val="22"/>
                <w:szCs w:val="22"/>
              </w:rPr>
              <w:tab/>
              <w:t xml:space="preserve">25        </w:t>
            </w:r>
          </w:p>
          <w:p w:rsidR="00F85C57" w:rsidRPr="000F6199" w:rsidRDefault="00F85C57" w:rsidP="00F85C57">
            <w:pPr>
              <w:spacing w:after="0"/>
              <w:rPr>
                <w:bCs/>
                <w:sz w:val="22"/>
                <w:szCs w:val="22"/>
              </w:rPr>
            </w:pPr>
            <w:r w:rsidRPr="000F6199">
              <w:rPr>
                <w:bCs/>
                <w:sz w:val="22"/>
                <w:szCs w:val="22"/>
              </w:rPr>
              <w:t xml:space="preserve">Твердость глазури по </w:t>
            </w:r>
            <w:proofErr w:type="spellStart"/>
            <w:r w:rsidRPr="000F6199">
              <w:rPr>
                <w:bCs/>
                <w:sz w:val="22"/>
                <w:szCs w:val="22"/>
              </w:rPr>
              <w:t>Моосу</w:t>
            </w:r>
            <w:proofErr w:type="spellEnd"/>
            <w:r w:rsidRPr="000F6199">
              <w:rPr>
                <w:bCs/>
                <w:sz w:val="22"/>
                <w:szCs w:val="22"/>
              </w:rPr>
              <w:t xml:space="preserve">, не менее </w:t>
            </w:r>
            <w:r w:rsidRPr="000F6199">
              <w:rPr>
                <w:bCs/>
                <w:sz w:val="22"/>
                <w:szCs w:val="22"/>
              </w:rPr>
              <w:tab/>
            </w:r>
            <w:r w:rsidRPr="000F6199">
              <w:rPr>
                <w:bCs/>
                <w:sz w:val="22"/>
                <w:szCs w:val="22"/>
              </w:rPr>
              <w:tab/>
            </w:r>
            <w:r w:rsidRPr="000F6199">
              <w:rPr>
                <w:bCs/>
                <w:sz w:val="22"/>
                <w:szCs w:val="22"/>
              </w:rPr>
              <w:tab/>
              <w:t>5</w:t>
            </w:r>
          </w:p>
          <w:p w:rsidR="00F85C57" w:rsidRPr="000F6199" w:rsidRDefault="00F85C57" w:rsidP="00F85C57">
            <w:pPr>
              <w:spacing w:after="0"/>
              <w:rPr>
                <w:bCs/>
                <w:sz w:val="22"/>
                <w:szCs w:val="22"/>
              </w:rPr>
            </w:pPr>
            <w:r w:rsidRPr="000F6199">
              <w:rPr>
                <w:bCs/>
                <w:sz w:val="22"/>
                <w:szCs w:val="22"/>
              </w:rPr>
              <w:t>На монтажной поверхности каждой плитки должен быть товарный знак предприятия-изготовителя.</w:t>
            </w:r>
          </w:p>
          <w:p w:rsidR="00F85C57" w:rsidRPr="000F6199" w:rsidRDefault="00F85C57" w:rsidP="00F85C57">
            <w:pPr>
              <w:spacing w:after="0"/>
              <w:rPr>
                <w:bCs/>
                <w:sz w:val="22"/>
                <w:szCs w:val="22"/>
              </w:rPr>
            </w:pPr>
            <w:r w:rsidRPr="000F6199">
              <w:rPr>
                <w:bCs/>
                <w:sz w:val="22"/>
                <w:szCs w:val="22"/>
              </w:rPr>
              <w:t xml:space="preserve">Каждая упаковочная единица должна иметь маркировку. Маркировка должна быть </w:t>
            </w:r>
            <w:r w:rsidRPr="000F6199">
              <w:rPr>
                <w:bCs/>
                <w:sz w:val="22"/>
                <w:szCs w:val="22"/>
              </w:rPr>
              <w:lastRenderedPageBreak/>
              <w:t>нанесена непосредственно на упаковку или этикетку, которую наклеивают на упаковку. Маркировка также должна быть произведена с помощью ярлыков, прикрепляемых к упаковке.</w:t>
            </w:r>
          </w:p>
          <w:p w:rsidR="00F85C57" w:rsidRPr="000F6199" w:rsidRDefault="00F85C57" w:rsidP="00F85C57">
            <w:pPr>
              <w:spacing w:after="0"/>
              <w:rPr>
                <w:bCs/>
                <w:sz w:val="22"/>
                <w:szCs w:val="22"/>
              </w:rPr>
            </w:pPr>
            <w:r w:rsidRPr="000F6199">
              <w:rPr>
                <w:bCs/>
                <w:sz w:val="22"/>
                <w:szCs w:val="22"/>
              </w:rPr>
              <w:t>Маркировка должна быть отчетливой и содержать:</w:t>
            </w:r>
          </w:p>
          <w:p w:rsidR="00F85C57" w:rsidRPr="000F6199" w:rsidRDefault="00F85C57" w:rsidP="00F85C57">
            <w:pPr>
              <w:spacing w:after="0"/>
              <w:rPr>
                <w:bCs/>
                <w:sz w:val="22"/>
                <w:szCs w:val="22"/>
              </w:rPr>
            </w:pPr>
            <w:r w:rsidRPr="000F6199">
              <w:rPr>
                <w:bCs/>
                <w:sz w:val="22"/>
                <w:szCs w:val="22"/>
              </w:rPr>
              <w:t>- наименование, товарный знак и адрес предприятия-изготовителя;</w:t>
            </w:r>
          </w:p>
          <w:p w:rsidR="00F85C57" w:rsidRPr="000F6199" w:rsidRDefault="00F85C57" w:rsidP="00F85C57">
            <w:pPr>
              <w:spacing w:after="0"/>
              <w:rPr>
                <w:bCs/>
                <w:sz w:val="22"/>
                <w:szCs w:val="22"/>
              </w:rPr>
            </w:pPr>
            <w:r w:rsidRPr="000F6199">
              <w:rPr>
                <w:bCs/>
                <w:sz w:val="22"/>
                <w:szCs w:val="22"/>
              </w:rPr>
              <w:t>- условное обозначение плиток и (или) их полное наименование;</w:t>
            </w:r>
          </w:p>
          <w:p w:rsidR="00F85C57" w:rsidRPr="000F6199" w:rsidRDefault="00F85C57" w:rsidP="00F85C57">
            <w:pPr>
              <w:spacing w:after="0"/>
              <w:rPr>
                <w:bCs/>
                <w:sz w:val="22"/>
                <w:szCs w:val="22"/>
              </w:rPr>
            </w:pPr>
            <w:r w:rsidRPr="000F6199">
              <w:rPr>
                <w:bCs/>
                <w:sz w:val="22"/>
                <w:szCs w:val="22"/>
              </w:rPr>
              <w:t>- количество плиток, м</w:t>
            </w:r>
            <w:r w:rsidRPr="000F6199">
              <w:rPr>
                <w:bCs/>
                <w:sz w:val="22"/>
                <w:szCs w:val="22"/>
                <w:vertAlign w:val="superscript"/>
              </w:rPr>
              <w:t>2</w:t>
            </w:r>
            <w:r w:rsidRPr="000F6199">
              <w:rPr>
                <w:bCs/>
                <w:sz w:val="22"/>
                <w:szCs w:val="22"/>
              </w:rPr>
              <w:t xml:space="preserve"> (шт.);</w:t>
            </w:r>
          </w:p>
          <w:p w:rsidR="00F85C57" w:rsidRPr="000F6199" w:rsidRDefault="00F85C57" w:rsidP="00F85C57">
            <w:pPr>
              <w:spacing w:after="0"/>
              <w:rPr>
                <w:bCs/>
                <w:sz w:val="22"/>
                <w:szCs w:val="22"/>
              </w:rPr>
            </w:pPr>
            <w:r w:rsidRPr="000F6199">
              <w:rPr>
                <w:bCs/>
                <w:sz w:val="22"/>
                <w:szCs w:val="22"/>
              </w:rPr>
              <w:t>- дату изготовления и номер партии;</w:t>
            </w:r>
          </w:p>
          <w:p w:rsidR="00F85C57" w:rsidRPr="000F6199" w:rsidRDefault="00F85C57" w:rsidP="00F85C57">
            <w:pPr>
              <w:spacing w:after="0"/>
              <w:rPr>
                <w:bCs/>
                <w:sz w:val="22"/>
                <w:szCs w:val="22"/>
              </w:rPr>
            </w:pPr>
            <w:r w:rsidRPr="000F6199">
              <w:rPr>
                <w:bCs/>
                <w:sz w:val="22"/>
                <w:szCs w:val="22"/>
              </w:rPr>
              <w:t>- знак соответствия при поставке сертифицированной продукции (если это предусмотрено системой сертификации).</w:t>
            </w:r>
          </w:p>
        </w:tc>
      </w:tr>
      <w:tr w:rsidR="00F85C57" w:rsidRPr="00603019"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Панель пластиковая</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Пластиковые панели должны быть произведены из поливинилхлорида (ПВХ) высокого качества.</w:t>
            </w:r>
          </w:p>
          <w:p w:rsidR="00F85C57" w:rsidRPr="000F6199" w:rsidRDefault="00F85C57" w:rsidP="00F85C57">
            <w:pPr>
              <w:spacing w:after="0"/>
              <w:rPr>
                <w:bCs/>
                <w:sz w:val="22"/>
                <w:szCs w:val="22"/>
              </w:rPr>
            </w:pPr>
            <w:r w:rsidRPr="000F6199">
              <w:rPr>
                <w:bCs/>
                <w:sz w:val="22"/>
                <w:szCs w:val="22"/>
              </w:rPr>
              <w:t>Длина, мм., не менее:      2700</w:t>
            </w:r>
          </w:p>
          <w:p w:rsidR="00F85C57" w:rsidRPr="000F6199" w:rsidRDefault="00F85C57" w:rsidP="00F85C57">
            <w:pPr>
              <w:spacing w:after="0"/>
              <w:rPr>
                <w:bCs/>
                <w:sz w:val="22"/>
                <w:szCs w:val="22"/>
              </w:rPr>
            </w:pPr>
            <w:r w:rsidRPr="000F6199">
              <w:rPr>
                <w:bCs/>
                <w:sz w:val="22"/>
                <w:szCs w:val="22"/>
              </w:rPr>
              <w:t>Ширина, мм., не менее:    370</w:t>
            </w:r>
          </w:p>
          <w:p w:rsidR="00F85C57" w:rsidRPr="000F6199" w:rsidRDefault="00F85C57" w:rsidP="00F85C57">
            <w:pPr>
              <w:spacing w:after="0"/>
              <w:rPr>
                <w:bCs/>
                <w:sz w:val="22"/>
                <w:szCs w:val="22"/>
              </w:rPr>
            </w:pPr>
            <w:r w:rsidRPr="000F6199">
              <w:rPr>
                <w:bCs/>
                <w:sz w:val="22"/>
                <w:szCs w:val="22"/>
              </w:rPr>
              <w:t>Толщина, мм., не менее:     8</w:t>
            </w:r>
          </w:p>
        </w:tc>
      </w:tr>
      <w:tr w:rsidR="00F85C57" w:rsidRPr="00603019"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Унитаз-компакт</w:t>
            </w:r>
          </w:p>
          <w:p w:rsidR="00F85C57" w:rsidRPr="000F6199" w:rsidRDefault="00F85C57" w:rsidP="00F85C57">
            <w:pPr>
              <w:spacing w:after="0"/>
              <w:rPr>
                <w:bCs/>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Тип по установке: напольный.</w:t>
            </w:r>
          </w:p>
          <w:p w:rsidR="00F85C57" w:rsidRPr="000F6199" w:rsidRDefault="00F85C57" w:rsidP="00F85C57">
            <w:pPr>
              <w:spacing w:after="0"/>
              <w:rPr>
                <w:bCs/>
                <w:sz w:val="22"/>
                <w:szCs w:val="22"/>
              </w:rPr>
            </w:pPr>
            <w:r w:rsidRPr="000F6199">
              <w:rPr>
                <w:bCs/>
                <w:sz w:val="22"/>
                <w:szCs w:val="22"/>
              </w:rPr>
              <w:t>Тип по сливу: однорежимный или двухрежимный.</w:t>
            </w:r>
          </w:p>
          <w:p w:rsidR="00F85C57" w:rsidRPr="000F6199" w:rsidRDefault="00F85C57" w:rsidP="00F85C57">
            <w:pPr>
              <w:spacing w:after="0"/>
              <w:rPr>
                <w:bCs/>
                <w:sz w:val="22"/>
                <w:szCs w:val="22"/>
              </w:rPr>
            </w:pPr>
            <w:r w:rsidRPr="000F6199">
              <w:rPr>
                <w:bCs/>
                <w:sz w:val="22"/>
                <w:szCs w:val="22"/>
              </w:rPr>
              <w:t>Тип смывного устройства:  кнопочная хромированная арматура.</w:t>
            </w:r>
          </w:p>
          <w:p w:rsidR="00F85C57" w:rsidRPr="000F6199" w:rsidRDefault="00F85C57" w:rsidP="00F85C57">
            <w:pPr>
              <w:spacing w:after="0"/>
              <w:rPr>
                <w:bCs/>
                <w:sz w:val="22"/>
                <w:szCs w:val="22"/>
              </w:rPr>
            </w:pPr>
            <w:r w:rsidRPr="000F6199">
              <w:rPr>
                <w:bCs/>
                <w:sz w:val="22"/>
                <w:szCs w:val="22"/>
              </w:rPr>
              <w:t xml:space="preserve"> Подводка: нижняя.</w:t>
            </w:r>
          </w:p>
          <w:p w:rsidR="00F85C57" w:rsidRPr="000F6199" w:rsidRDefault="00F85C57" w:rsidP="00F85C57">
            <w:pPr>
              <w:spacing w:after="0"/>
              <w:rPr>
                <w:bCs/>
                <w:sz w:val="22"/>
                <w:szCs w:val="22"/>
              </w:rPr>
            </w:pPr>
            <w:r w:rsidRPr="000F6199">
              <w:rPr>
                <w:bCs/>
                <w:sz w:val="22"/>
                <w:szCs w:val="22"/>
              </w:rPr>
              <w:t xml:space="preserve"> Выпуск: прямой (вертикальный или горизонтальный)  или косой.</w:t>
            </w:r>
          </w:p>
          <w:p w:rsidR="00F85C57" w:rsidRPr="000F6199" w:rsidRDefault="00F85C57" w:rsidP="00F85C57">
            <w:pPr>
              <w:spacing w:after="0"/>
              <w:rPr>
                <w:bCs/>
                <w:sz w:val="22"/>
                <w:szCs w:val="22"/>
              </w:rPr>
            </w:pPr>
            <w:r w:rsidRPr="000F6199">
              <w:rPr>
                <w:bCs/>
                <w:sz w:val="22"/>
                <w:szCs w:val="22"/>
              </w:rPr>
              <w:t xml:space="preserve"> Материал (основной):  фарфор или фаянс.</w:t>
            </w:r>
          </w:p>
          <w:p w:rsidR="00F85C57" w:rsidRPr="000F6199" w:rsidRDefault="00F85C57" w:rsidP="00F85C57">
            <w:pPr>
              <w:spacing w:after="0"/>
              <w:rPr>
                <w:bCs/>
                <w:sz w:val="22"/>
                <w:szCs w:val="22"/>
              </w:rPr>
            </w:pPr>
            <w:r w:rsidRPr="000F6199">
              <w:rPr>
                <w:bCs/>
                <w:sz w:val="22"/>
                <w:szCs w:val="22"/>
              </w:rPr>
              <w:t xml:space="preserve"> Сорт: первый или второй.</w:t>
            </w:r>
          </w:p>
          <w:p w:rsidR="00F85C57" w:rsidRPr="000F6199" w:rsidRDefault="00F85C57" w:rsidP="00F85C57">
            <w:pPr>
              <w:spacing w:after="0"/>
              <w:rPr>
                <w:bCs/>
                <w:sz w:val="22"/>
                <w:szCs w:val="22"/>
              </w:rPr>
            </w:pPr>
            <w:r w:rsidRPr="000F6199">
              <w:rPr>
                <w:bCs/>
                <w:sz w:val="22"/>
                <w:szCs w:val="22"/>
              </w:rPr>
              <w:t>Цвет: белый или бежевый.</w:t>
            </w:r>
          </w:p>
          <w:p w:rsidR="00F85C57" w:rsidRPr="000F6199" w:rsidRDefault="00F85C57" w:rsidP="00F85C57">
            <w:pPr>
              <w:spacing w:after="0"/>
              <w:rPr>
                <w:bCs/>
                <w:sz w:val="22"/>
                <w:szCs w:val="22"/>
              </w:rPr>
            </w:pPr>
            <w:r w:rsidRPr="000F6199">
              <w:rPr>
                <w:bCs/>
                <w:sz w:val="22"/>
                <w:szCs w:val="22"/>
              </w:rPr>
              <w:t>Глазурь должна быть термически и химически стойкой.</w:t>
            </w:r>
          </w:p>
          <w:p w:rsidR="00F85C57" w:rsidRPr="000F6199" w:rsidRDefault="00F85C57" w:rsidP="00F85C57">
            <w:pPr>
              <w:spacing w:after="0"/>
              <w:rPr>
                <w:bCs/>
                <w:sz w:val="22"/>
                <w:szCs w:val="22"/>
              </w:rPr>
            </w:pPr>
            <w:r w:rsidRPr="000F6199">
              <w:rPr>
                <w:bCs/>
                <w:sz w:val="22"/>
                <w:szCs w:val="22"/>
              </w:rPr>
              <w:t xml:space="preserve">Унитаз должен  быть термически стойким и механически прочным, не должен иметь сквозных видимых и невидимых трещин, холодного треска и </w:t>
            </w:r>
            <w:proofErr w:type="spellStart"/>
            <w:r w:rsidRPr="000F6199">
              <w:rPr>
                <w:bCs/>
                <w:sz w:val="22"/>
                <w:szCs w:val="22"/>
              </w:rPr>
              <w:t>цека</w:t>
            </w:r>
            <w:proofErr w:type="spellEnd"/>
            <w:r w:rsidRPr="000F6199">
              <w:rPr>
                <w:bCs/>
                <w:sz w:val="22"/>
                <w:szCs w:val="22"/>
              </w:rPr>
              <w:t>.</w:t>
            </w:r>
          </w:p>
          <w:p w:rsidR="00F85C57" w:rsidRPr="000F6199" w:rsidRDefault="00F85C57" w:rsidP="00F85C57">
            <w:pPr>
              <w:spacing w:after="0"/>
              <w:rPr>
                <w:bCs/>
                <w:sz w:val="22"/>
                <w:szCs w:val="22"/>
              </w:rPr>
            </w:pPr>
            <w:r w:rsidRPr="000F6199">
              <w:rPr>
                <w:bCs/>
                <w:sz w:val="22"/>
                <w:szCs w:val="22"/>
              </w:rPr>
              <w:t xml:space="preserve">Допустимые дефекты изделия: </w:t>
            </w:r>
          </w:p>
          <w:p w:rsidR="00F85C57" w:rsidRPr="000F6199" w:rsidRDefault="00F85C57" w:rsidP="00F85C57">
            <w:pPr>
              <w:spacing w:after="0"/>
              <w:rPr>
                <w:bCs/>
                <w:sz w:val="22"/>
                <w:szCs w:val="22"/>
              </w:rPr>
            </w:pPr>
            <w:r w:rsidRPr="000F6199">
              <w:rPr>
                <w:bCs/>
                <w:sz w:val="22"/>
                <w:szCs w:val="22"/>
              </w:rPr>
              <w:t xml:space="preserve"> - плешинки: общей площадью  не более 1,0 см</w:t>
            </w:r>
            <w:r w:rsidRPr="000F6199">
              <w:rPr>
                <w:bCs/>
                <w:sz w:val="22"/>
                <w:szCs w:val="22"/>
                <w:vertAlign w:val="superscript"/>
              </w:rPr>
              <w:t>2</w:t>
            </w:r>
          </w:p>
          <w:p w:rsidR="00F85C57" w:rsidRPr="000F6199" w:rsidRDefault="00F85C57" w:rsidP="00F85C57">
            <w:pPr>
              <w:spacing w:after="0"/>
              <w:rPr>
                <w:bCs/>
                <w:sz w:val="22"/>
                <w:szCs w:val="22"/>
              </w:rPr>
            </w:pPr>
            <w:r w:rsidRPr="000F6199">
              <w:rPr>
                <w:bCs/>
                <w:sz w:val="22"/>
                <w:szCs w:val="22"/>
              </w:rPr>
              <w:t xml:space="preserve"> - </w:t>
            </w:r>
            <w:proofErr w:type="spellStart"/>
            <w:r w:rsidRPr="000F6199">
              <w:rPr>
                <w:bCs/>
                <w:sz w:val="22"/>
                <w:szCs w:val="22"/>
              </w:rPr>
              <w:t>посечк</w:t>
            </w:r>
            <w:r w:rsidR="00C17366">
              <w:rPr>
                <w:bCs/>
                <w:sz w:val="22"/>
                <w:szCs w:val="22"/>
              </w:rPr>
              <w:t>и</w:t>
            </w:r>
            <w:proofErr w:type="spellEnd"/>
            <w:r w:rsidR="00C17366">
              <w:rPr>
                <w:bCs/>
                <w:sz w:val="22"/>
                <w:szCs w:val="22"/>
              </w:rPr>
              <w:t>: общей длиной не более 15 мм</w:t>
            </w:r>
          </w:p>
          <w:p w:rsidR="00F85C57" w:rsidRPr="000F6199" w:rsidRDefault="00F85C57" w:rsidP="00F85C57">
            <w:pPr>
              <w:spacing w:after="0"/>
              <w:rPr>
                <w:bCs/>
                <w:sz w:val="22"/>
                <w:szCs w:val="22"/>
              </w:rPr>
            </w:pPr>
            <w:r w:rsidRPr="000F6199">
              <w:rPr>
                <w:bCs/>
                <w:sz w:val="22"/>
                <w:szCs w:val="22"/>
              </w:rPr>
              <w:t xml:space="preserve"> - </w:t>
            </w:r>
            <w:proofErr w:type="spellStart"/>
            <w:r w:rsidRPr="000F6199">
              <w:rPr>
                <w:bCs/>
                <w:sz w:val="22"/>
                <w:szCs w:val="22"/>
              </w:rPr>
              <w:t>засорка</w:t>
            </w:r>
            <w:proofErr w:type="spellEnd"/>
            <w:r w:rsidRPr="000F6199">
              <w:rPr>
                <w:bCs/>
                <w:sz w:val="22"/>
                <w:szCs w:val="22"/>
              </w:rPr>
              <w:t>: общей площадью не более 0,5 см</w:t>
            </w:r>
            <w:r w:rsidRPr="000F6199">
              <w:rPr>
                <w:bCs/>
                <w:sz w:val="22"/>
                <w:szCs w:val="22"/>
                <w:vertAlign w:val="superscript"/>
              </w:rPr>
              <w:t>2</w:t>
            </w:r>
          </w:p>
          <w:p w:rsidR="00F85C57" w:rsidRPr="000F6199" w:rsidRDefault="00F85C57" w:rsidP="00F85C57">
            <w:pPr>
              <w:spacing w:after="0"/>
              <w:rPr>
                <w:bCs/>
                <w:sz w:val="22"/>
                <w:szCs w:val="22"/>
              </w:rPr>
            </w:pPr>
            <w:r w:rsidRPr="000F6199">
              <w:rPr>
                <w:bCs/>
                <w:sz w:val="22"/>
                <w:szCs w:val="22"/>
              </w:rPr>
              <w:t xml:space="preserve"> - выплавки, вскипание глазури: не допускаютс</w:t>
            </w:r>
            <w:r w:rsidR="00C17366">
              <w:rPr>
                <w:bCs/>
                <w:sz w:val="22"/>
                <w:szCs w:val="22"/>
              </w:rPr>
              <w:t>я</w:t>
            </w:r>
          </w:p>
          <w:p w:rsidR="00F85C57" w:rsidRPr="000F6199" w:rsidRDefault="00F85C57" w:rsidP="00F85C57">
            <w:pPr>
              <w:spacing w:after="0"/>
              <w:rPr>
                <w:bCs/>
                <w:sz w:val="22"/>
                <w:szCs w:val="22"/>
              </w:rPr>
            </w:pPr>
            <w:r w:rsidRPr="000F6199">
              <w:rPr>
                <w:bCs/>
                <w:sz w:val="22"/>
                <w:szCs w:val="22"/>
              </w:rPr>
              <w:t xml:space="preserve"> - оттенок основного цвета, матовость, подтеки: не допускаются на видимых поверхностях;</w:t>
            </w:r>
          </w:p>
          <w:p w:rsidR="00F85C57" w:rsidRPr="000F6199" w:rsidRDefault="00C17366" w:rsidP="00F85C57">
            <w:pPr>
              <w:spacing w:after="0"/>
              <w:rPr>
                <w:bCs/>
                <w:sz w:val="22"/>
                <w:szCs w:val="22"/>
              </w:rPr>
            </w:pPr>
            <w:r>
              <w:rPr>
                <w:bCs/>
                <w:sz w:val="22"/>
                <w:szCs w:val="22"/>
              </w:rPr>
              <w:t xml:space="preserve"> - мушки: не более 10 шт.</w:t>
            </w:r>
          </w:p>
          <w:p w:rsidR="00F85C57" w:rsidRPr="000F6199" w:rsidRDefault="00F85C57" w:rsidP="00F85C57">
            <w:pPr>
              <w:spacing w:after="0"/>
              <w:rPr>
                <w:bCs/>
                <w:sz w:val="22"/>
                <w:szCs w:val="22"/>
              </w:rPr>
            </w:pPr>
            <w:r w:rsidRPr="000F6199">
              <w:rPr>
                <w:bCs/>
                <w:sz w:val="22"/>
                <w:szCs w:val="22"/>
              </w:rPr>
              <w:t xml:space="preserve"> - остеклованные места: общей площадью не более 1,0 см</w:t>
            </w:r>
            <w:r w:rsidRPr="000F6199">
              <w:rPr>
                <w:bCs/>
                <w:sz w:val="22"/>
                <w:szCs w:val="22"/>
                <w:vertAlign w:val="superscript"/>
              </w:rPr>
              <w:t>2</w:t>
            </w:r>
          </w:p>
          <w:p w:rsidR="00F85C57" w:rsidRPr="000F6199" w:rsidRDefault="00F85C57" w:rsidP="00F85C57">
            <w:pPr>
              <w:spacing w:after="0"/>
              <w:rPr>
                <w:bCs/>
                <w:sz w:val="22"/>
                <w:szCs w:val="22"/>
              </w:rPr>
            </w:pPr>
            <w:r w:rsidRPr="000F6199">
              <w:rPr>
                <w:bCs/>
                <w:sz w:val="22"/>
                <w:szCs w:val="22"/>
              </w:rPr>
              <w:t xml:space="preserve"> </w:t>
            </w:r>
            <w:r w:rsidR="00C17366">
              <w:rPr>
                <w:bCs/>
                <w:sz w:val="22"/>
                <w:szCs w:val="22"/>
              </w:rPr>
              <w:t>- прыщи и пузыри не допускаются</w:t>
            </w:r>
          </w:p>
          <w:p w:rsidR="00F85C57" w:rsidRPr="000F6199" w:rsidRDefault="00F85C57" w:rsidP="00F85C57">
            <w:pPr>
              <w:spacing w:after="0"/>
              <w:rPr>
                <w:bCs/>
                <w:sz w:val="22"/>
                <w:szCs w:val="22"/>
              </w:rPr>
            </w:pPr>
            <w:r w:rsidRPr="000F6199">
              <w:rPr>
                <w:bCs/>
                <w:sz w:val="22"/>
                <w:szCs w:val="22"/>
              </w:rPr>
              <w:t>Максимально выдерживаемая нагрузка, кгс, не м</w:t>
            </w:r>
            <w:r w:rsidR="00C17366">
              <w:rPr>
                <w:bCs/>
                <w:sz w:val="22"/>
                <w:szCs w:val="22"/>
              </w:rPr>
              <w:t>енее 200</w:t>
            </w:r>
          </w:p>
          <w:p w:rsidR="00F85C57" w:rsidRPr="000F6199" w:rsidRDefault="00C17366" w:rsidP="00F85C57">
            <w:pPr>
              <w:spacing w:after="0"/>
              <w:rPr>
                <w:bCs/>
                <w:sz w:val="22"/>
                <w:szCs w:val="22"/>
              </w:rPr>
            </w:pPr>
            <w:proofErr w:type="spellStart"/>
            <w:r>
              <w:rPr>
                <w:bCs/>
                <w:sz w:val="22"/>
                <w:szCs w:val="22"/>
              </w:rPr>
              <w:t>Водопоглощение</w:t>
            </w:r>
            <w:proofErr w:type="spellEnd"/>
            <w:r>
              <w:rPr>
                <w:bCs/>
                <w:sz w:val="22"/>
                <w:szCs w:val="22"/>
              </w:rPr>
              <w:t>, %, не более 12</w:t>
            </w:r>
          </w:p>
          <w:p w:rsidR="00F85C57" w:rsidRPr="000F6199" w:rsidRDefault="00F85C57" w:rsidP="00F85C57">
            <w:pPr>
              <w:spacing w:after="0"/>
              <w:rPr>
                <w:bCs/>
                <w:sz w:val="22"/>
                <w:szCs w:val="22"/>
              </w:rPr>
            </w:pPr>
            <w:r w:rsidRPr="000F6199">
              <w:rPr>
                <w:bCs/>
                <w:sz w:val="22"/>
                <w:szCs w:val="22"/>
              </w:rPr>
              <w:t>Отклонение от горизонтальности верхней поверхности, мм, не более 8.</w:t>
            </w:r>
          </w:p>
          <w:p w:rsidR="00F85C57" w:rsidRPr="000F6199" w:rsidRDefault="00F85C57" w:rsidP="00F85C57">
            <w:pPr>
              <w:spacing w:after="0"/>
              <w:rPr>
                <w:bCs/>
                <w:sz w:val="22"/>
                <w:szCs w:val="22"/>
              </w:rPr>
            </w:pPr>
            <w:r w:rsidRPr="000F6199">
              <w:rPr>
                <w:bCs/>
                <w:sz w:val="22"/>
                <w:szCs w:val="22"/>
              </w:rPr>
              <w:t>В состав комплекта должны входить: унитаз, бачок,  арматура, сиденье, крепление к полу.</w:t>
            </w:r>
          </w:p>
          <w:p w:rsidR="00F85C57" w:rsidRPr="000F6199" w:rsidRDefault="00F85C57" w:rsidP="00F85C57">
            <w:pPr>
              <w:spacing w:after="0"/>
              <w:rPr>
                <w:bCs/>
                <w:sz w:val="22"/>
                <w:szCs w:val="22"/>
              </w:rPr>
            </w:pPr>
            <w:r w:rsidRPr="000F6199">
              <w:rPr>
                <w:bCs/>
                <w:sz w:val="22"/>
                <w:szCs w:val="22"/>
              </w:rPr>
              <w:t>Сиденье должно быть с антибактериальным покрытием (</w:t>
            </w:r>
            <w:proofErr w:type="spellStart"/>
            <w:r w:rsidRPr="000F6199">
              <w:rPr>
                <w:bCs/>
                <w:sz w:val="22"/>
                <w:szCs w:val="22"/>
              </w:rPr>
              <w:t>дюропласт</w:t>
            </w:r>
            <w:proofErr w:type="spellEnd"/>
            <w:r w:rsidRPr="000F6199">
              <w:rPr>
                <w:bCs/>
                <w:sz w:val="22"/>
                <w:szCs w:val="22"/>
              </w:rPr>
              <w:t xml:space="preserve">). </w:t>
            </w:r>
          </w:p>
          <w:p w:rsidR="00F85C57" w:rsidRPr="000F6199" w:rsidRDefault="00F85C57" w:rsidP="00F85C57">
            <w:pPr>
              <w:spacing w:after="0"/>
              <w:rPr>
                <w:bCs/>
                <w:sz w:val="22"/>
                <w:szCs w:val="22"/>
              </w:rPr>
            </w:pPr>
            <w:r w:rsidRPr="000F6199">
              <w:rPr>
                <w:bCs/>
                <w:sz w:val="22"/>
                <w:szCs w:val="22"/>
              </w:rPr>
              <w:t>Полезн</w:t>
            </w:r>
            <w:r w:rsidR="00C17366">
              <w:rPr>
                <w:bCs/>
                <w:sz w:val="22"/>
                <w:szCs w:val="22"/>
              </w:rPr>
              <w:t>ый объем бачка, л, не менее 6,0</w:t>
            </w:r>
          </w:p>
          <w:p w:rsidR="00F85C57" w:rsidRPr="000F6199" w:rsidRDefault="00F85C57" w:rsidP="00F85C57">
            <w:pPr>
              <w:spacing w:after="0"/>
              <w:rPr>
                <w:bCs/>
                <w:sz w:val="22"/>
                <w:szCs w:val="22"/>
              </w:rPr>
            </w:pPr>
            <w:r w:rsidRPr="000F6199">
              <w:rPr>
                <w:bCs/>
                <w:sz w:val="22"/>
                <w:szCs w:val="22"/>
              </w:rPr>
              <w:t>Уровень шума при</w:t>
            </w:r>
            <w:r w:rsidR="00C17366">
              <w:rPr>
                <w:bCs/>
                <w:sz w:val="22"/>
                <w:szCs w:val="22"/>
              </w:rPr>
              <w:t xml:space="preserve"> работе бачка, </w:t>
            </w:r>
            <w:proofErr w:type="spellStart"/>
            <w:r w:rsidR="00C17366">
              <w:rPr>
                <w:bCs/>
                <w:sz w:val="22"/>
                <w:szCs w:val="22"/>
              </w:rPr>
              <w:t>дБА</w:t>
            </w:r>
            <w:proofErr w:type="spellEnd"/>
            <w:r w:rsidR="00C17366">
              <w:rPr>
                <w:bCs/>
                <w:sz w:val="22"/>
                <w:szCs w:val="22"/>
              </w:rPr>
              <w:t>, не более 50</w:t>
            </w:r>
          </w:p>
          <w:p w:rsidR="00F85C57" w:rsidRPr="000F6199" w:rsidRDefault="00F85C57" w:rsidP="00F85C57">
            <w:pPr>
              <w:spacing w:after="0"/>
              <w:rPr>
                <w:bCs/>
                <w:sz w:val="22"/>
                <w:szCs w:val="22"/>
              </w:rPr>
            </w:pPr>
            <w:r w:rsidRPr="000F6199">
              <w:rPr>
                <w:bCs/>
                <w:sz w:val="22"/>
                <w:szCs w:val="22"/>
              </w:rPr>
              <w:t>Наполнительная арматура должна обеспечивать регулировку уровня воды в бачке без применения специального инструмента. Спускная арматура после заполнения бачка должна обеспечивать герметичное запирание спускного отверстия.</w:t>
            </w:r>
          </w:p>
        </w:tc>
      </w:tr>
      <w:tr w:rsidR="00F85C57" w:rsidRPr="00603019"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Default="00F85C57" w:rsidP="00F85C57">
            <w:pPr>
              <w:spacing w:after="0"/>
              <w:rPr>
                <w:sz w:val="22"/>
                <w:szCs w:val="22"/>
              </w:rPr>
            </w:pPr>
          </w:p>
          <w:p w:rsidR="00F85C57" w:rsidRPr="000F6199" w:rsidRDefault="00F85C57" w:rsidP="00F85C57">
            <w:pPr>
              <w:spacing w:after="0"/>
              <w:rPr>
                <w:sz w:val="22"/>
                <w:szCs w:val="22"/>
              </w:rPr>
            </w:pPr>
            <w:r>
              <w:rPr>
                <w:sz w:val="22"/>
                <w:szCs w:val="22"/>
              </w:rPr>
              <w:t>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Слив для унитаза</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 xml:space="preserve">Назначение: </w:t>
            </w:r>
            <w:r w:rsidRPr="000F6199">
              <w:rPr>
                <w:bCs/>
                <w:sz w:val="22"/>
                <w:szCs w:val="22"/>
              </w:rPr>
              <w:tab/>
              <w:t>для соединения выпуска унитаза с канализацией</w:t>
            </w:r>
          </w:p>
          <w:p w:rsidR="00F85C57" w:rsidRPr="000F6199" w:rsidRDefault="00F85C57" w:rsidP="00F85C57">
            <w:pPr>
              <w:spacing w:after="0"/>
              <w:rPr>
                <w:bCs/>
                <w:sz w:val="22"/>
                <w:szCs w:val="22"/>
              </w:rPr>
            </w:pPr>
            <w:r w:rsidRPr="000F6199">
              <w:rPr>
                <w:bCs/>
                <w:sz w:val="22"/>
                <w:szCs w:val="22"/>
              </w:rPr>
              <w:t xml:space="preserve">Тип: </w:t>
            </w:r>
            <w:r w:rsidRPr="000F6199">
              <w:rPr>
                <w:bCs/>
                <w:sz w:val="22"/>
                <w:szCs w:val="22"/>
              </w:rPr>
              <w:tab/>
              <w:t>раздвижной гофрированный</w:t>
            </w:r>
          </w:p>
          <w:p w:rsidR="00F85C57" w:rsidRPr="000F6199" w:rsidRDefault="00F85C57" w:rsidP="00F85C57">
            <w:pPr>
              <w:spacing w:after="0"/>
              <w:rPr>
                <w:bCs/>
                <w:sz w:val="22"/>
                <w:szCs w:val="22"/>
              </w:rPr>
            </w:pPr>
            <w:r w:rsidRPr="000F6199">
              <w:rPr>
                <w:bCs/>
                <w:sz w:val="22"/>
                <w:szCs w:val="22"/>
              </w:rPr>
              <w:t xml:space="preserve">Диаметр, не менее: </w:t>
            </w:r>
            <w:r w:rsidRPr="000F6199">
              <w:rPr>
                <w:bCs/>
                <w:sz w:val="22"/>
                <w:szCs w:val="22"/>
              </w:rPr>
              <w:tab/>
              <w:t>110 мм</w:t>
            </w:r>
          </w:p>
          <w:p w:rsidR="00F85C57" w:rsidRPr="000F6199" w:rsidRDefault="00F85C57" w:rsidP="00F85C57">
            <w:pPr>
              <w:spacing w:after="0"/>
              <w:rPr>
                <w:bCs/>
                <w:sz w:val="22"/>
                <w:szCs w:val="22"/>
              </w:rPr>
            </w:pPr>
            <w:r w:rsidRPr="000F6199">
              <w:rPr>
                <w:bCs/>
                <w:sz w:val="22"/>
                <w:szCs w:val="22"/>
              </w:rPr>
              <w:t xml:space="preserve">Материал: </w:t>
            </w:r>
            <w:r w:rsidRPr="000F6199">
              <w:rPr>
                <w:bCs/>
                <w:sz w:val="22"/>
                <w:szCs w:val="22"/>
              </w:rPr>
              <w:tab/>
              <w:t>пластик</w:t>
            </w:r>
          </w:p>
          <w:p w:rsidR="00F85C57" w:rsidRPr="000F6199" w:rsidRDefault="00F85C57" w:rsidP="00F85C57">
            <w:pPr>
              <w:spacing w:after="0"/>
              <w:rPr>
                <w:bCs/>
                <w:sz w:val="22"/>
                <w:szCs w:val="22"/>
              </w:rPr>
            </w:pPr>
            <w:r w:rsidRPr="000F6199">
              <w:rPr>
                <w:bCs/>
                <w:sz w:val="22"/>
                <w:szCs w:val="22"/>
              </w:rPr>
              <w:lastRenderedPageBreak/>
              <w:t>Слив должен  быть  неармированный или армированный</w:t>
            </w:r>
          </w:p>
        </w:tc>
      </w:tr>
      <w:tr w:rsidR="00F85C57" w:rsidRPr="00603019"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sidRPr="000F6199">
              <w:rPr>
                <w:sz w:val="22"/>
                <w:szCs w:val="22"/>
              </w:rPr>
              <w:t>4</w:t>
            </w:r>
            <w:r>
              <w:rPr>
                <w:sz w:val="22"/>
                <w:szCs w:val="22"/>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Умывальник-тюльпан</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Отверстие для сифона, мм., не менее:     48</w:t>
            </w:r>
          </w:p>
          <w:p w:rsidR="00F85C57" w:rsidRPr="000F6199" w:rsidRDefault="00F85C57" w:rsidP="00F85C57">
            <w:pPr>
              <w:spacing w:after="0"/>
              <w:rPr>
                <w:bCs/>
                <w:sz w:val="22"/>
                <w:szCs w:val="22"/>
              </w:rPr>
            </w:pPr>
            <w:r w:rsidRPr="000F6199">
              <w:rPr>
                <w:bCs/>
                <w:sz w:val="22"/>
                <w:szCs w:val="22"/>
              </w:rPr>
              <w:t>Крепежные отверстия, мм.:</w:t>
            </w:r>
          </w:p>
          <w:p w:rsidR="00F85C57" w:rsidRPr="000F6199" w:rsidRDefault="00F85C57" w:rsidP="00F85C57">
            <w:pPr>
              <w:spacing w:after="0"/>
              <w:rPr>
                <w:bCs/>
                <w:sz w:val="22"/>
                <w:szCs w:val="22"/>
              </w:rPr>
            </w:pPr>
            <w:r w:rsidRPr="000F6199">
              <w:rPr>
                <w:bCs/>
                <w:sz w:val="22"/>
                <w:szCs w:val="22"/>
              </w:rPr>
              <w:t>-Расстояние:  285</w:t>
            </w:r>
          </w:p>
          <w:p w:rsidR="00F85C57" w:rsidRPr="000F6199" w:rsidRDefault="00F85C57" w:rsidP="00F85C57">
            <w:pPr>
              <w:spacing w:after="0"/>
              <w:rPr>
                <w:bCs/>
                <w:sz w:val="22"/>
                <w:szCs w:val="22"/>
              </w:rPr>
            </w:pPr>
            <w:r w:rsidRPr="000F6199">
              <w:rPr>
                <w:bCs/>
                <w:sz w:val="22"/>
                <w:szCs w:val="22"/>
              </w:rPr>
              <w:t>-Диаметр:   24х34</w:t>
            </w:r>
          </w:p>
          <w:p w:rsidR="00F85C57" w:rsidRPr="000F6199" w:rsidRDefault="00F85C57" w:rsidP="00F85C57">
            <w:pPr>
              <w:spacing w:after="0"/>
              <w:rPr>
                <w:bCs/>
                <w:sz w:val="22"/>
                <w:szCs w:val="22"/>
              </w:rPr>
            </w:pPr>
            <w:r w:rsidRPr="000F6199">
              <w:rPr>
                <w:bCs/>
                <w:sz w:val="22"/>
                <w:szCs w:val="22"/>
              </w:rPr>
              <w:t>Диаметр отверстия под смеситель, мм., не более:  35</w:t>
            </w:r>
          </w:p>
          <w:p w:rsidR="00F85C57" w:rsidRPr="000F6199" w:rsidRDefault="00F85C57" w:rsidP="00F85C57">
            <w:pPr>
              <w:spacing w:after="0"/>
              <w:rPr>
                <w:bCs/>
                <w:sz w:val="22"/>
                <w:szCs w:val="22"/>
              </w:rPr>
            </w:pPr>
            <w:r w:rsidRPr="000F6199">
              <w:rPr>
                <w:bCs/>
                <w:sz w:val="22"/>
                <w:szCs w:val="22"/>
              </w:rPr>
              <w:t>Механическая прочность, кН не менее:1,5</w:t>
            </w:r>
          </w:p>
          <w:p w:rsidR="00F85C57" w:rsidRPr="000F6199" w:rsidRDefault="00400E2D" w:rsidP="00F85C57">
            <w:pPr>
              <w:spacing w:after="0"/>
              <w:rPr>
                <w:bCs/>
                <w:sz w:val="22"/>
                <w:szCs w:val="22"/>
              </w:rPr>
            </w:pPr>
            <w:r>
              <w:rPr>
                <w:bCs/>
                <w:sz w:val="22"/>
                <w:szCs w:val="22"/>
              </w:rPr>
              <w:t xml:space="preserve">Тип: полукруглые </w:t>
            </w:r>
            <w:r w:rsidR="00F85C57" w:rsidRPr="000F6199">
              <w:rPr>
                <w:bCs/>
                <w:sz w:val="22"/>
                <w:szCs w:val="22"/>
              </w:rPr>
              <w:t>или овальные.</w:t>
            </w:r>
          </w:p>
          <w:p w:rsidR="00F85C57" w:rsidRPr="000F6199" w:rsidRDefault="00F85C57" w:rsidP="00F85C57">
            <w:pPr>
              <w:spacing w:after="0"/>
              <w:rPr>
                <w:bCs/>
                <w:sz w:val="22"/>
                <w:szCs w:val="22"/>
              </w:rPr>
            </w:pPr>
            <w:r w:rsidRPr="000F6199">
              <w:rPr>
                <w:bCs/>
                <w:sz w:val="22"/>
                <w:szCs w:val="22"/>
              </w:rPr>
              <w:t>Материал (основной): фарфор или полуфарфор.</w:t>
            </w:r>
          </w:p>
          <w:p w:rsidR="00F85C57" w:rsidRPr="000F6199" w:rsidRDefault="00F85C57" w:rsidP="00F85C57">
            <w:pPr>
              <w:spacing w:after="0"/>
              <w:rPr>
                <w:bCs/>
                <w:sz w:val="22"/>
                <w:szCs w:val="22"/>
              </w:rPr>
            </w:pPr>
            <w:r w:rsidRPr="000F6199">
              <w:rPr>
                <w:bCs/>
                <w:sz w:val="22"/>
                <w:szCs w:val="22"/>
              </w:rPr>
              <w:t>Цвет глазури:  белый или кремовый.</w:t>
            </w:r>
          </w:p>
          <w:p w:rsidR="00F85C57" w:rsidRPr="000F6199" w:rsidRDefault="00F85C57" w:rsidP="00F85C57">
            <w:pPr>
              <w:spacing w:after="0"/>
              <w:rPr>
                <w:bCs/>
                <w:sz w:val="22"/>
                <w:szCs w:val="22"/>
              </w:rPr>
            </w:pPr>
            <w:r w:rsidRPr="000F6199">
              <w:rPr>
                <w:bCs/>
                <w:sz w:val="22"/>
                <w:szCs w:val="22"/>
              </w:rPr>
              <w:t>Глазурь должна быть термически и химически стойкой.</w:t>
            </w:r>
          </w:p>
          <w:p w:rsidR="00F85C57" w:rsidRPr="000F6199" w:rsidRDefault="00F85C57" w:rsidP="00F85C57">
            <w:pPr>
              <w:spacing w:after="0"/>
              <w:rPr>
                <w:bCs/>
                <w:sz w:val="22"/>
                <w:szCs w:val="22"/>
              </w:rPr>
            </w:pPr>
            <w:r w:rsidRPr="000F6199">
              <w:rPr>
                <w:bCs/>
                <w:sz w:val="22"/>
                <w:szCs w:val="22"/>
              </w:rPr>
              <w:t xml:space="preserve">Изделия должны быть термически стойкими и механически прочными, не должны иметь сквозных видимых и невидимых трещин, холодного треска и </w:t>
            </w:r>
            <w:proofErr w:type="spellStart"/>
            <w:r w:rsidRPr="000F6199">
              <w:rPr>
                <w:bCs/>
                <w:sz w:val="22"/>
                <w:szCs w:val="22"/>
              </w:rPr>
              <w:t>цека</w:t>
            </w:r>
            <w:proofErr w:type="spellEnd"/>
            <w:r w:rsidRPr="000F6199">
              <w:rPr>
                <w:bCs/>
                <w:sz w:val="22"/>
                <w:szCs w:val="22"/>
              </w:rPr>
              <w:t>.</w:t>
            </w:r>
          </w:p>
          <w:p w:rsidR="00F85C57" w:rsidRPr="000F6199" w:rsidRDefault="00F85C57" w:rsidP="00F85C57">
            <w:pPr>
              <w:spacing w:after="0"/>
              <w:rPr>
                <w:bCs/>
                <w:sz w:val="22"/>
                <w:szCs w:val="22"/>
              </w:rPr>
            </w:pPr>
            <w:r w:rsidRPr="000F6199">
              <w:rPr>
                <w:bCs/>
                <w:sz w:val="22"/>
                <w:szCs w:val="22"/>
              </w:rPr>
              <w:t>В зависимости от показателей внешнего вида первого или второго сорта.</w:t>
            </w:r>
          </w:p>
          <w:p w:rsidR="00F85C57" w:rsidRPr="000F6199" w:rsidRDefault="00F85C57" w:rsidP="00F85C57">
            <w:pPr>
              <w:spacing w:after="0"/>
              <w:rPr>
                <w:bCs/>
                <w:sz w:val="22"/>
                <w:szCs w:val="22"/>
              </w:rPr>
            </w:pPr>
            <w:r w:rsidRPr="000F6199">
              <w:rPr>
                <w:bCs/>
                <w:sz w:val="22"/>
                <w:szCs w:val="22"/>
              </w:rPr>
              <w:t>Число дефектов на одном изделии  - не более трех.</w:t>
            </w:r>
          </w:p>
          <w:p w:rsidR="00F85C57" w:rsidRPr="000F6199" w:rsidRDefault="00C17366" w:rsidP="00F85C57">
            <w:pPr>
              <w:spacing w:after="0"/>
              <w:rPr>
                <w:bCs/>
                <w:sz w:val="22"/>
                <w:szCs w:val="22"/>
              </w:rPr>
            </w:pPr>
            <w:proofErr w:type="spellStart"/>
            <w:r>
              <w:rPr>
                <w:bCs/>
                <w:sz w:val="22"/>
                <w:szCs w:val="22"/>
              </w:rPr>
              <w:t>Водопоглощение</w:t>
            </w:r>
            <w:proofErr w:type="spellEnd"/>
            <w:r>
              <w:rPr>
                <w:bCs/>
                <w:sz w:val="22"/>
                <w:szCs w:val="22"/>
              </w:rPr>
              <w:t>, %, не более 5</w:t>
            </w:r>
          </w:p>
          <w:p w:rsidR="00F85C57" w:rsidRPr="000F6199" w:rsidRDefault="00F85C57" w:rsidP="00F85C57">
            <w:pPr>
              <w:spacing w:after="0"/>
              <w:rPr>
                <w:bCs/>
                <w:sz w:val="22"/>
                <w:szCs w:val="22"/>
              </w:rPr>
            </w:pPr>
            <w:r w:rsidRPr="000F6199">
              <w:rPr>
                <w:bCs/>
                <w:sz w:val="22"/>
                <w:szCs w:val="22"/>
              </w:rPr>
              <w:t>В комплекте должны быть кронштейны, бутылочный латунный сифон, гибкие подводки.</w:t>
            </w:r>
          </w:p>
        </w:tc>
      </w:tr>
      <w:tr w:rsidR="00F85C57" w:rsidRPr="00603019"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Default="00F85C57" w:rsidP="00F85C57">
            <w:pPr>
              <w:spacing w:after="0"/>
              <w:rPr>
                <w:sz w:val="22"/>
                <w:szCs w:val="22"/>
              </w:rPr>
            </w:pPr>
          </w:p>
          <w:p w:rsidR="00F85C57" w:rsidRPr="000F6199" w:rsidRDefault="00F85C57" w:rsidP="00F85C57">
            <w:pPr>
              <w:spacing w:after="0"/>
              <w:rPr>
                <w:sz w:val="22"/>
                <w:szCs w:val="22"/>
              </w:rPr>
            </w:pPr>
            <w:r>
              <w:rPr>
                <w:sz w:val="22"/>
                <w:szCs w:val="22"/>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Сифон</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Сифон должен быть бутылочный, унифицированный с выпуском и вертикальным отводом СБУ.</w:t>
            </w:r>
          </w:p>
          <w:p w:rsidR="00F85C57" w:rsidRPr="000F6199" w:rsidRDefault="00F85C57" w:rsidP="00F85C57">
            <w:pPr>
              <w:spacing w:after="0"/>
              <w:rPr>
                <w:bCs/>
                <w:sz w:val="22"/>
                <w:szCs w:val="22"/>
              </w:rPr>
            </w:pPr>
            <w:r w:rsidRPr="000F6199">
              <w:rPr>
                <w:bCs/>
                <w:sz w:val="22"/>
                <w:szCs w:val="22"/>
              </w:rPr>
              <w:t>Пропускная способность, л/с, не менее: 0,15</w:t>
            </w:r>
          </w:p>
          <w:p w:rsidR="00F85C57" w:rsidRPr="000F6199" w:rsidRDefault="00F85C57" w:rsidP="00F85C57">
            <w:pPr>
              <w:spacing w:after="0"/>
              <w:rPr>
                <w:bCs/>
                <w:sz w:val="22"/>
                <w:szCs w:val="22"/>
              </w:rPr>
            </w:pPr>
            <w:r w:rsidRPr="000F6199">
              <w:rPr>
                <w:bCs/>
                <w:sz w:val="22"/>
                <w:szCs w:val="22"/>
              </w:rPr>
              <w:t>Сифон в собранном виде должен быть герметичен при давлении воды не менее: 0,01 Мпа.</w:t>
            </w:r>
          </w:p>
        </w:tc>
      </w:tr>
      <w:tr w:rsidR="00F85C57" w:rsidRPr="00603019"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Смеситель</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Должны быть настольными (набортными), центральными (с подводками, размещенными в одном отверстии).</w:t>
            </w:r>
          </w:p>
          <w:p w:rsidR="00F85C57" w:rsidRPr="000F6199" w:rsidRDefault="00F85C57" w:rsidP="00F85C57">
            <w:pPr>
              <w:spacing w:after="0"/>
              <w:rPr>
                <w:bCs/>
                <w:sz w:val="22"/>
                <w:szCs w:val="22"/>
              </w:rPr>
            </w:pPr>
            <w:r w:rsidRPr="000F6199">
              <w:rPr>
                <w:bCs/>
                <w:sz w:val="22"/>
                <w:szCs w:val="22"/>
              </w:rPr>
              <w:t>Камера смешения должна быть верхней.</w:t>
            </w:r>
          </w:p>
          <w:p w:rsidR="00F85C57" w:rsidRPr="000F6199" w:rsidRDefault="00F85C57" w:rsidP="00F85C57">
            <w:pPr>
              <w:spacing w:after="0"/>
              <w:rPr>
                <w:bCs/>
                <w:sz w:val="22"/>
                <w:szCs w:val="22"/>
              </w:rPr>
            </w:pPr>
            <w:r w:rsidRPr="000F6199">
              <w:rPr>
                <w:bCs/>
                <w:sz w:val="22"/>
                <w:szCs w:val="22"/>
              </w:rPr>
              <w:t>Материал: латунь.</w:t>
            </w:r>
          </w:p>
          <w:p w:rsidR="00F85C57" w:rsidRPr="000F6199" w:rsidRDefault="00F85C57" w:rsidP="00F85C57">
            <w:pPr>
              <w:spacing w:after="0"/>
              <w:rPr>
                <w:bCs/>
                <w:sz w:val="22"/>
                <w:szCs w:val="22"/>
              </w:rPr>
            </w:pPr>
            <w:r w:rsidRPr="000F6199">
              <w:rPr>
                <w:bCs/>
                <w:sz w:val="22"/>
                <w:szCs w:val="22"/>
              </w:rPr>
              <w:t>Покрытие: защитно-декоративное гальваническое.</w:t>
            </w:r>
          </w:p>
          <w:p w:rsidR="00F85C57" w:rsidRPr="000F6199" w:rsidRDefault="00F85C57" w:rsidP="00F85C57">
            <w:pPr>
              <w:spacing w:after="0"/>
              <w:rPr>
                <w:bCs/>
                <w:sz w:val="22"/>
                <w:szCs w:val="22"/>
              </w:rPr>
            </w:pPr>
            <w:proofErr w:type="spellStart"/>
            <w:r w:rsidRPr="000F6199">
              <w:rPr>
                <w:bCs/>
                <w:sz w:val="22"/>
                <w:szCs w:val="22"/>
              </w:rPr>
              <w:t>Двухрукояточные</w:t>
            </w:r>
            <w:proofErr w:type="spellEnd"/>
            <w:r w:rsidRPr="000F6199">
              <w:rPr>
                <w:bCs/>
                <w:sz w:val="22"/>
                <w:szCs w:val="22"/>
              </w:rPr>
              <w:t xml:space="preserve"> или </w:t>
            </w:r>
            <w:proofErr w:type="spellStart"/>
            <w:r w:rsidRPr="000F6199">
              <w:rPr>
                <w:bCs/>
                <w:sz w:val="22"/>
                <w:szCs w:val="22"/>
              </w:rPr>
              <w:t>однорукояточные</w:t>
            </w:r>
            <w:proofErr w:type="spellEnd"/>
            <w:r w:rsidRPr="000F6199">
              <w:rPr>
                <w:bCs/>
                <w:sz w:val="22"/>
                <w:szCs w:val="22"/>
              </w:rPr>
              <w:t>.</w:t>
            </w:r>
          </w:p>
          <w:p w:rsidR="00F85C57" w:rsidRPr="000F6199" w:rsidRDefault="00C17366" w:rsidP="00F85C57">
            <w:pPr>
              <w:spacing w:after="0"/>
              <w:rPr>
                <w:bCs/>
                <w:sz w:val="22"/>
                <w:szCs w:val="22"/>
              </w:rPr>
            </w:pPr>
            <w:r>
              <w:rPr>
                <w:bCs/>
                <w:sz w:val="22"/>
                <w:szCs w:val="22"/>
              </w:rPr>
              <w:t>Высота, мм, не менее 70</w:t>
            </w:r>
          </w:p>
          <w:p w:rsidR="00F85C57" w:rsidRPr="000F6199" w:rsidRDefault="00F85C57" w:rsidP="00F85C57">
            <w:pPr>
              <w:spacing w:after="0"/>
              <w:rPr>
                <w:bCs/>
                <w:sz w:val="22"/>
                <w:szCs w:val="22"/>
              </w:rPr>
            </w:pPr>
            <w:r w:rsidRPr="000F6199">
              <w:rPr>
                <w:bCs/>
                <w:sz w:val="22"/>
                <w:szCs w:val="22"/>
              </w:rPr>
              <w:t>Дл</w:t>
            </w:r>
            <w:r w:rsidR="00C17366">
              <w:rPr>
                <w:bCs/>
                <w:sz w:val="22"/>
                <w:szCs w:val="22"/>
              </w:rPr>
              <w:t>ина, мм, не менее 110</w:t>
            </w:r>
          </w:p>
          <w:p w:rsidR="00F85C57" w:rsidRPr="000F6199" w:rsidRDefault="00F85C57" w:rsidP="00F85C57">
            <w:pPr>
              <w:spacing w:after="0"/>
              <w:rPr>
                <w:bCs/>
                <w:sz w:val="22"/>
                <w:szCs w:val="22"/>
              </w:rPr>
            </w:pPr>
            <w:r w:rsidRPr="000F6199">
              <w:rPr>
                <w:bCs/>
                <w:sz w:val="22"/>
                <w:szCs w:val="22"/>
              </w:rPr>
              <w:t xml:space="preserve">Размер корпуса должен обеспечивать монтаж смесителя на </w:t>
            </w:r>
            <w:r w:rsidR="00C17366">
              <w:rPr>
                <w:bCs/>
                <w:sz w:val="22"/>
                <w:szCs w:val="22"/>
              </w:rPr>
              <w:t>отверстии мойки диаметром 34 мм</w:t>
            </w:r>
          </w:p>
          <w:p w:rsidR="00F85C57" w:rsidRPr="000F6199" w:rsidRDefault="00F85C57" w:rsidP="00F85C57">
            <w:pPr>
              <w:spacing w:after="0"/>
              <w:rPr>
                <w:bCs/>
                <w:sz w:val="22"/>
                <w:szCs w:val="22"/>
              </w:rPr>
            </w:pPr>
            <w:r w:rsidRPr="000F6199">
              <w:rPr>
                <w:bCs/>
                <w:sz w:val="22"/>
                <w:szCs w:val="22"/>
              </w:rPr>
              <w:t>Излив должен быть с аэратором.</w:t>
            </w:r>
          </w:p>
          <w:p w:rsidR="00F85C57" w:rsidRPr="000F6199" w:rsidRDefault="00F85C57" w:rsidP="00F85C57">
            <w:pPr>
              <w:spacing w:after="0"/>
              <w:rPr>
                <w:bCs/>
                <w:sz w:val="22"/>
                <w:szCs w:val="22"/>
              </w:rPr>
            </w:pPr>
            <w:r w:rsidRPr="000F6199">
              <w:rPr>
                <w:bCs/>
                <w:sz w:val="22"/>
                <w:szCs w:val="22"/>
              </w:rPr>
              <w:t>Подводки должны быть трубчатыми.</w:t>
            </w:r>
          </w:p>
          <w:p w:rsidR="00F85C57" w:rsidRPr="000F6199" w:rsidRDefault="00F85C57" w:rsidP="00F85C57">
            <w:pPr>
              <w:spacing w:after="0"/>
              <w:rPr>
                <w:bCs/>
                <w:sz w:val="22"/>
                <w:szCs w:val="22"/>
              </w:rPr>
            </w:pPr>
            <w:r w:rsidRPr="000F6199">
              <w:rPr>
                <w:bCs/>
                <w:sz w:val="22"/>
                <w:szCs w:val="22"/>
              </w:rPr>
              <w:t>Рабоч</w:t>
            </w:r>
            <w:r w:rsidR="00C17366">
              <w:rPr>
                <w:bCs/>
                <w:sz w:val="22"/>
                <w:szCs w:val="22"/>
              </w:rPr>
              <w:t>ее давление, МПа, не менее 0,63</w:t>
            </w:r>
          </w:p>
          <w:p w:rsidR="00F85C57" w:rsidRPr="000F6199" w:rsidRDefault="00F85C57" w:rsidP="00F85C57">
            <w:pPr>
              <w:spacing w:after="0"/>
              <w:rPr>
                <w:bCs/>
                <w:sz w:val="22"/>
                <w:szCs w:val="22"/>
              </w:rPr>
            </w:pPr>
            <w:r w:rsidRPr="000F6199">
              <w:rPr>
                <w:bCs/>
                <w:sz w:val="22"/>
                <w:szCs w:val="22"/>
              </w:rPr>
              <w:t>Арматура должна быть герметичной и выдерживать при закрытом положении запорных элементов испытательное давление воды не менее 0,9 МПа.</w:t>
            </w:r>
          </w:p>
          <w:p w:rsidR="00F85C57" w:rsidRPr="000F6199" w:rsidRDefault="00F85C57" w:rsidP="00F85C57">
            <w:pPr>
              <w:spacing w:after="0"/>
              <w:rPr>
                <w:bCs/>
                <w:sz w:val="22"/>
                <w:szCs w:val="22"/>
              </w:rPr>
            </w:pPr>
            <w:r w:rsidRPr="000F6199">
              <w:rPr>
                <w:bCs/>
                <w:sz w:val="22"/>
                <w:szCs w:val="22"/>
              </w:rPr>
              <w:t xml:space="preserve">Усилие, необходимое для открывания и закрывания арматуры, переключения режимов работы, поворота </w:t>
            </w:r>
            <w:proofErr w:type="spellStart"/>
            <w:r w:rsidRPr="000F6199">
              <w:rPr>
                <w:bCs/>
                <w:sz w:val="22"/>
                <w:szCs w:val="22"/>
              </w:rPr>
              <w:t>излива</w:t>
            </w:r>
            <w:proofErr w:type="spellEnd"/>
            <w:r w:rsidRPr="000F6199">
              <w:rPr>
                <w:bCs/>
                <w:sz w:val="22"/>
                <w:szCs w:val="22"/>
              </w:rPr>
              <w:t>, Н, не более 15.</w:t>
            </w:r>
          </w:p>
          <w:p w:rsidR="00F85C57" w:rsidRPr="000F6199" w:rsidRDefault="00F85C57" w:rsidP="00F85C57">
            <w:pPr>
              <w:spacing w:after="0"/>
              <w:rPr>
                <w:bCs/>
                <w:sz w:val="22"/>
                <w:szCs w:val="22"/>
              </w:rPr>
            </w:pPr>
            <w:r w:rsidRPr="000F6199">
              <w:rPr>
                <w:bCs/>
                <w:sz w:val="22"/>
                <w:szCs w:val="22"/>
              </w:rPr>
              <w:t>Водоразборная арматура не должна допускать самопроизвольного изменения расхода холодной, горячей или смешанной воды при постоянном давлении перед изделием и установленном положении рукояток.</w:t>
            </w:r>
          </w:p>
          <w:p w:rsidR="00F85C57" w:rsidRPr="000F6199" w:rsidRDefault="00F85C57" w:rsidP="00F85C57">
            <w:pPr>
              <w:spacing w:after="0"/>
              <w:rPr>
                <w:bCs/>
                <w:sz w:val="22"/>
                <w:szCs w:val="22"/>
              </w:rPr>
            </w:pPr>
            <w:r w:rsidRPr="000F6199">
              <w:rPr>
                <w:bCs/>
                <w:sz w:val="22"/>
                <w:szCs w:val="22"/>
              </w:rPr>
              <w:t>Вращение или перемещение рукояток запорных устройств должно происходить плавно, без заеданий.</w:t>
            </w:r>
          </w:p>
          <w:p w:rsidR="00F85C57" w:rsidRPr="000F6199" w:rsidRDefault="00F85C57" w:rsidP="00F85C57">
            <w:pPr>
              <w:spacing w:after="0"/>
              <w:rPr>
                <w:bCs/>
                <w:sz w:val="22"/>
                <w:szCs w:val="22"/>
              </w:rPr>
            </w:pPr>
            <w:r w:rsidRPr="000F6199">
              <w:rPr>
                <w:bCs/>
                <w:sz w:val="22"/>
                <w:szCs w:val="22"/>
              </w:rPr>
              <w:t xml:space="preserve">Вода из </w:t>
            </w:r>
            <w:proofErr w:type="spellStart"/>
            <w:r w:rsidRPr="000F6199">
              <w:rPr>
                <w:bCs/>
                <w:sz w:val="22"/>
                <w:szCs w:val="22"/>
              </w:rPr>
              <w:t>излива</w:t>
            </w:r>
            <w:proofErr w:type="spellEnd"/>
            <w:r w:rsidRPr="000F6199">
              <w:rPr>
                <w:bCs/>
                <w:sz w:val="22"/>
                <w:szCs w:val="22"/>
              </w:rPr>
              <w:t xml:space="preserve"> должна вытекать компактной струей, без разбрызгивания и бьющих в сторону струй.</w:t>
            </w:r>
          </w:p>
          <w:p w:rsidR="00F85C57" w:rsidRPr="000F6199" w:rsidRDefault="00F85C57" w:rsidP="00F85C57">
            <w:pPr>
              <w:spacing w:after="0"/>
              <w:rPr>
                <w:bCs/>
                <w:sz w:val="22"/>
                <w:szCs w:val="22"/>
              </w:rPr>
            </w:pPr>
            <w:r w:rsidRPr="000F6199">
              <w:rPr>
                <w:bCs/>
                <w:sz w:val="22"/>
                <w:szCs w:val="22"/>
              </w:rPr>
              <w:t>Рукоятки смесителей для пуска холодной воды должны иметь указатели синего цвета, для горячей воды - красного.</w:t>
            </w:r>
          </w:p>
          <w:p w:rsidR="00F85C57" w:rsidRPr="000F6199" w:rsidRDefault="00F85C57" w:rsidP="00F85C57">
            <w:pPr>
              <w:spacing w:after="0"/>
              <w:rPr>
                <w:bCs/>
                <w:sz w:val="22"/>
                <w:szCs w:val="22"/>
              </w:rPr>
            </w:pPr>
            <w:r w:rsidRPr="000F6199">
              <w:rPr>
                <w:bCs/>
                <w:sz w:val="22"/>
                <w:szCs w:val="22"/>
              </w:rPr>
              <w:t>Температура наружной поверхности органов управления в местах захвата, ºС, не более: плюс 50.</w:t>
            </w:r>
          </w:p>
          <w:p w:rsidR="00F85C57" w:rsidRPr="000F6199" w:rsidRDefault="00F85C57" w:rsidP="00F85C57">
            <w:pPr>
              <w:spacing w:after="0"/>
              <w:rPr>
                <w:bCs/>
                <w:sz w:val="22"/>
                <w:szCs w:val="22"/>
              </w:rPr>
            </w:pPr>
            <w:r w:rsidRPr="000F6199">
              <w:rPr>
                <w:bCs/>
                <w:sz w:val="22"/>
                <w:szCs w:val="22"/>
              </w:rPr>
              <w:lastRenderedPageBreak/>
              <w:t>Акустическая группа арматуры: I или II.</w:t>
            </w:r>
          </w:p>
          <w:p w:rsidR="00F85C57" w:rsidRPr="000F6199" w:rsidRDefault="00F85C57" w:rsidP="00F85C57">
            <w:pPr>
              <w:spacing w:after="0"/>
              <w:rPr>
                <w:bCs/>
                <w:sz w:val="22"/>
                <w:szCs w:val="22"/>
              </w:rPr>
            </w:pPr>
            <w:r w:rsidRPr="000F6199">
              <w:rPr>
                <w:bCs/>
                <w:sz w:val="22"/>
                <w:szCs w:val="22"/>
              </w:rPr>
              <w:t>Шероховатость видимых поверхностей деталей, мкм, не более 0,7.</w:t>
            </w:r>
          </w:p>
          <w:p w:rsidR="00F85C57" w:rsidRPr="000F6199" w:rsidRDefault="00F85C57" w:rsidP="00F85C57">
            <w:pPr>
              <w:spacing w:after="0"/>
              <w:rPr>
                <w:bCs/>
                <w:sz w:val="22"/>
                <w:szCs w:val="22"/>
              </w:rPr>
            </w:pPr>
            <w:r w:rsidRPr="000F6199">
              <w:rPr>
                <w:bCs/>
                <w:sz w:val="22"/>
                <w:szCs w:val="22"/>
              </w:rPr>
              <w:t>Покрытие смесителей должно быть сплошным, не отслаиваться, не иметь трещин, царапин, забоин и других дефектов.</w:t>
            </w:r>
          </w:p>
        </w:tc>
      </w:tr>
      <w:tr w:rsidR="00F85C57" w:rsidRPr="00603019"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Блоки оконные из поливинилхлоридных ламинированных профилей</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 xml:space="preserve">Окна ПВХ должны быть изготовлены из </w:t>
            </w:r>
            <w:proofErr w:type="spellStart"/>
            <w:r w:rsidRPr="000F6199">
              <w:rPr>
                <w:bCs/>
                <w:sz w:val="22"/>
                <w:szCs w:val="22"/>
              </w:rPr>
              <w:t>пятикамерного</w:t>
            </w:r>
            <w:proofErr w:type="spellEnd"/>
            <w:r w:rsidRPr="000F6199">
              <w:rPr>
                <w:bCs/>
                <w:sz w:val="22"/>
                <w:szCs w:val="22"/>
              </w:rPr>
              <w:t xml:space="preserve"> ламинированного профиля, с глухой и поворотно-откидной створкой, двухкамерным обычным стеклопакетом.</w:t>
            </w:r>
          </w:p>
          <w:p w:rsidR="00F85C57" w:rsidRPr="000F6199" w:rsidRDefault="00F85C57" w:rsidP="00F85C57">
            <w:pPr>
              <w:spacing w:after="0"/>
              <w:rPr>
                <w:bCs/>
                <w:sz w:val="22"/>
                <w:szCs w:val="22"/>
              </w:rPr>
            </w:pPr>
            <w:r w:rsidRPr="000F6199">
              <w:rPr>
                <w:bCs/>
                <w:sz w:val="22"/>
                <w:szCs w:val="22"/>
              </w:rPr>
              <w:t>Требования по профилю:</w:t>
            </w:r>
          </w:p>
          <w:p w:rsidR="00F85C57" w:rsidRPr="000F6199" w:rsidRDefault="00F85C57" w:rsidP="00F85C57">
            <w:pPr>
              <w:spacing w:after="0"/>
              <w:rPr>
                <w:bCs/>
                <w:sz w:val="22"/>
                <w:szCs w:val="22"/>
              </w:rPr>
            </w:pPr>
            <w:r w:rsidRPr="000F6199">
              <w:rPr>
                <w:bCs/>
                <w:sz w:val="22"/>
                <w:szCs w:val="22"/>
              </w:rPr>
              <w:t>- число камер, не менее: 5</w:t>
            </w:r>
          </w:p>
          <w:p w:rsidR="00F85C57" w:rsidRPr="000F6199" w:rsidRDefault="00F85C57" w:rsidP="00F85C57">
            <w:pPr>
              <w:spacing w:after="0"/>
              <w:rPr>
                <w:bCs/>
                <w:sz w:val="22"/>
                <w:szCs w:val="22"/>
              </w:rPr>
            </w:pPr>
            <w:r w:rsidRPr="000F6199">
              <w:rPr>
                <w:bCs/>
                <w:sz w:val="22"/>
                <w:szCs w:val="22"/>
              </w:rPr>
              <w:t>- сис</w:t>
            </w:r>
            <w:r w:rsidR="00C17366">
              <w:rPr>
                <w:bCs/>
                <w:sz w:val="22"/>
                <w:szCs w:val="22"/>
              </w:rPr>
              <w:t>темная глубина, не менее: 70 мм</w:t>
            </w:r>
          </w:p>
          <w:p w:rsidR="00F85C57" w:rsidRPr="000F6199" w:rsidRDefault="00F85C57" w:rsidP="00F85C57">
            <w:pPr>
              <w:spacing w:after="0"/>
              <w:rPr>
                <w:bCs/>
                <w:sz w:val="22"/>
                <w:szCs w:val="22"/>
              </w:rPr>
            </w:pPr>
            <w:r w:rsidRPr="000F6199">
              <w:rPr>
                <w:bCs/>
                <w:sz w:val="22"/>
                <w:szCs w:val="22"/>
              </w:rPr>
              <w:t xml:space="preserve">- толщина внешних лицевых стенок, не менее: 2,5 мм, толщина внешних не </w:t>
            </w:r>
            <w:r w:rsidR="00C17366">
              <w:rPr>
                <w:bCs/>
                <w:sz w:val="22"/>
                <w:szCs w:val="22"/>
              </w:rPr>
              <w:t>лицевых стенок, не менее: 2 мм</w:t>
            </w:r>
          </w:p>
          <w:p w:rsidR="00F85C57" w:rsidRPr="000F6199" w:rsidRDefault="00F85C57" w:rsidP="00F85C57">
            <w:pPr>
              <w:spacing w:after="0"/>
              <w:rPr>
                <w:bCs/>
                <w:sz w:val="22"/>
                <w:szCs w:val="22"/>
              </w:rPr>
            </w:pPr>
            <w:r w:rsidRPr="000F6199">
              <w:rPr>
                <w:bCs/>
                <w:sz w:val="22"/>
                <w:szCs w:val="22"/>
              </w:rPr>
              <w:t>Класс: А или Б или В.</w:t>
            </w:r>
          </w:p>
          <w:p w:rsidR="00F85C57" w:rsidRPr="000F6199" w:rsidRDefault="00F85C57" w:rsidP="00F85C57">
            <w:pPr>
              <w:spacing w:after="0"/>
              <w:rPr>
                <w:bCs/>
                <w:sz w:val="22"/>
                <w:szCs w:val="22"/>
              </w:rPr>
            </w:pPr>
            <w:r w:rsidRPr="000F6199">
              <w:rPr>
                <w:bCs/>
                <w:sz w:val="22"/>
                <w:szCs w:val="22"/>
              </w:rPr>
              <w:t>- профили ПВХ для внутренней и наружной отделки: цвет – белый</w:t>
            </w:r>
          </w:p>
          <w:p w:rsidR="00F85C57" w:rsidRPr="000F6199" w:rsidRDefault="00F85C57" w:rsidP="00F85C57">
            <w:pPr>
              <w:spacing w:after="0"/>
              <w:rPr>
                <w:bCs/>
                <w:sz w:val="22"/>
                <w:szCs w:val="22"/>
              </w:rPr>
            </w:pPr>
            <w:r w:rsidRPr="000F6199">
              <w:rPr>
                <w:bCs/>
                <w:sz w:val="22"/>
                <w:szCs w:val="22"/>
              </w:rPr>
              <w:t xml:space="preserve">- коэффициент сопротивление теплопередачи  </w:t>
            </w:r>
          </w:p>
          <w:p w:rsidR="00F85C57" w:rsidRPr="000F6199" w:rsidRDefault="00F85C57" w:rsidP="00F85C57">
            <w:pPr>
              <w:spacing w:after="0"/>
              <w:rPr>
                <w:bCs/>
                <w:sz w:val="22"/>
                <w:szCs w:val="22"/>
              </w:rPr>
            </w:pPr>
            <w:r w:rsidRPr="000F6199">
              <w:rPr>
                <w:bCs/>
                <w:sz w:val="22"/>
                <w:szCs w:val="22"/>
              </w:rPr>
              <w:t>профиля, не менее:                                                        0,44 м</w:t>
            </w:r>
            <w:r w:rsidRPr="000F6199">
              <w:rPr>
                <w:bCs/>
                <w:sz w:val="22"/>
                <w:szCs w:val="22"/>
                <w:vertAlign w:val="superscript"/>
              </w:rPr>
              <w:t xml:space="preserve">2 </w:t>
            </w:r>
            <w:r w:rsidRPr="000F6199">
              <w:rPr>
                <w:bCs/>
                <w:sz w:val="22"/>
                <w:szCs w:val="22"/>
              </w:rPr>
              <w:sym w:font="Symbol" w:char="F0B0"/>
            </w:r>
            <w:r w:rsidR="00C17366">
              <w:rPr>
                <w:bCs/>
                <w:sz w:val="22"/>
                <w:szCs w:val="22"/>
              </w:rPr>
              <w:t>С/Вт</w:t>
            </w:r>
          </w:p>
          <w:p w:rsidR="00F85C57" w:rsidRPr="000F6199" w:rsidRDefault="00F85C57" w:rsidP="00F85C57">
            <w:pPr>
              <w:spacing w:after="0"/>
              <w:rPr>
                <w:bCs/>
                <w:sz w:val="22"/>
                <w:szCs w:val="22"/>
              </w:rPr>
            </w:pPr>
            <w:r w:rsidRPr="000F6199">
              <w:rPr>
                <w:bCs/>
                <w:sz w:val="22"/>
                <w:szCs w:val="22"/>
              </w:rPr>
              <w:t>- Прочность при растяжении. Мпа, не мен</w:t>
            </w:r>
            <w:r w:rsidR="00C17366">
              <w:rPr>
                <w:bCs/>
                <w:sz w:val="22"/>
                <w:szCs w:val="22"/>
              </w:rPr>
              <w:t>ее:                        37,0</w:t>
            </w:r>
          </w:p>
          <w:p w:rsidR="00F85C57" w:rsidRPr="000F6199" w:rsidRDefault="00F85C57" w:rsidP="00F85C57">
            <w:pPr>
              <w:spacing w:after="0"/>
              <w:rPr>
                <w:bCs/>
                <w:sz w:val="22"/>
                <w:szCs w:val="22"/>
              </w:rPr>
            </w:pPr>
            <w:r w:rsidRPr="000F6199">
              <w:rPr>
                <w:bCs/>
                <w:sz w:val="22"/>
                <w:szCs w:val="22"/>
              </w:rPr>
              <w:t>- Модуль упругости при растяже</w:t>
            </w:r>
            <w:r w:rsidR="00C17366">
              <w:rPr>
                <w:bCs/>
                <w:sz w:val="22"/>
                <w:szCs w:val="22"/>
              </w:rPr>
              <w:t>нии Мпа, не менее:         2100</w:t>
            </w:r>
          </w:p>
          <w:p w:rsidR="00F85C57" w:rsidRPr="000F6199" w:rsidRDefault="00F85C57" w:rsidP="00F85C57">
            <w:pPr>
              <w:spacing w:after="0"/>
              <w:rPr>
                <w:bCs/>
                <w:sz w:val="22"/>
                <w:szCs w:val="22"/>
              </w:rPr>
            </w:pPr>
            <w:r w:rsidRPr="000F6199">
              <w:rPr>
                <w:bCs/>
                <w:sz w:val="22"/>
                <w:szCs w:val="22"/>
              </w:rPr>
              <w:t xml:space="preserve">- Температура размягчения по Вика, </w:t>
            </w:r>
            <w:r w:rsidRPr="000F6199">
              <w:rPr>
                <w:bCs/>
                <w:sz w:val="22"/>
                <w:szCs w:val="22"/>
                <w:vertAlign w:val="superscript"/>
              </w:rPr>
              <w:t>0</w:t>
            </w:r>
            <w:r w:rsidR="00C17366">
              <w:rPr>
                <w:bCs/>
                <w:sz w:val="22"/>
                <w:szCs w:val="22"/>
              </w:rPr>
              <w:t>С, не менее:                75</w:t>
            </w:r>
          </w:p>
          <w:p w:rsidR="00F85C57" w:rsidRPr="000F6199" w:rsidRDefault="00F85C57" w:rsidP="00F85C57">
            <w:pPr>
              <w:spacing w:after="0"/>
              <w:rPr>
                <w:bCs/>
                <w:sz w:val="22"/>
                <w:szCs w:val="22"/>
              </w:rPr>
            </w:pPr>
            <w:r w:rsidRPr="000F6199">
              <w:rPr>
                <w:bCs/>
                <w:sz w:val="22"/>
                <w:szCs w:val="22"/>
              </w:rPr>
              <w:t>- Ударная вязкость по Шарпи. кДж/м</w:t>
            </w:r>
            <w:r w:rsidRPr="000F6199">
              <w:rPr>
                <w:bCs/>
                <w:sz w:val="22"/>
                <w:szCs w:val="22"/>
                <w:vertAlign w:val="superscript"/>
              </w:rPr>
              <w:t xml:space="preserve">2  </w:t>
            </w:r>
            <w:r w:rsidR="00C17366">
              <w:rPr>
                <w:bCs/>
                <w:sz w:val="22"/>
                <w:szCs w:val="22"/>
              </w:rPr>
              <w:t>, не менее:                 15</w:t>
            </w:r>
          </w:p>
          <w:p w:rsidR="00F85C57" w:rsidRPr="000F6199" w:rsidRDefault="00F85C57" w:rsidP="00F85C57">
            <w:pPr>
              <w:spacing w:after="0"/>
              <w:rPr>
                <w:bCs/>
                <w:sz w:val="22"/>
                <w:szCs w:val="22"/>
              </w:rPr>
            </w:pPr>
            <w:r w:rsidRPr="000F6199">
              <w:rPr>
                <w:bCs/>
                <w:sz w:val="22"/>
                <w:szCs w:val="22"/>
              </w:rPr>
              <w:t>- установка стек</w:t>
            </w:r>
            <w:r w:rsidR="00C17366">
              <w:rPr>
                <w:bCs/>
                <w:sz w:val="22"/>
                <w:szCs w:val="22"/>
              </w:rPr>
              <w:t>лопакета:     от 24 мм до 40 мм</w:t>
            </w:r>
          </w:p>
          <w:p w:rsidR="00F85C57" w:rsidRPr="000F6199" w:rsidRDefault="00F85C57" w:rsidP="00F85C57">
            <w:pPr>
              <w:spacing w:after="0"/>
              <w:rPr>
                <w:bCs/>
                <w:sz w:val="22"/>
                <w:szCs w:val="22"/>
              </w:rPr>
            </w:pPr>
            <w:r w:rsidRPr="000F6199">
              <w:rPr>
                <w:bCs/>
                <w:sz w:val="22"/>
                <w:szCs w:val="22"/>
              </w:rPr>
              <w:t>Требования к стеклопакету:</w:t>
            </w:r>
          </w:p>
          <w:p w:rsidR="00F85C57" w:rsidRPr="000F6199" w:rsidRDefault="00C17366" w:rsidP="00F85C57">
            <w:pPr>
              <w:spacing w:after="0"/>
              <w:rPr>
                <w:bCs/>
                <w:sz w:val="22"/>
                <w:szCs w:val="22"/>
              </w:rPr>
            </w:pPr>
            <w:r>
              <w:rPr>
                <w:bCs/>
                <w:sz w:val="22"/>
                <w:szCs w:val="22"/>
              </w:rPr>
              <w:t>- стеклопакет двухкамерный</w:t>
            </w:r>
          </w:p>
          <w:p w:rsidR="00F85C57" w:rsidRPr="000F6199" w:rsidRDefault="00F85C57" w:rsidP="00F85C57">
            <w:pPr>
              <w:spacing w:after="0"/>
              <w:rPr>
                <w:bCs/>
                <w:sz w:val="22"/>
                <w:szCs w:val="22"/>
              </w:rPr>
            </w:pPr>
            <w:r w:rsidRPr="000F6199">
              <w:rPr>
                <w:bCs/>
                <w:sz w:val="22"/>
                <w:szCs w:val="22"/>
              </w:rPr>
              <w:t xml:space="preserve">- толщина стекла, не менее: 4 мм., </w:t>
            </w:r>
            <w:proofErr w:type="spellStart"/>
            <w:r w:rsidRPr="000F6199">
              <w:rPr>
                <w:bCs/>
                <w:sz w:val="22"/>
                <w:szCs w:val="22"/>
              </w:rPr>
              <w:t>разнотолщинность</w:t>
            </w:r>
            <w:proofErr w:type="spellEnd"/>
            <w:r w:rsidRPr="000F6199">
              <w:rPr>
                <w:bCs/>
                <w:sz w:val="22"/>
                <w:szCs w:val="22"/>
              </w:rPr>
              <w:t xml:space="preserve"> стекла, не более: 0,2 мм., марки М1.</w:t>
            </w:r>
          </w:p>
          <w:p w:rsidR="00F85C57" w:rsidRPr="000F6199" w:rsidRDefault="00F85C57" w:rsidP="00F85C57">
            <w:pPr>
              <w:spacing w:after="0"/>
              <w:rPr>
                <w:bCs/>
                <w:sz w:val="22"/>
                <w:szCs w:val="22"/>
              </w:rPr>
            </w:pPr>
            <w:r w:rsidRPr="000F6199">
              <w:rPr>
                <w:bCs/>
                <w:sz w:val="22"/>
                <w:szCs w:val="22"/>
              </w:rPr>
              <w:t>- Сопротивление теплопередаче, м</w:t>
            </w:r>
            <w:r w:rsidRPr="000F6199">
              <w:rPr>
                <w:bCs/>
                <w:sz w:val="22"/>
                <w:szCs w:val="22"/>
                <w:vertAlign w:val="superscript"/>
              </w:rPr>
              <w:t>2</w:t>
            </w:r>
            <w:r w:rsidRPr="000F6199">
              <w:rPr>
                <w:bCs/>
                <w:sz w:val="22"/>
                <w:szCs w:val="22"/>
              </w:rPr>
              <w:t xml:space="preserve"> х °C/Вт, не менее: 0,44</w:t>
            </w:r>
          </w:p>
          <w:p w:rsidR="00F85C57" w:rsidRPr="000F6199" w:rsidRDefault="00F85C57" w:rsidP="00F85C57">
            <w:pPr>
              <w:spacing w:after="0"/>
              <w:rPr>
                <w:bCs/>
                <w:sz w:val="22"/>
                <w:szCs w:val="22"/>
              </w:rPr>
            </w:pPr>
            <w:r w:rsidRPr="000F6199">
              <w:rPr>
                <w:bCs/>
                <w:sz w:val="22"/>
                <w:szCs w:val="22"/>
              </w:rPr>
              <w:t>- Коэффициент направленного пропускания света,%, не менее:72</w:t>
            </w:r>
          </w:p>
          <w:p w:rsidR="00F85C57" w:rsidRPr="000F6199" w:rsidRDefault="00F85C57" w:rsidP="00F85C57">
            <w:pPr>
              <w:spacing w:after="0"/>
              <w:rPr>
                <w:bCs/>
                <w:sz w:val="22"/>
                <w:szCs w:val="22"/>
              </w:rPr>
            </w:pPr>
            <w:r w:rsidRPr="000F6199">
              <w:rPr>
                <w:bCs/>
                <w:sz w:val="22"/>
                <w:szCs w:val="22"/>
              </w:rPr>
              <w:t xml:space="preserve">- Звукоизоляция, дБ, не менее: 27  </w:t>
            </w:r>
          </w:p>
          <w:p w:rsidR="00F85C57" w:rsidRPr="000F6199" w:rsidRDefault="00F85C57" w:rsidP="00F85C57">
            <w:pPr>
              <w:spacing w:after="0"/>
              <w:rPr>
                <w:bCs/>
                <w:sz w:val="22"/>
                <w:szCs w:val="22"/>
              </w:rPr>
            </w:pPr>
            <w:r w:rsidRPr="000F6199">
              <w:rPr>
                <w:bCs/>
                <w:sz w:val="22"/>
                <w:szCs w:val="22"/>
              </w:rPr>
              <w:t xml:space="preserve"> Стекло должно иметь прямоугольную форму. Стекло должно иметь ровные кромки и целые углы (отламываться по линии надреза, не растрескиваясь). Оптические искажения: оптические искажения, видимые в проходящем свете – не допускается искажение полос экрана: «зебра» под углом, град., менее или равным 50; оптические искажения, видимые в отраженном свете: не допускаются отклонения показателя отраженного растра, мм.: более 4. Стеклопакеты должны иметь прямоугольную форму. Внутренние поверхности стекол в стеклопакетах должны быть чистыми.</w:t>
            </w:r>
          </w:p>
          <w:p w:rsidR="00F85C57" w:rsidRPr="000F6199" w:rsidRDefault="00F85C57" w:rsidP="00F85C57">
            <w:pPr>
              <w:spacing w:after="0"/>
              <w:rPr>
                <w:bCs/>
                <w:sz w:val="22"/>
                <w:szCs w:val="22"/>
              </w:rPr>
            </w:pPr>
            <w:r w:rsidRPr="000F6199">
              <w:rPr>
                <w:bCs/>
                <w:sz w:val="22"/>
                <w:szCs w:val="22"/>
              </w:rPr>
              <w:t>- провисание открывающихся элементов (створок, полотен, форточек) в собранном изделии</w:t>
            </w:r>
            <w:r w:rsidR="00C17366">
              <w:rPr>
                <w:bCs/>
                <w:sz w:val="22"/>
                <w:szCs w:val="22"/>
              </w:rPr>
              <w:t>, не более:  1,5мм на 1мм длины</w:t>
            </w:r>
          </w:p>
          <w:p w:rsidR="00F85C57" w:rsidRPr="000F6199" w:rsidRDefault="00F85C57" w:rsidP="00F85C57">
            <w:pPr>
              <w:spacing w:after="0"/>
              <w:rPr>
                <w:bCs/>
                <w:sz w:val="22"/>
                <w:szCs w:val="22"/>
              </w:rPr>
            </w:pPr>
            <w:r w:rsidRPr="000F6199">
              <w:rPr>
                <w:bCs/>
                <w:sz w:val="22"/>
                <w:szCs w:val="22"/>
              </w:rPr>
              <w:t>- отклонение от прямолинейности кромок деталей рамочных элементов, не более:  1,0 м</w:t>
            </w:r>
            <w:r w:rsidR="00C17366">
              <w:rPr>
                <w:bCs/>
                <w:sz w:val="22"/>
                <w:szCs w:val="22"/>
              </w:rPr>
              <w:t>м на 1 м длины на любом участке</w:t>
            </w:r>
          </w:p>
          <w:p w:rsidR="00F85C57" w:rsidRPr="000F6199" w:rsidRDefault="00F85C57" w:rsidP="00F85C57">
            <w:pPr>
              <w:spacing w:after="0"/>
              <w:rPr>
                <w:bCs/>
                <w:sz w:val="22"/>
                <w:szCs w:val="22"/>
              </w:rPr>
            </w:pPr>
            <w:r w:rsidRPr="000F6199">
              <w:rPr>
                <w:bCs/>
                <w:sz w:val="22"/>
                <w:szCs w:val="22"/>
              </w:rPr>
              <w:t>- отклонение от номинального  размера расстояния между наплавами смежных закрытых створок</w:t>
            </w:r>
            <w:r w:rsidR="00C17366">
              <w:rPr>
                <w:bCs/>
                <w:sz w:val="22"/>
                <w:szCs w:val="22"/>
              </w:rPr>
              <w:t>:  1,0 мм на 1 м длины притвора</w:t>
            </w:r>
          </w:p>
          <w:p w:rsidR="00F85C57" w:rsidRPr="000F6199" w:rsidRDefault="00F85C57" w:rsidP="00F85C57">
            <w:pPr>
              <w:spacing w:after="0"/>
              <w:rPr>
                <w:bCs/>
                <w:sz w:val="22"/>
                <w:szCs w:val="22"/>
              </w:rPr>
            </w:pPr>
            <w:r w:rsidRPr="000F6199">
              <w:rPr>
                <w:bCs/>
                <w:sz w:val="22"/>
                <w:szCs w:val="22"/>
              </w:rPr>
              <w:t>- воздухопроницаемость оконного блока при разности давления на наружной и внутренней поверхности при ∆Р</w:t>
            </w:r>
            <w:r w:rsidRPr="000F6199">
              <w:rPr>
                <w:bCs/>
                <w:sz w:val="22"/>
                <w:szCs w:val="22"/>
                <w:vertAlign w:val="superscript"/>
              </w:rPr>
              <w:t>0</w:t>
            </w:r>
            <w:r w:rsidRPr="000F6199">
              <w:rPr>
                <w:bCs/>
                <w:sz w:val="22"/>
                <w:szCs w:val="22"/>
              </w:rPr>
              <w:t>=100 Па м</w:t>
            </w:r>
            <w:r w:rsidRPr="000F6199">
              <w:rPr>
                <w:bCs/>
                <w:sz w:val="22"/>
                <w:szCs w:val="22"/>
                <w:vertAlign w:val="superscript"/>
              </w:rPr>
              <w:t>3</w:t>
            </w:r>
            <w:r w:rsidRPr="000F6199">
              <w:rPr>
                <w:bCs/>
                <w:sz w:val="22"/>
                <w:szCs w:val="22"/>
              </w:rPr>
              <w:t>/(ч×м</w:t>
            </w:r>
            <w:r w:rsidRPr="000F6199">
              <w:rPr>
                <w:bCs/>
                <w:sz w:val="22"/>
                <w:szCs w:val="22"/>
                <w:vertAlign w:val="superscript"/>
              </w:rPr>
              <w:t>2</w:t>
            </w:r>
            <w:r w:rsidRPr="000F6199">
              <w:rPr>
                <w:bCs/>
                <w:sz w:val="22"/>
                <w:szCs w:val="22"/>
              </w:rPr>
              <w:t>) для построения но</w:t>
            </w:r>
            <w:r w:rsidR="00C17366">
              <w:rPr>
                <w:bCs/>
                <w:sz w:val="22"/>
                <w:szCs w:val="22"/>
              </w:rPr>
              <w:t>рмативных границ,  не более: 17</w:t>
            </w:r>
          </w:p>
          <w:p w:rsidR="00F85C57" w:rsidRPr="000F6199" w:rsidRDefault="00F85C57" w:rsidP="00F85C57">
            <w:pPr>
              <w:spacing w:after="0"/>
              <w:rPr>
                <w:bCs/>
                <w:sz w:val="22"/>
                <w:szCs w:val="22"/>
              </w:rPr>
            </w:pPr>
            <w:r w:rsidRPr="000F6199">
              <w:rPr>
                <w:bCs/>
                <w:sz w:val="22"/>
                <w:szCs w:val="22"/>
              </w:rPr>
              <w:t>- водонепр</w:t>
            </w:r>
            <w:r w:rsidR="00C17366">
              <w:rPr>
                <w:bCs/>
                <w:sz w:val="22"/>
                <w:szCs w:val="22"/>
              </w:rPr>
              <w:t>оницаемость, не менее: 300Па</w:t>
            </w:r>
          </w:p>
          <w:p w:rsidR="00F85C57" w:rsidRPr="000F6199" w:rsidRDefault="00F85C57" w:rsidP="00F85C57">
            <w:pPr>
              <w:spacing w:after="0"/>
              <w:rPr>
                <w:bCs/>
                <w:sz w:val="22"/>
                <w:szCs w:val="22"/>
              </w:rPr>
            </w:pPr>
            <w:r w:rsidRPr="000F6199">
              <w:rPr>
                <w:bCs/>
                <w:sz w:val="22"/>
                <w:szCs w:val="22"/>
              </w:rPr>
              <w:t xml:space="preserve">- прочность (несущая способность) угловых сварных соединений: </w:t>
            </w:r>
          </w:p>
          <w:p w:rsidR="00F85C57" w:rsidRPr="000F6199" w:rsidRDefault="00C17366" w:rsidP="00F85C57">
            <w:pPr>
              <w:spacing w:after="0"/>
              <w:rPr>
                <w:bCs/>
                <w:sz w:val="22"/>
                <w:szCs w:val="22"/>
              </w:rPr>
            </w:pPr>
            <w:r>
              <w:rPr>
                <w:bCs/>
                <w:sz w:val="22"/>
                <w:szCs w:val="22"/>
              </w:rPr>
              <w:t>Коробок, не менее:       800</w:t>
            </w:r>
          </w:p>
          <w:p w:rsidR="00F85C57" w:rsidRPr="000F6199" w:rsidRDefault="00C17366" w:rsidP="00F85C57">
            <w:pPr>
              <w:spacing w:after="0"/>
              <w:rPr>
                <w:bCs/>
                <w:sz w:val="22"/>
                <w:szCs w:val="22"/>
              </w:rPr>
            </w:pPr>
            <w:r>
              <w:rPr>
                <w:bCs/>
                <w:sz w:val="22"/>
                <w:szCs w:val="22"/>
              </w:rPr>
              <w:t>Створок, не менее:       1000</w:t>
            </w:r>
          </w:p>
          <w:p w:rsidR="00F85C57" w:rsidRPr="000F6199" w:rsidRDefault="00F85C57" w:rsidP="00C17366">
            <w:pPr>
              <w:spacing w:after="0"/>
              <w:jc w:val="both"/>
              <w:rPr>
                <w:bCs/>
                <w:sz w:val="22"/>
                <w:szCs w:val="22"/>
              </w:rPr>
            </w:pPr>
            <w:r w:rsidRPr="000F6199">
              <w:rPr>
                <w:bCs/>
                <w:sz w:val="22"/>
                <w:szCs w:val="22"/>
              </w:rPr>
              <w:t xml:space="preserve">    Импосты должны быть закреплены в рамочных элементах при помощи механических соединений или сварки. Оконные блоки должны предусматривать возможность проветривания помещений при помощи  створок с поворотно-откидным регулируемым открыванием, клапанных створок или вентиляционных </w:t>
            </w:r>
            <w:r w:rsidRPr="000F6199">
              <w:rPr>
                <w:bCs/>
                <w:sz w:val="22"/>
                <w:szCs w:val="22"/>
              </w:rPr>
              <w:lastRenderedPageBreak/>
              <w:t>клапанов.</w:t>
            </w:r>
          </w:p>
          <w:p w:rsidR="00F85C57" w:rsidRPr="000F6199" w:rsidRDefault="00F85C57" w:rsidP="00C17366">
            <w:pPr>
              <w:spacing w:after="0"/>
              <w:jc w:val="both"/>
              <w:rPr>
                <w:bCs/>
                <w:sz w:val="22"/>
                <w:szCs w:val="22"/>
              </w:rPr>
            </w:pPr>
            <w:r w:rsidRPr="000F6199">
              <w:rPr>
                <w:bCs/>
                <w:sz w:val="22"/>
                <w:szCs w:val="22"/>
              </w:rPr>
              <w:t xml:space="preserve">   Оконный блок должен предусматривать возможность  установки не менее двух контуров уплотняющих прокладок в притворах. Конструкция оконных блоков должна обеспечивать возможность замены стекол, стеклопакетов, оконных приборов, уплотняющих прокладок без нарушения целостности деталей изделия.</w:t>
            </w:r>
          </w:p>
          <w:p w:rsidR="00F85C57" w:rsidRPr="000F6199" w:rsidRDefault="00F85C57" w:rsidP="00C17366">
            <w:pPr>
              <w:spacing w:after="0"/>
              <w:jc w:val="both"/>
              <w:rPr>
                <w:bCs/>
                <w:sz w:val="22"/>
                <w:szCs w:val="22"/>
              </w:rPr>
            </w:pPr>
            <w:r w:rsidRPr="000F6199">
              <w:rPr>
                <w:bCs/>
                <w:sz w:val="22"/>
                <w:szCs w:val="22"/>
              </w:rPr>
              <w:t>Распашные открывающиеся элементы оконного блока должны открываться внутрь помещения. Оконные блоки должны быть безопасными в эксплуатации и обслуживании.</w:t>
            </w:r>
          </w:p>
          <w:p w:rsidR="00F85C57" w:rsidRPr="000F6199" w:rsidRDefault="00F85C57" w:rsidP="00C17366">
            <w:pPr>
              <w:spacing w:after="0"/>
              <w:jc w:val="both"/>
              <w:rPr>
                <w:bCs/>
                <w:sz w:val="22"/>
                <w:szCs w:val="22"/>
              </w:rPr>
            </w:pPr>
            <w:r w:rsidRPr="000F6199">
              <w:rPr>
                <w:bCs/>
                <w:sz w:val="22"/>
                <w:szCs w:val="22"/>
              </w:rPr>
              <w:t>Цвет профиля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 Профили должны быть стойкими к слабоагрессивному кислотному, щелочному и соляному воздействию.</w:t>
            </w:r>
          </w:p>
          <w:p w:rsidR="00F85C57" w:rsidRPr="000F6199" w:rsidRDefault="00F85C57" w:rsidP="00C17366">
            <w:pPr>
              <w:spacing w:after="0"/>
              <w:jc w:val="both"/>
              <w:rPr>
                <w:bCs/>
                <w:sz w:val="22"/>
                <w:szCs w:val="22"/>
              </w:rPr>
            </w:pPr>
            <w:r w:rsidRPr="000F6199">
              <w:rPr>
                <w:bCs/>
                <w:sz w:val="22"/>
                <w:szCs w:val="22"/>
              </w:rPr>
              <w:t xml:space="preserve">Главные ПВХ профили изделий должны быть усилены  стальными вкладышами с антикоррозионным покрытием. Усилительные вкладыши должны входить во внутренние камеры ПВХ профилей плотно, от руки, без помощи специальных приспособлений. Толщина стенок усилительных вкладышей должна быть, не менее: 1,2 мм. Расстояние от вкладыша до угла (торца) усиливаемой детали профилей должно быть в пределах: от 10 до 30 мм. Не допускается стыковка или разрыв усилительных вкладышей по длине в пределах одного ПВХ профиля.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 Конструкции запирающих приборов и петель должны обеспечивать плотный и равномерный обжим прокладок по всему контуру уплотнения в притворах. Угловые соединения ПВХ профилей рамочных элементов должны быть сварены. </w:t>
            </w:r>
            <w:proofErr w:type="spellStart"/>
            <w:r w:rsidRPr="000F6199">
              <w:rPr>
                <w:bCs/>
                <w:sz w:val="22"/>
                <w:szCs w:val="22"/>
              </w:rPr>
              <w:t>Импостные</w:t>
            </w:r>
            <w:proofErr w:type="spellEnd"/>
            <w:r w:rsidRPr="000F6199">
              <w:rPr>
                <w:bCs/>
                <w:sz w:val="22"/>
                <w:szCs w:val="22"/>
              </w:rPr>
              <w:t xml:space="preserve"> детали должны крепиться к смежным ПВХ профилям коробки (створки) при помощи стальных или пластмассовых крепежных элементов, шурупов или винтов. Конструкции изделий должны включать в себя систему отверстий: для осушения полости между кромками стеклопакета и фальцами профилей; отвода воды; компенсации ветрового давления; снижения нагрева цветных профилей. Каждое поле остекления должно иметь отверстия для осушения полости между кромками стеклопакета и фальцами профилей. Отверстия должны находиться в наиболее глубоких частях фальцев и не иметь заусенцев, препятствующих отводу воды. При системах со средним уплотнением отверстия должны находиться перед средним уплотнением с наружной стороны.</w:t>
            </w:r>
          </w:p>
          <w:p w:rsidR="00F85C57" w:rsidRPr="000F6199" w:rsidRDefault="00F85C57" w:rsidP="00C17366">
            <w:pPr>
              <w:spacing w:after="0"/>
              <w:jc w:val="both"/>
              <w:rPr>
                <w:bCs/>
                <w:sz w:val="22"/>
                <w:szCs w:val="22"/>
              </w:rPr>
            </w:pPr>
            <w:r w:rsidRPr="000F6199">
              <w:rPr>
                <w:bCs/>
                <w:sz w:val="22"/>
                <w:szCs w:val="22"/>
              </w:rPr>
              <w:t>Фурнитура:</w:t>
            </w:r>
          </w:p>
          <w:p w:rsidR="00F85C57" w:rsidRPr="000F6199" w:rsidRDefault="00F85C57" w:rsidP="00C17366">
            <w:pPr>
              <w:spacing w:after="0"/>
              <w:jc w:val="both"/>
              <w:rPr>
                <w:bCs/>
                <w:sz w:val="22"/>
                <w:szCs w:val="22"/>
              </w:rPr>
            </w:pPr>
            <w:r w:rsidRPr="000F6199">
              <w:rPr>
                <w:bCs/>
                <w:sz w:val="22"/>
                <w:szCs w:val="22"/>
              </w:rPr>
              <w:t xml:space="preserve">Нагрузка на все имеющиеся запорные компоненты должна распределяется равномерно, на створке также должны быть установлены  </w:t>
            </w:r>
            <w:proofErr w:type="spellStart"/>
            <w:r w:rsidRPr="000F6199">
              <w:rPr>
                <w:bCs/>
                <w:sz w:val="22"/>
                <w:szCs w:val="22"/>
              </w:rPr>
              <w:t>противовозломные</w:t>
            </w:r>
            <w:proofErr w:type="spellEnd"/>
            <w:r w:rsidRPr="000F6199">
              <w:rPr>
                <w:bCs/>
                <w:sz w:val="22"/>
                <w:szCs w:val="22"/>
              </w:rPr>
              <w:t xml:space="preserve"> ответные планки и запорные цапфы.</w:t>
            </w:r>
          </w:p>
          <w:p w:rsidR="00F85C57" w:rsidRPr="000F6199" w:rsidRDefault="00F85C57" w:rsidP="00C17366">
            <w:pPr>
              <w:spacing w:after="0"/>
              <w:jc w:val="both"/>
              <w:rPr>
                <w:bCs/>
                <w:sz w:val="22"/>
                <w:szCs w:val="22"/>
              </w:rPr>
            </w:pPr>
            <w:r w:rsidRPr="000F6199">
              <w:rPr>
                <w:bCs/>
                <w:sz w:val="22"/>
                <w:szCs w:val="22"/>
              </w:rPr>
              <w:t>Безотказность оконных приборов и петель, цикл «открывание-закрывание» не менее 20000.</w:t>
            </w:r>
          </w:p>
        </w:tc>
      </w:tr>
      <w:tr w:rsidR="00F85C57" w:rsidRPr="00C211C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 xml:space="preserve">Доски подоконные ПВХ </w:t>
            </w:r>
          </w:p>
          <w:p w:rsidR="00F85C57" w:rsidRPr="000F6199" w:rsidRDefault="00F85C57" w:rsidP="00F85C57">
            <w:pPr>
              <w:spacing w:after="0"/>
              <w:rPr>
                <w:bCs/>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Доски должны быть изготовлены из поливинилхлоридного профиля, изготавливаемого способом экструзии.</w:t>
            </w:r>
          </w:p>
          <w:p w:rsidR="00F85C57" w:rsidRPr="000F6199" w:rsidRDefault="00F85C57" w:rsidP="00F85C57">
            <w:pPr>
              <w:spacing w:after="0"/>
              <w:rPr>
                <w:bCs/>
                <w:sz w:val="22"/>
                <w:szCs w:val="22"/>
              </w:rPr>
            </w:pPr>
            <w:r w:rsidRPr="000F6199">
              <w:rPr>
                <w:bCs/>
                <w:sz w:val="22"/>
                <w:szCs w:val="22"/>
              </w:rPr>
              <w:t xml:space="preserve">По виду отделки лицевой поверхности: отделанные декоративной пленкой (ламинированные) или белого цвета, окрашенные в массе,  или с </w:t>
            </w:r>
            <w:proofErr w:type="spellStart"/>
            <w:r w:rsidRPr="000F6199">
              <w:rPr>
                <w:bCs/>
                <w:sz w:val="22"/>
                <w:szCs w:val="22"/>
              </w:rPr>
              <w:t>коэкструдированным</w:t>
            </w:r>
            <w:proofErr w:type="spellEnd"/>
            <w:r w:rsidRPr="000F6199">
              <w:rPr>
                <w:bCs/>
                <w:sz w:val="22"/>
                <w:szCs w:val="22"/>
              </w:rPr>
              <w:t xml:space="preserve"> лицевым покрытием.</w:t>
            </w:r>
          </w:p>
          <w:p w:rsidR="00F85C57" w:rsidRPr="000F6199" w:rsidRDefault="00C17366" w:rsidP="00F85C57">
            <w:pPr>
              <w:spacing w:after="0"/>
              <w:rPr>
                <w:bCs/>
                <w:sz w:val="22"/>
                <w:szCs w:val="22"/>
              </w:rPr>
            </w:pPr>
            <w:r>
              <w:rPr>
                <w:bCs/>
                <w:sz w:val="22"/>
                <w:szCs w:val="22"/>
              </w:rPr>
              <w:t>Ширина, мм., не менее: 500</w:t>
            </w:r>
          </w:p>
          <w:p w:rsidR="00F85C57" w:rsidRPr="000F6199" w:rsidRDefault="00F85C57" w:rsidP="00F85C57">
            <w:pPr>
              <w:spacing w:after="0"/>
              <w:rPr>
                <w:bCs/>
                <w:sz w:val="22"/>
                <w:szCs w:val="22"/>
              </w:rPr>
            </w:pPr>
            <w:r w:rsidRPr="000F6199">
              <w:rPr>
                <w:bCs/>
                <w:sz w:val="22"/>
                <w:szCs w:val="22"/>
              </w:rPr>
              <w:t>Класс по приведенному сопротивлению теплопередаче: не ниже 3.</w:t>
            </w:r>
          </w:p>
          <w:p w:rsidR="00F85C57" w:rsidRPr="000F6199" w:rsidRDefault="00F85C57" w:rsidP="00F85C57">
            <w:pPr>
              <w:spacing w:after="0"/>
              <w:rPr>
                <w:bCs/>
                <w:sz w:val="22"/>
                <w:szCs w:val="22"/>
              </w:rPr>
            </w:pPr>
            <w:r w:rsidRPr="000F6199">
              <w:rPr>
                <w:bCs/>
                <w:sz w:val="22"/>
                <w:szCs w:val="22"/>
              </w:rPr>
              <w:t>Сопротивление теплопередаче,  м</w:t>
            </w:r>
            <w:r w:rsidRPr="000F6199">
              <w:rPr>
                <w:bCs/>
                <w:sz w:val="22"/>
                <w:szCs w:val="22"/>
                <w:vertAlign w:val="superscript"/>
              </w:rPr>
              <w:t>2</w:t>
            </w:r>
            <w:r w:rsidRPr="000F6199">
              <w:rPr>
                <w:bCs/>
                <w:sz w:val="22"/>
                <w:szCs w:val="22"/>
              </w:rPr>
              <w:t>*</w:t>
            </w:r>
            <w:r w:rsidRPr="000F6199">
              <w:rPr>
                <w:bCs/>
                <w:sz w:val="22"/>
                <w:szCs w:val="22"/>
                <w:vertAlign w:val="superscript"/>
              </w:rPr>
              <w:t>0</w:t>
            </w:r>
            <w:r w:rsidR="00C17366">
              <w:rPr>
                <w:bCs/>
                <w:sz w:val="22"/>
                <w:szCs w:val="22"/>
              </w:rPr>
              <w:t>С/Вт: выше 0,59</w:t>
            </w:r>
          </w:p>
          <w:p w:rsidR="00F85C57" w:rsidRPr="000F6199" w:rsidRDefault="00F85C57" w:rsidP="00F85C57">
            <w:pPr>
              <w:spacing w:after="0"/>
              <w:rPr>
                <w:bCs/>
                <w:sz w:val="22"/>
                <w:szCs w:val="22"/>
              </w:rPr>
            </w:pPr>
            <w:r w:rsidRPr="000F6199">
              <w:rPr>
                <w:bCs/>
                <w:sz w:val="22"/>
                <w:szCs w:val="22"/>
              </w:rPr>
              <w:t>Прочность при р</w:t>
            </w:r>
            <w:r w:rsidR="00C17366">
              <w:rPr>
                <w:bCs/>
                <w:sz w:val="22"/>
                <w:szCs w:val="22"/>
              </w:rPr>
              <w:t>астяжении, МПа, не менее 37</w:t>
            </w:r>
          </w:p>
          <w:p w:rsidR="00F85C57" w:rsidRPr="000F6199" w:rsidRDefault="00F85C57" w:rsidP="00F85C57">
            <w:pPr>
              <w:spacing w:after="0"/>
              <w:rPr>
                <w:bCs/>
                <w:sz w:val="22"/>
                <w:szCs w:val="22"/>
              </w:rPr>
            </w:pPr>
            <w:r w:rsidRPr="000F6199">
              <w:rPr>
                <w:bCs/>
                <w:sz w:val="22"/>
                <w:szCs w:val="22"/>
              </w:rPr>
              <w:t xml:space="preserve">Модуль упругости при </w:t>
            </w:r>
            <w:r w:rsidR="00C17366">
              <w:rPr>
                <w:bCs/>
                <w:sz w:val="22"/>
                <w:szCs w:val="22"/>
              </w:rPr>
              <w:t>растяжении, МПа, не менее 2100</w:t>
            </w:r>
          </w:p>
          <w:p w:rsidR="00F85C57" w:rsidRPr="000F6199" w:rsidRDefault="00F85C57" w:rsidP="00F85C57">
            <w:pPr>
              <w:spacing w:after="0"/>
              <w:rPr>
                <w:bCs/>
                <w:sz w:val="22"/>
                <w:szCs w:val="22"/>
              </w:rPr>
            </w:pPr>
            <w:r w:rsidRPr="000F6199">
              <w:rPr>
                <w:bCs/>
                <w:sz w:val="22"/>
                <w:szCs w:val="22"/>
              </w:rPr>
              <w:t>Ударная вязкость по Шарпи, кДж/м</w:t>
            </w:r>
            <w:r w:rsidRPr="000F6199">
              <w:rPr>
                <w:bCs/>
                <w:sz w:val="22"/>
                <w:szCs w:val="22"/>
                <w:vertAlign w:val="superscript"/>
              </w:rPr>
              <w:t>2</w:t>
            </w:r>
            <w:r w:rsidR="00C17366">
              <w:rPr>
                <w:bCs/>
                <w:sz w:val="22"/>
                <w:szCs w:val="22"/>
              </w:rPr>
              <w:t>, не менее 15</w:t>
            </w:r>
          </w:p>
          <w:p w:rsidR="00F85C57" w:rsidRPr="000F6199" w:rsidRDefault="00F85C57" w:rsidP="00F85C57">
            <w:pPr>
              <w:spacing w:after="0"/>
              <w:rPr>
                <w:bCs/>
                <w:sz w:val="22"/>
                <w:szCs w:val="22"/>
              </w:rPr>
            </w:pPr>
            <w:r w:rsidRPr="000F6199">
              <w:rPr>
                <w:bCs/>
                <w:sz w:val="22"/>
                <w:szCs w:val="22"/>
              </w:rPr>
              <w:lastRenderedPageBreak/>
              <w:t xml:space="preserve">Температура размягчения по Вика, </w:t>
            </w:r>
            <w:r w:rsidRPr="000F6199">
              <w:rPr>
                <w:bCs/>
                <w:sz w:val="22"/>
                <w:szCs w:val="22"/>
              </w:rPr>
              <w:sym w:font="Symbol" w:char="F0B0"/>
            </w:r>
            <w:r w:rsidR="00C17366">
              <w:rPr>
                <w:bCs/>
                <w:sz w:val="22"/>
                <w:szCs w:val="22"/>
              </w:rPr>
              <w:t>С,  не менее 75</w:t>
            </w:r>
          </w:p>
          <w:p w:rsidR="00F85C57" w:rsidRPr="000F6199" w:rsidRDefault="00F85C57" w:rsidP="00F85C57">
            <w:pPr>
              <w:spacing w:after="0"/>
              <w:rPr>
                <w:bCs/>
                <w:sz w:val="22"/>
                <w:szCs w:val="22"/>
              </w:rPr>
            </w:pPr>
            <w:r w:rsidRPr="000F6199">
              <w:rPr>
                <w:bCs/>
                <w:sz w:val="22"/>
                <w:szCs w:val="22"/>
              </w:rPr>
              <w:t>Термостойкость при 150 °C (или 120°С) в течение 30 мин: не должно быть вздутий, трещин, расслоений.</w:t>
            </w:r>
          </w:p>
          <w:p w:rsidR="00F85C57" w:rsidRPr="000F6199" w:rsidRDefault="00F85C57" w:rsidP="00F85C57">
            <w:pPr>
              <w:spacing w:after="0"/>
              <w:rPr>
                <w:bCs/>
                <w:sz w:val="22"/>
                <w:szCs w:val="22"/>
              </w:rPr>
            </w:pPr>
            <w:r w:rsidRPr="000F6199">
              <w:rPr>
                <w:bCs/>
                <w:sz w:val="22"/>
                <w:szCs w:val="22"/>
              </w:rPr>
              <w:t>Стойкость к удару при отрицательной температуре: разрушение не более одного образца из десяти.</w:t>
            </w:r>
          </w:p>
          <w:p w:rsidR="00F85C57" w:rsidRPr="000F6199" w:rsidRDefault="00F85C57" w:rsidP="00F85C57">
            <w:pPr>
              <w:spacing w:after="0"/>
              <w:rPr>
                <w:bCs/>
                <w:sz w:val="22"/>
                <w:szCs w:val="22"/>
              </w:rPr>
            </w:pPr>
            <w:r w:rsidRPr="000F6199">
              <w:rPr>
                <w:bCs/>
                <w:sz w:val="22"/>
                <w:szCs w:val="22"/>
              </w:rPr>
              <w:t>Цвет изделий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w:t>
            </w:r>
          </w:p>
          <w:p w:rsidR="00F85C57" w:rsidRPr="000F6199" w:rsidRDefault="00F85C57" w:rsidP="00F85C57">
            <w:pPr>
              <w:spacing w:after="0"/>
              <w:rPr>
                <w:bCs/>
                <w:sz w:val="22"/>
                <w:szCs w:val="22"/>
              </w:rPr>
            </w:pPr>
            <w:r w:rsidRPr="000F6199">
              <w:rPr>
                <w:bCs/>
                <w:sz w:val="22"/>
                <w:szCs w:val="22"/>
              </w:rPr>
              <w:t>Долговечность, условны</w:t>
            </w:r>
            <w:r w:rsidR="00C17366">
              <w:rPr>
                <w:bCs/>
                <w:sz w:val="22"/>
                <w:szCs w:val="22"/>
              </w:rPr>
              <w:t>х лет эксплуатации, не менее 40</w:t>
            </w:r>
          </w:p>
        </w:tc>
      </w:tr>
      <w:tr w:rsidR="00F85C57" w:rsidRPr="00C211C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7"/>
        </w:trPr>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Заглушка универсальная к подоконнику</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Длина, не более:  700 мм</w:t>
            </w:r>
            <w:r w:rsidRPr="000F6199">
              <w:rPr>
                <w:bCs/>
                <w:sz w:val="22"/>
                <w:szCs w:val="22"/>
              </w:rPr>
              <w:br/>
              <w:t>Материал: полистирол ударо</w:t>
            </w:r>
            <w:r w:rsidR="00C17366">
              <w:rPr>
                <w:bCs/>
                <w:sz w:val="22"/>
                <w:szCs w:val="22"/>
              </w:rPr>
              <w:t xml:space="preserve">прочный со </w:t>
            </w:r>
            <w:proofErr w:type="spellStart"/>
            <w:r w:rsidR="00C17366">
              <w:rPr>
                <w:bCs/>
                <w:sz w:val="22"/>
                <w:szCs w:val="22"/>
              </w:rPr>
              <w:t>светостабилизатором</w:t>
            </w:r>
            <w:proofErr w:type="spellEnd"/>
            <w:r w:rsidR="00C17366">
              <w:rPr>
                <w:bCs/>
                <w:sz w:val="22"/>
                <w:szCs w:val="22"/>
              </w:rPr>
              <w:t>.</w:t>
            </w:r>
          </w:p>
        </w:tc>
      </w:tr>
      <w:tr w:rsidR="00F85C57" w:rsidRPr="00C211C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Сэндвич-панели полимерные</w:t>
            </w:r>
          </w:p>
          <w:p w:rsidR="00F85C57" w:rsidRPr="000F6199" w:rsidRDefault="00F85C57" w:rsidP="00F85C57">
            <w:pPr>
              <w:spacing w:after="0"/>
              <w:rPr>
                <w:bCs/>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 xml:space="preserve">Тип наполнителя - </w:t>
            </w:r>
            <w:proofErr w:type="spellStart"/>
            <w:r w:rsidRPr="000F6199">
              <w:rPr>
                <w:bCs/>
                <w:sz w:val="22"/>
                <w:szCs w:val="22"/>
              </w:rPr>
              <w:t>экструдированный</w:t>
            </w:r>
            <w:proofErr w:type="spellEnd"/>
            <w:r w:rsidRPr="000F6199">
              <w:rPr>
                <w:bCs/>
                <w:sz w:val="22"/>
                <w:szCs w:val="22"/>
              </w:rPr>
              <w:t xml:space="preserve"> </w:t>
            </w:r>
            <w:proofErr w:type="spellStart"/>
            <w:r w:rsidRPr="000F6199">
              <w:rPr>
                <w:bCs/>
                <w:sz w:val="22"/>
                <w:szCs w:val="22"/>
              </w:rPr>
              <w:t>пенополистирол</w:t>
            </w:r>
            <w:proofErr w:type="spellEnd"/>
            <w:r w:rsidRPr="000F6199">
              <w:rPr>
                <w:bCs/>
                <w:sz w:val="22"/>
                <w:szCs w:val="22"/>
              </w:rPr>
              <w:t xml:space="preserve"> или вспененный </w:t>
            </w:r>
            <w:proofErr w:type="spellStart"/>
            <w:r w:rsidRPr="000F6199">
              <w:rPr>
                <w:bCs/>
                <w:sz w:val="22"/>
                <w:szCs w:val="22"/>
              </w:rPr>
              <w:t>пенополистирол</w:t>
            </w:r>
            <w:proofErr w:type="spellEnd"/>
            <w:r w:rsidRPr="000F6199">
              <w:rPr>
                <w:bCs/>
                <w:sz w:val="22"/>
                <w:szCs w:val="22"/>
              </w:rPr>
              <w:t xml:space="preserve"> (пенопласт)</w:t>
            </w:r>
          </w:p>
          <w:p w:rsidR="00F85C57" w:rsidRPr="000F6199" w:rsidRDefault="00F85C57" w:rsidP="00F85C57">
            <w:pPr>
              <w:spacing w:after="0"/>
              <w:rPr>
                <w:bCs/>
                <w:sz w:val="22"/>
                <w:szCs w:val="22"/>
              </w:rPr>
            </w:pPr>
            <w:r w:rsidRPr="000F6199">
              <w:rPr>
                <w:bCs/>
                <w:sz w:val="22"/>
                <w:szCs w:val="22"/>
              </w:rPr>
              <w:t>Толщина панели: от 10 до 24 мм</w:t>
            </w:r>
          </w:p>
          <w:p w:rsidR="00F85C57" w:rsidRPr="000F6199" w:rsidRDefault="00F85C57" w:rsidP="00F85C57">
            <w:pPr>
              <w:spacing w:after="0"/>
              <w:rPr>
                <w:bCs/>
                <w:sz w:val="22"/>
                <w:szCs w:val="22"/>
              </w:rPr>
            </w:pPr>
            <w:r w:rsidRPr="000F6199">
              <w:rPr>
                <w:bCs/>
                <w:sz w:val="22"/>
                <w:szCs w:val="22"/>
              </w:rPr>
              <w:t xml:space="preserve">Предел прочности при изгибе, Мпа,  - не менее </w:t>
            </w:r>
            <w:r w:rsidRPr="000F6199">
              <w:rPr>
                <w:bCs/>
                <w:sz w:val="22"/>
                <w:szCs w:val="22"/>
              </w:rPr>
              <w:tab/>
            </w:r>
            <w:r w:rsidRPr="000F6199">
              <w:rPr>
                <w:bCs/>
                <w:sz w:val="22"/>
                <w:szCs w:val="22"/>
              </w:rPr>
              <w:tab/>
              <w:t>0,94</w:t>
            </w:r>
          </w:p>
          <w:p w:rsidR="00F85C57" w:rsidRPr="000F6199" w:rsidRDefault="00F85C57" w:rsidP="00F85C57">
            <w:pPr>
              <w:spacing w:after="0"/>
              <w:rPr>
                <w:bCs/>
                <w:sz w:val="22"/>
                <w:szCs w:val="22"/>
              </w:rPr>
            </w:pPr>
            <w:r w:rsidRPr="000F6199">
              <w:rPr>
                <w:bCs/>
                <w:sz w:val="22"/>
                <w:szCs w:val="22"/>
              </w:rPr>
              <w:t>Прочность сцепления между слоями при</w:t>
            </w:r>
          </w:p>
          <w:p w:rsidR="00F85C57" w:rsidRPr="000F6199" w:rsidRDefault="00F85C57" w:rsidP="00F85C57">
            <w:pPr>
              <w:spacing w:after="0"/>
              <w:rPr>
                <w:bCs/>
                <w:sz w:val="22"/>
                <w:szCs w:val="22"/>
              </w:rPr>
            </w:pPr>
            <w:r w:rsidRPr="000F6199">
              <w:rPr>
                <w:bCs/>
                <w:sz w:val="22"/>
                <w:szCs w:val="22"/>
              </w:rPr>
              <w:t>равномерном отрыве, Кгс/см</w:t>
            </w:r>
            <w:r w:rsidRPr="000F6199">
              <w:rPr>
                <w:bCs/>
                <w:sz w:val="22"/>
                <w:szCs w:val="22"/>
                <w:vertAlign w:val="superscript"/>
              </w:rPr>
              <w:t>2</w:t>
            </w:r>
            <w:r w:rsidRPr="000F6199">
              <w:rPr>
                <w:bCs/>
                <w:sz w:val="22"/>
                <w:szCs w:val="22"/>
              </w:rPr>
              <w:t>, не менее</w:t>
            </w:r>
            <w:r w:rsidRPr="000F6199">
              <w:rPr>
                <w:bCs/>
                <w:sz w:val="22"/>
                <w:szCs w:val="22"/>
              </w:rPr>
              <w:tab/>
            </w:r>
            <w:r w:rsidRPr="000F6199">
              <w:rPr>
                <w:bCs/>
                <w:sz w:val="22"/>
                <w:szCs w:val="22"/>
              </w:rPr>
              <w:tab/>
            </w:r>
            <w:r w:rsidRPr="000F6199">
              <w:rPr>
                <w:bCs/>
                <w:sz w:val="22"/>
                <w:szCs w:val="22"/>
              </w:rPr>
              <w:tab/>
              <w:t>1,75</w:t>
            </w:r>
          </w:p>
          <w:p w:rsidR="00F85C57" w:rsidRPr="000F6199" w:rsidRDefault="00F85C57" w:rsidP="00F85C57">
            <w:pPr>
              <w:spacing w:after="0"/>
              <w:rPr>
                <w:bCs/>
                <w:sz w:val="22"/>
                <w:szCs w:val="22"/>
              </w:rPr>
            </w:pPr>
            <w:r w:rsidRPr="000F6199">
              <w:rPr>
                <w:bCs/>
                <w:sz w:val="22"/>
                <w:szCs w:val="22"/>
              </w:rPr>
              <w:t>Прочность на сжатие при 10% линейной</w:t>
            </w:r>
          </w:p>
          <w:p w:rsidR="00F85C57" w:rsidRPr="000F6199" w:rsidRDefault="00F85C57" w:rsidP="00F85C57">
            <w:pPr>
              <w:spacing w:after="0"/>
              <w:rPr>
                <w:bCs/>
                <w:sz w:val="22"/>
                <w:szCs w:val="22"/>
              </w:rPr>
            </w:pPr>
            <w:proofErr w:type="spellStart"/>
            <w:r w:rsidRPr="000F6199">
              <w:rPr>
                <w:bCs/>
                <w:sz w:val="22"/>
                <w:szCs w:val="22"/>
              </w:rPr>
              <w:t>Дефориации</w:t>
            </w:r>
            <w:proofErr w:type="spellEnd"/>
            <w:r w:rsidRPr="000F6199">
              <w:rPr>
                <w:bCs/>
                <w:sz w:val="22"/>
                <w:szCs w:val="22"/>
              </w:rPr>
              <w:t>, Мпа, не менее</w:t>
            </w:r>
            <w:r w:rsidRPr="000F6199">
              <w:rPr>
                <w:bCs/>
                <w:sz w:val="22"/>
                <w:szCs w:val="22"/>
              </w:rPr>
              <w:tab/>
            </w:r>
            <w:r w:rsidRPr="000F6199">
              <w:rPr>
                <w:bCs/>
                <w:sz w:val="22"/>
                <w:szCs w:val="22"/>
              </w:rPr>
              <w:tab/>
            </w:r>
            <w:r w:rsidRPr="000F6199">
              <w:rPr>
                <w:bCs/>
                <w:sz w:val="22"/>
                <w:szCs w:val="22"/>
              </w:rPr>
              <w:tab/>
            </w:r>
            <w:r w:rsidRPr="000F6199">
              <w:rPr>
                <w:bCs/>
                <w:sz w:val="22"/>
                <w:szCs w:val="22"/>
              </w:rPr>
              <w:tab/>
              <w:t>0,26</w:t>
            </w:r>
          </w:p>
          <w:p w:rsidR="00F85C57" w:rsidRPr="000F6199" w:rsidRDefault="00F85C57" w:rsidP="00F85C57">
            <w:pPr>
              <w:spacing w:after="0"/>
              <w:rPr>
                <w:bCs/>
                <w:sz w:val="22"/>
                <w:szCs w:val="22"/>
              </w:rPr>
            </w:pPr>
            <w:r w:rsidRPr="000F6199">
              <w:rPr>
                <w:bCs/>
                <w:sz w:val="22"/>
                <w:szCs w:val="22"/>
              </w:rPr>
              <w:t xml:space="preserve">Теплопроводность в сухом состоянии при </w:t>
            </w:r>
          </w:p>
          <w:p w:rsidR="00F85C57" w:rsidRPr="000F6199" w:rsidRDefault="00F85C57" w:rsidP="00F85C57">
            <w:pPr>
              <w:spacing w:after="0"/>
              <w:rPr>
                <w:bCs/>
                <w:sz w:val="22"/>
                <w:szCs w:val="22"/>
              </w:rPr>
            </w:pPr>
            <w:r w:rsidRPr="000F6199">
              <w:rPr>
                <w:bCs/>
                <w:sz w:val="22"/>
                <w:szCs w:val="22"/>
              </w:rPr>
              <w:t xml:space="preserve">(25±5) </w:t>
            </w:r>
            <w:r w:rsidR="00400E2D" w:rsidRPr="000F6199">
              <w:rPr>
                <w:bCs/>
                <w:sz w:val="22"/>
                <w:szCs w:val="22"/>
              </w:rPr>
              <w:t>ºС</w:t>
            </w:r>
            <w:r w:rsidRPr="000F6199">
              <w:rPr>
                <w:bCs/>
                <w:sz w:val="22"/>
                <w:szCs w:val="22"/>
              </w:rPr>
              <w:t>. Вт / (м*К), не более</w:t>
            </w:r>
            <w:r w:rsidRPr="000F6199">
              <w:rPr>
                <w:bCs/>
                <w:sz w:val="22"/>
                <w:szCs w:val="22"/>
              </w:rPr>
              <w:tab/>
            </w:r>
            <w:r w:rsidRPr="000F6199">
              <w:rPr>
                <w:bCs/>
                <w:sz w:val="22"/>
                <w:szCs w:val="22"/>
              </w:rPr>
              <w:tab/>
            </w:r>
            <w:r w:rsidRPr="000F6199">
              <w:rPr>
                <w:bCs/>
                <w:sz w:val="22"/>
                <w:szCs w:val="22"/>
              </w:rPr>
              <w:tab/>
            </w:r>
            <w:r w:rsidRPr="000F6199">
              <w:rPr>
                <w:bCs/>
                <w:sz w:val="22"/>
                <w:szCs w:val="22"/>
              </w:rPr>
              <w:tab/>
              <w:t>0,043</w:t>
            </w:r>
          </w:p>
          <w:p w:rsidR="00F85C57" w:rsidRPr="000F6199" w:rsidRDefault="00F85C57" w:rsidP="00F85C57">
            <w:pPr>
              <w:spacing w:after="0"/>
              <w:rPr>
                <w:bCs/>
                <w:sz w:val="22"/>
                <w:szCs w:val="22"/>
              </w:rPr>
            </w:pPr>
            <w:proofErr w:type="spellStart"/>
            <w:r w:rsidRPr="000F6199">
              <w:rPr>
                <w:bCs/>
                <w:sz w:val="22"/>
                <w:szCs w:val="22"/>
              </w:rPr>
              <w:t>Водопоглощение</w:t>
            </w:r>
            <w:proofErr w:type="spellEnd"/>
            <w:r w:rsidRPr="000F6199">
              <w:rPr>
                <w:bCs/>
                <w:sz w:val="22"/>
                <w:szCs w:val="22"/>
              </w:rPr>
              <w:t xml:space="preserve"> за 24ч, % по объёму, не более</w:t>
            </w:r>
            <w:r w:rsidRPr="000F6199">
              <w:rPr>
                <w:bCs/>
                <w:sz w:val="22"/>
                <w:szCs w:val="22"/>
              </w:rPr>
              <w:tab/>
            </w:r>
            <w:r w:rsidRPr="000F6199">
              <w:rPr>
                <w:bCs/>
                <w:sz w:val="22"/>
                <w:szCs w:val="22"/>
              </w:rPr>
              <w:tab/>
              <w:t>0,54</w:t>
            </w:r>
          </w:p>
        </w:tc>
      </w:tr>
      <w:tr w:rsidR="00F85C57" w:rsidRPr="00C211C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ПВХ угол белый финишный F-образный</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Ширина:                          от 40 до 60 мм</w:t>
            </w:r>
          </w:p>
          <w:p w:rsidR="00F85C57" w:rsidRPr="000F6199" w:rsidRDefault="00F85C57" w:rsidP="00F85C57">
            <w:pPr>
              <w:spacing w:after="0"/>
              <w:rPr>
                <w:bCs/>
                <w:sz w:val="22"/>
                <w:szCs w:val="22"/>
              </w:rPr>
            </w:pPr>
            <w:r w:rsidRPr="000F6199">
              <w:rPr>
                <w:bCs/>
                <w:sz w:val="22"/>
                <w:szCs w:val="22"/>
              </w:rPr>
              <w:t>Передняя полочка, не менее:  15 мм</w:t>
            </w:r>
          </w:p>
          <w:p w:rsidR="00F85C57" w:rsidRPr="000F6199" w:rsidRDefault="00F85C57" w:rsidP="00F85C57">
            <w:pPr>
              <w:spacing w:after="0"/>
              <w:rPr>
                <w:bCs/>
                <w:sz w:val="22"/>
                <w:szCs w:val="22"/>
              </w:rPr>
            </w:pPr>
            <w:r w:rsidRPr="000F6199">
              <w:rPr>
                <w:bCs/>
                <w:sz w:val="22"/>
                <w:szCs w:val="22"/>
              </w:rPr>
              <w:t>Задняя полочка:               от 20 до 40 мм</w:t>
            </w:r>
          </w:p>
        </w:tc>
      </w:tr>
      <w:tr w:rsidR="00F85C57" w:rsidRPr="00C211C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Лента ПСУЛ</w:t>
            </w:r>
          </w:p>
          <w:p w:rsidR="00F85C57" w:rsidRPr="000F6199" w:rsidRDefault="00F85C57" w:rsidP="00F85C57">
            <w:pPr>
              <w:spacing w:after="0"/>
              <w:rPr>
                <w:bCs/>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 xml:space="preserve">Материал - Вспененная </w:t>
            </w:r>
            <w:proofErr w:type="spellStart"/>
            <w:r w:rsidRPr="000F6199">
              <w:rPr>
                <w:bCs/>
                <w:sz w:val="22"/>
                <w:szCs w:val="22"/>
              </w:rPr>
              <w:t>полиуритановая</w:t>
            </w:r>
            <w:proofErr w:type="spellEnd"/>
            <w:r w:rsidRPr="000F6199">
              <w:rPr>
                <w:bCs/>
                <w:sz w:val="22"/>
                <w:szCs w:val="22"/>
              </w:rPr>
              <w:t xml:space="preserve"> лента, пропитанная акриловым клеем.</w:t>
            </w:r>
          </w:p>
          <w:p w:rsidR="00F85C57" w:rsidRPr="000F6199" w:rsidRDefault="00F85C57" w:rsidP="00F85C57">
            <w:pPr>
              <w:spacing w:after="0"/>
              <w:rPr>
                <w:bCs/>
                <w:sz w:val="22"/>
                <w:szCs w:val="22"/>
              </w:rPr>
            </w:pPr>
            <w:r w:rsidRPr="000F6199">
              <w:rPr>
                <w:bCs/>
                <w:sz w:val="22"/>
                <w:szCs w:val="22"/>
              </w:rPr>
              <w:t>Температура эксплуатации:                                            от +70 до -31</w:t>
            </w:r>
          </w:p>
          <w:p w:rsidR="00F85C57" w:rsidRPr="000F6199" w:rsidRDefault="00F85C57" w:rsidP="00F85C57">
            <w:pPr>
              <w:spacing w:after="0"/>
              <w:rPr>
                <w:bCs/>
                <w:sz w:val="22"/>
                <w:szCs w:val="22"/>
              </w:rPr>
            </w:pPr>
            <w:r w:rsidRPr="000F6199">
              <w:rPr>
                <w:bCs/>
                <w:sz w:val="22"/>
                <w:szCs w:val="22"/>
              </w:rPr>
              <w:t xml:space="preserve">Расчетный коэффициент </w:t>
            </w:r>
            <w:proofErr w:type="spellStart"/>
            <w:r w:rsidRPr="000F6199">
              <w:rPr>
                <w:bCs/>
                <w:sz w:val="22"/>
                <w:szCs w:val="22"/>
              </w:rPr>
              <w:t>паропроницаемости</w:t>
            </w:r>
            <w:proofErr w:type="spellEnd"/>
            <w:r w:rsidRPr="000F6199">
              <w:rPr>
                <w:bCs/>
                <w:sz w:val="22"/>
                <w:szCs w:val="22"/>
              </w:rPr>
              <w:t>,</w:t>
            </w:r>
          </w:p>
          <w:p w:rsidR="00F85C57" w:rsidRPr="000F6199" w:rsidRDefault="00F85C57" w:rsidP="00F85C57">
            <w:pPr>
              <w:spacing w:after="0"/>
              <w:rPr>
                <w:bCs/>
                <w:sz w:val="22"/>
                <w:szCs w:val="22"/>
              </w:rPr>
            </w:pPr>
            <w:r w:rsidRPr="000F6199">
              <w:rPr>
                <w:bCs/>
                <w:sz w:val="22"/>
                <w:szCs w:val="22"/>
              </w:rPr>
              <w:t>не менее:</w:t>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t>0,14 мг/м х Ч x Па</w:t>
            </w:r>
          </w:p>
          <w:p w:rsidR="00F85C57" w:rsidRPr="000F6199" w:rsidRDefault="00F85C57" w:rsidP="00F85C57">
            <w:pPr>
              <w:spacing w:after="0"/>
              <w:rPr>
                <w:bCs/>
                <w:sz w:val="22"/>
                <w:szCs w:val="22"/>
              </w:rPr>
            </w:pPr>
            <w:proofErr w:type="spellStart"/>
            <w:r w:rsidRPr="000F6199">
              <w:rPr>
                <w:bCs/>
                <w:sz w:val="22"/>
                <w:szCs w:val="22"/>
              </w:rPr>
              <w:t>Водопоглащение</w:t>
            </w:r>
            <w:proofErr w:type="spellEnd"/>
            <w:r w:rsidRPr="000F6199">
              <w:rPr>
                <w:bCs/>
                <w:sz w:val="22"/>
                <w:szCs w:val="22"/>
              </w:rPr>
              <w:t>, не более:                                                   4%</w:t>
            </w:r>
          </w:p>
          <w:p w:rsidR="00F85C57" w:rsidRPr="000F6199" w:rsidRDefault="00F85C57" w:rsidP="00F85C57">
            <w:pPr>
              <w:spacing w:after="0"/>
              <w:rPr>
                <w:bCs/>
                <w:sz w:val="22"/>
                <w:szCs w:val="22"/>
              </w:rPr>
            </w:pPr>
            <w:r w:rsidRPr="000F6199">
              <w:rPr>
                <w:bCs/>
                <w:sz w:val="22"/>
                <w:szCs w:val="22"/>
              </w:rPr>
              <w:t>Сопротивление сжатию, не менее:                                    2,5кПа</w:t>
            </w:r>
          </w:p>
          <w:p w:rsidR="00F85C57" w:rsidRPr="000F6199" w:rsidRDefault="00F85C57" w:rsidP="00F85C57">
            <w:pPr>
              <w:spacing w:after="0"/>
              <w:rPr>
                <w:bCs/>
                <w:sz w:val="22"/>
                <w:szCs w:val="22"/>
              </w:rPr>
            </w:pPr>
            <w:r w:rsidRPr="000F6199">
              <w:rPr>
                <w:bCs/>
                <w:sz w:val="22"/>
                <w:szCs w:val="22"/>
              </w:rPr>
              <w:t>Сопротивление отслаиванию, не менее:               0,3кНм(кгс/см)</w:t>
            </w:r>
          </w:p>
          <w:p w:rsidR="00F85C57" w:rsidRPr="000F6199" w:rsidRDefault="00F85C57" w:rsidP="00F85C57">
            <w:pPr>
              <w:spacing w:after="0"/>
              <w:rPr>
                <w:bCs/>
                <w:sz w:val="22"/>
                <w:szCs w:val="22"/>
              </w:rPr>
            </w:pPr>
            <w:r w:rsidRPr="000F6199">
              <w:rPr>
                <w:bCs/>
                <w:sz w:val="22"/>
                <w:szCs w:val="22"/>
              </w:rPr>
              <w:t>Прочность сцепления пенных уплотнителей с поверхностями оконных проемов и коробок оконных блоков, не менее:                            0,1 Мпа</w:t>
            </w:r>
          </w:p>
        </w:tc>
      </w:tr>
      <w:tr w:rsidR="00F85C57" w:rsidRPr="005F676B"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Монтажная пена</w:t>
            </w:r>
          </w:p>
          <w:p w:rsidR="00F85C57" w:rsidRPr="000F6199" w:rsidRDefault="00F85C57" w:rsidP="00F85C57">
            <w:pPr>
              <w:spacing w:after="0"/>
              <w:rPr>
                <w:bCs/>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Базовое вещество: полиуретан</w:t>
            </w:r>
          </w:p>
          <w:p w:rsidR="00F85C57" w:rsidRPr="000F6199" w:rsidRDefault="00F85C57" w:rsidP="00F85C57">
            <w:pPr>
              <w:spacing w:after="0"/>
              <w:rPr>
                <w:bCs/>
                <w:sz w:val="22"/>
                <w:szCs w:val="22"/>
              </w:rPr>
            </w:pPr>
            <w:r w:rsidRPr="000F6199">
              <w:rPr>
                <w:bCs/>
                <w:sz w:val="22"/>
                <w:szCs w:val="22"/>
              </w:rPr>
              <w:t>Вторичное расширение, менее:                  150%</w:t>
            </w:r>
          </w:p>
          <w:p w:rsidR="00F85C57" w:rsidRPr="000F6199" w:rsidRDefault="00F85C57" w:rsidP="00F85C57">
            <w:pPr>
              <w:spacing w:after="0"/>
              <w:rPr>
                <w:bCs/>
                <w:sz w:val="22"/>
                <w:szCs w:val="22"/>
              </w:rPr>
            </w:pPr>
            <w:r w:rsidRPr="000F6199">
              <w:rPr>
                <w:bCs/>
                <w:sz w:val="22"/>
                <w:szCs w:val="22"/>
              </w:rPr>
              <w:t>Время высыхания поверхности:              10-18 мин.</w:t>
            </w:r>
          </w:p>
          <w:p w:rsidR="00F85C57" w:rsidRPr="000F6199" w:rsidRDefault="00F85C57" w:rsidP="00F85C57">
            <w:pPr>
              <w:spacing w:after="0"/>
              <w:rPr>
                <w:bCs/>
                <w:sz w:val="22"/>
                <w:szCs w:val="22"/>
              </w:rPr>
            </w:pPr>
            <w:r w:rsidRPr="000F6199">
              <w:rPr>
                <w:bCs/>
                <w:sz w:val="22"/>
                <w:szCs w:val="22"/>
              </w:rPr>
              <w:t>Время полного затвердевания, не более:      24ч.</w:t>
            </w:r>
          </w:p>
          <w:p w:rsidR="00F85C57" w:rsidRPr="000F6199" w:rsidRDefault="00F85C57" w:rsidP="00F85C57">
            <w:pPr>
              <w:spacing w:after="0"/>
              <w:rPr>
                <w:bCs/>
                <w:sz w:val="22"/>
                <w:szCs w:val="22"/>
              </w:rPr>
            </w:pPr>
            <w:r w:rsidRPr="000F6199">
              <w:rPr>
                <w:bCs/>
                <w:sz w:val="22"/>
                <w:szCs w:val="22"/>
              </w:rPr>
              <w:t>Плотность, не менее:                                     23кг/м</w:t>
            </w:r>
            <w:r w:rsidRPr="000F6199">
              <w:rPr>
                <w:bCs/>
                <w:sz w:val="22"/>
                <w:szCs w:val="22"/>
                <w:vertAlign w:val="superscript"/>
              </w:rPr>
              <w:t>3</w:t>
            </w:r>
          </w:p>
          <w:p w:rsidR="00F85C57" w:rsidRPr="000F6199" w:rsidRDefault="00F85C57" w:rsidP="00F85C57">
            <w:pPr>
              <w:spacing w:after="0"/>
              <w:rPr>
                <w:bCs/>
                <w:sz w:val="22"/>
                <w:szCs w:val="22"/>
              </w:rPr>
            </w:pPr>
            <w:r w:rsidRPr="000F6199">
              <w:rPr>
                <w:bCs/>
                <w:sz w:val="22"/>
                <w:szCs w:val="22"/>
              </w:rPr>
              <w:t>Температура нанесения, не ниже, 0С:               -10</w:t>
            </w:r>
          </w:p>
          <w:p w:rsidR="00F85C57" w:rsidRPr="000F6199" w:rsidRDefault="00F85C57" w:rsidP="00F85C57">
            <w:pPr>
              <w:spacing w:after="0"/>
              <w:rPr>
                <w:bCs/>
                <w:sz w:val="22"/>
                <w:szCs w:val="22"/>
              </w:rPr>
            </w:pPr>
            <w:r w:rsidRPr="000F6199">
              <w:rPr>
                <w:bCs/>
                <w:sz w:val="22"/>
                <w:szCs w:val="22"/>
              </w:rPr>
              <w:t xml:space="preserve">Температура самовозгорания затвердевшей пены, не менее, </w:t>
            </w:r>
            <w:r w:rsidRPr="000F6199">
              <w:rPr>
                <w:bCs/>
                <w:sz w:val="22"/>
                <w:szCs w:val="22"/>
                <w:vertAlign w:val="superscript"/>
              </w:rPr>
              <w:t>0</w:t>
            </w:r>
            <w:r w:rsidRPr="000F6199">
              <w:rPr>
                <w:bCs/>
                <w:sz w:val="22"/>
                <w:szCs w:val="22"/>
              </w:rPr>
              <w:t>С:      +400</w:t>
            </w:r>
          </w:p>
          <w:p w:rsidR="00F85C57" w:rsidRPr="000F6199" w:rsidRDefault="00F85C57" w:rsidP="00F85C57">
            <w:pPr>
              <w:spacing w:after="0"/>
              <w:rPr>
                <w:bCs/>
                <w:sz w:val="22"/>
                <w:szCs w:val="22"/>
              </w:rPr>
            </w:pPr>
            <w:r w:rsidRPr="000F6199">
              <w:rPr>
                <w:bCs/>
                <w:sz w:val="22"/>
                <w:szCs w:val="22"/>
              </w:rPr>
              <w:t>Огнестойкость затвердевшей пены:                    В3</w:t>
            </w:r>
          </w:p>
          <w:p w:rsidR="00F85C57" w:rsidRPr="000F6199" w:rsidRDefault="00F85C57" w:rsidP="00F85C57">
            <w:pPr>
              <w:spacing w:after="0"/>
              <w:rPr>
                <w:bCs/>
                <w:sz w:val="22"/>
                <w:szCs w:val="22"/>
              </w:rPr>
            </w:pPr>
            <w:r w:rsidRPr="000F6199">
              <w:rPr>
                <w:bCs/>
                <w:sz w:val="22"/>
                <w:szCs w:val="22"/>
              </w:rPr>
              <w:t>Термостойкость затвердевшей пены, не ниже: -70</w:t>
            </w:r>
          </w:p>
          <w:p w:rsidR="00F85C57" w:rsidRPr="000F6199" w:rsidRDefault="00F85C57" w:rsidP="00F85C57">
            <w:pPr>
              <w:spacing w:after="0"/>
              <w:rPr>
                <w:bCs/>
                <w:sz w:val="22"/>
                <w:szCs w:val="22"/>
              </w:rPr>
            </w:pPr>
            <w:proofErr w:type="spellStart"/>
            <w:r w:rsidRPr="000F6199">
              <w:rPr>
                <w:bCs/>
                <w:sz w:val="22"/>
                <w:szCs w:val="22"/>
              </w:rPr>
              <w:t>Теплопроводимость</w:t>
            </w:r>
            <w:proofErr w:type="spellEnd"/>
            <w:r w:rsidRPr="000F6199">
              <w:rPr>
                <w:bCs/>
                <w:sz w:val="22"/>
                <w:szCs w:val="22"/>
              </w:rPr>
              <w:t>:                                      0,03Вт/</w:t>
            </w:r>
            <w:proofErr w:type="spellStart"/>
            <w:r w:rsidRPr="000F6199">
              <w:rPr>
                <w:bCs/>
                <w:sz w:val="22"/>
                <w:szCs w:val="22"/>
              </w:rPr>
              <w:t>мК</w:t>
            </w:r>
            <w:proofErr w:type="spellEnd"/>
          </w:p>
          <w:p w:rsidR="00F85C57" w:rsidRPr="000F6199" w:rsidRDefault="00F85C57" w:rsidP="00F85C57">
            <w:pPr>
              <w:spacing w:after="0"/>
              <w:rPr>
                <w:bCs/>
                <w:sz w:val="22"/>
                <w:szCs w:val="22"/>
              </w:rPr>
            </w:pPr>
            <w:r w:rsidRPr="000F6199">
              <w:rPr>
                <w:bCs/>
                <w:sz w:val="22"/>
                <w:szCs w:val="22"/>
              </w:rPr>
              <w:t>Прочность при растяжении, не менее:             3Н/см</w:t>
            </w:r>
            <w:r w:rsidRPr="000F6199">
              <w:rPr>
                <w:bCs/>
                <w:sz w:val="22"/>
                <w:szCs w:val="22"/>
                <w:vertAlign w:val="superscript"/>
              </w:rPr>
              <w:t>2</w:t>
            </w:r>
          </w:p>
          <w:p w:rsidR="00F85C57" w:rsidRPr="000F6199" w:rsidRDefault="00F85C57" w:rsidP="00F85C57">
            <w:pPr>
              <w:spacing w:after="0"/>
              <w:rPr>
                <w:bCs/>
                <w:sz w:val="22"/>
                <w:szCs w:val="22"/>
              </w:rPr>
            </w:pPr>
            <w:r w:rsidRPr="000F6199">
              <w:rPr>
                <w:bCs/>
                <w:sz w:val="22"/>
                <w:szCs w:val="22"/>
              </w:rPr>
              <w:t>Прочность при сжатии, не менее:                     3Н/см</w:t>
            </w:r>
            <w:r w:rsidRPr="000F6199">
              <w:rPr>
                <w:bCs/>
                <w:sz w:val="22"/>
                <w:szCs w:val="22"/>
                <w:vertAlign w:val="superscript"/>
              </w:rPr>
              <w:t>2</w:t>
            </w:r>
          </w:p>
        </w:tc>
      </w:tr>
      <w:tr w:rsidR="00F85C57" w:rsidRPr="00C211C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sidRPr="000F6199">
              <w:rPr>
                <w:sz w:val="22"/>
                <w:szCs w:val="22"/>
              </w:rPr>
              <w:t>5</w:t>
            </w:r>
            <w:r>
              <w:rPr>
                <w:sz w:val="22"/>
                <w:szCs w:val="22"/>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Лента бутиловая</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Лента должна быть изготовлена бутилкаучука, с одной стороны должна быть неотделяемая алюминиевая пленка.</w:t>
            </w:r>
          </w:p>
          <w:p w:rsidR="00F85C57" w:rsidRPr="000F6199" w:rsidRDefault="00F85C57" w:rsidP="00F85C57">
            <w:pPr>
              <w:spacing w:after="0"/>
              <w:rPr>
                <w:bCs/>
                <w:sz w:val="22"/>
                <w:szCs w:val="22"/>
              </w:rPr>
            </w:pPr>
            <w:r w:rsidRPr="000F6199">
              <w:rPr>
                <w:bCs/>
                <w:sz w:val="22"/>
                <w:szCs w:val="22"/>
              </w:rPr>
              <w:t xml:space="preserve">Лента должна быть устойчива к воздействию большинства слабых кислот, чистящих и моющих средств, а также слабых растворителей и спирта.  Лента должна быть </w:t>
            </w:r>
            <w:r w:rsidRPr="000F6199">
              <w:rPr>
                <w:bCs/>
                <w:sz w:val="22"/>
                <w:szCs w:val="22"/>
              </w:rPr>
              <w:lastRenderedPageBreak/>
              <w:t xml:space="preserve">совместима с силиконом и поликарбонатом. Лента должна хорошо клеится к поверхностям из бетона, камня, дерева, металла, пластика, стекла, сохраняя прочность примыкания в любое время года. Лента должна обладать высокой устойчивостью к солнечному свету, озону, бактериям, грибку и силикону. Лента должна иметь самоклеящийся слой. </w:t>
            </w:r>
          </w:p>
          <w:p w:rsidR="00F85C57" w:rsidRPr="000F6199" w:rsidRDefault="00F85C57" w:rsidP="00F85C57">
            <w:pPr>
              <w:spacing w:after="0"/>
              <w:rPr>
                <w:bCs/>
                <w:sz w:val="22"/>
                <w:szCs w:val="22"/>
              </w:rPr>
            </w:pPr>
            <w:r w:rsidRPr="000F6199">
              <w:rPr>
                <w:bCs/>
                <w:sz w:val="22"/>
                <w:szCs w:val="22"/>
              </w:rPr>
              <w:t xml:space="preserve">Плотность, не менее, кг/м </w:t>
            </w:r>
            <w:r w:rsidRPr="000F6199">
              <w:rPr>
                <w:bCs/>
                <w:sz w:val="22"/>
                <w:szCs w:val="22"/>
                <w:vertAlign w:val="superscript"/>
              </w:rPr>
              <w:t>3</w:t>
            </w:r>
            <w:r w:rsidRPr="000F6199">
              <w:rPr>
                <w:bCs/>
                <w:sz w:val="22"/>
                <w:szCs w:val="22"/>
              </w:rPr>
              <w:t>:                                 120</w:t>
            </w:r>
          </w:p>
          <w:p w:rsidR="00F85C57" w:rsidRPr="000F6199" w:rsidRDefault="00F85C57" w:rsidP="00F85C57">
            <w:pPr>
              <w:spacing w:after="0"/>
              <w:rPr>
                <w:bCs/>
                <w:sz w:val="22"/>
                <w:szCs w:val="22"/>
              </w:rPr>
            </w:pPr>
            <w:r w:rsidRPr="000F6199">
              <w:rPr>
                <w:bCs/>
                <w:sz w:val="22"/>
                <w:szCs w:val="22"/>
              </w:rPr>
              <w:t xml:space="preserve">Температура эксплуатации, </w:t>
            </w:r>
            <w:r w:rsidRPr="000F6199">
              <w:rPr>
                <w:bCs/>
                <w:sz w:val="22"/>
                <w:szCs w:val="22"/>
                <w:vertAlign w:val="superscript"/>
              </w:rPr>
              <w:t>0</w:t>
            </w:r>
            <w:r w:rsidRPr="000F6199">
              <w:rPr>
                <w:bCs/>
                <w:sz w:val="22"/>
                <w:szCs w:val="22"/>
              </w:rPr>
              <w:t xml:space="preserve">С:                     от – 40 до + 100 </w:t>
            </w:r>
          </w:p>
          <w:p w:rsidR="00F85C57" w:rsidRPr="000F6199" w:rsidRDefault="00F85C57" w:rsidP="00F85C57">
            <w:pPr>
              <w:spacing w:after="0"/>
              <w:rPr>
                <w:bCs/>
                <w:sz w:val="22"/>
                <w:szCs w:val="22"/>
              </w:rPr>
            </w:pPr>
            <w:r w:rsidRPr="000F6199">
              <w:rPr>
                <w:bCs/>
                <w:sz w:val="22"/>
                <w:szCs w:val="22"/>
              </w:rPr>
              <w:t>Дождевая устойчивость, не менее, Па:               600</w:t>
            </w:r>
          </w:p>
          <w:p w:rsidR="00F85C57" w:rsidRPr="000F6199" w:rsidRDefault="00F85C57" w:rsidP="00F85C57">
            <w:pPr>
              <w:spacing w:after="0"/>
              <w:rPr>
                <w:bCs/>
                <w:sz w:val="22"/>
                <w:szCs w:val="22"/>
              </w:rPr>
            </w:pPr>
            <w:r w:rsidRPr="000F6199">
              <w:rPr>
                <w:bCs/>
                <w:sz w:val="22"/>
                <w:szCs w:val="22"/>
              </w:rPr>
              <w:t xml:space="preserve">Класс </w:t>
            </w:r>
            <w:proofErr w:type="spellStart"/>
            <w:r w:rsidRPr="000F6199">
              <w:rPr>
                <w:bCs/>
                <w:sz w:val="22"/>
                <w:szCs w:val="22"/>
              </w:rPr>
              <w:t>пожароопасности</w:t>
            </w:r>
            <w:proofErr w:type="spellEnd"/>
            <w:r w:rsidRPr="000F6199">
              <w:rPr>
                <w:bCs/>
                <w:sz w:val="22"/>
                <w:szCs w:val="22"/>
              </w:rPr>
              <w:t>:                                       В1</w:t>
            </w:r>
          </w:p>
          <w:p w:rsidR="00F85C57" w:rsidRPr="000F6199" w:rsidRDefault="00F85C57" w:rsidP="00F85C57">
            <w:pPr>
              <w:spacing w:after="0"/>
              <w:rPr>
                <w:bCs/>
                <w:sz w:val="22"/>
                <w:szCs w:val="22"/>
              </w:rPr>
            </w:pPr>
            <w:r w:rsidRPr="000F6199">
              <w:rPr>
                <w:bCs/>
                <w:sz w:val="22"/>
                <w:szCs w:val="22"/>
              </w:rPr>
              <w:t xml:space="preserve">Прочность на разрыв, не менее, кПа/см </w:t>
            </w:r>
            <w:r w:rsidRPr="000F6199">
              <w:rPr>
                <w:bCs/>
                <w:sz w:val="22"/>
                <w:szCs w:val="22"/>
                <w:vertAlign w:val="superscript"/>
              </w:rPr>
              <w:t>2</w:t>
            </w:r>
            <w:r w:rsidRPr="000F6199">
              <w:rPr>
                <w:bCs/>
                <w:sz w:val="22"/>
                <w:szCs w:val="22"/>
              </w:rPr>
              <w:t>:        256,30</w:t>
            </w:r>
          </w:p>
          <w:p w:rsidR="00F85C57" w:rsidRPr="000F6199" w:rsidRDefault="00F85C57" w:rsidP="00F85C57">
            <w:pPr>
              <w:spacing w:after="0"/>
              <w:rPr>
                <w:bCs/>
                <w:sz w:val="22"/>
                <w:szCs w:val="22"/>
              </w:rPr>
            </w:pPr>
            <w:r w:rsidRPr="000F6199">
              <w:rPr>
                <w:bCs/>
                <w:sz w:val="22"/>
                <w:szCs w:val="22"/>
              </w:rPr>
              <w:t>Разрывное удлинение, не менее, %:                  117,73</w:t>
            </w:r>
          </w:p>
          <w:p w:rsidR="00F85C57" w:rsidRPr="000F6199" w:rsidRDefault="00F85C57" w:rsidP="00F85C57">
            <w:pPr>
              <w:spacing w:after="0"/>
              <w:rPr>
                <w:bCs/>
                <w:sz w:val="22"/>
                <w:szCs w:val="22"/>
              </w:rPr>
            </w:pPr>
            <w:r w:rsidRPr="000F6199">
              <w:rPr>
                <w:bCs/>
                <w:sz w:val="22"/>
                <w:szCs w:val="22"/>
              </w:rPr>
              <w:t>Разрывная сила, не менее, Н:                              25,73</w:t>
            </w:r>
          </w:p>
        </w:tc>
      </w:tr>
      <w:tr w:rsidR="00F85C57" w:rsidRPr="00C211C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 xml:space="preserve">Отлив </w:t>
            </w:r>
          </w:p>
          <w:p w:rsidR="00F85C57" w:rsidRPr="000F6199" w:rsidRDefault="00F85C57" w:rsidP="00F85C57">
            <w:pPr>
              <w:spacing w:after="0"/>
              <w:rPr>
                <w:bCs/>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Ширина, мм., не менее: 250.</w:t>
            </w:r>
          </w:p>
          <w:p w:rsidR="00F85C57" w:rsidRPr="000F6199" w:rsidRDefault="00F85C57" w:rsidP="00F85C57">
            <w:pPr>
              <w:spacing w:after="0"/>
              <w:rPr>
                <w:bCs/>
                <w:sz w:val="22"/>
                <w:szCs w:val="22"/>
              </w:rPr>
            </w:pPr>
            <w:r w:rsidRPr="000F6199">
              <w:rPr>
                <w:bCs/>
                <w:sz w:val="22"/>
                <w:szCs w:val="22"/>
              </w:rPr>
              <w:t>Основа:  тонколистовой холоднокатаный прокат, оцинкованный горячим способом с полимерным покрытием, нормальной или глубокой способности к вытяжке, нормальной или повышенной точности прокатки, нормальной или улучшенной плоскостности.</w:t>
            </w:r>
          </w:p>
          <w:p w:rsidR="00F85C57" w:rsidRPr="000F6199" w:rsidRDefault="00F85C57" w:rsidP="00F85C57">
            <w:pPr>
              <w:spacing w:after="0"/>
              <w:rPr>
                <w:bCs/>
                <w:sz w:val="22"/>
                <w:szCs w:val="22"/>
              </w:rPr>
            </w:pPr>
            <w:r w:rsidRPr="000F6199">
              <w:rPr>
                <w:bCs/>
                <w:sz w:val="22"/>
                <w:szCs w:val="22"/>
              </w:rPr>
              <w:t>Тип покрытия: ПЗПОЦ или ЛКПОЦ (полиэфирная отделочная эмаль).</w:t>
            </w:r>
          </w:p>
          <w:p w:rsidR="00F85C57" w:rsidRPr="000F6199" w:rsidRDefault="00F85C57" w:rsidP="00F85C57">
            <w:pPr>
              <w:spacing w:after="0"/>
              <w:rPr>
                <w:bCs/>
                <w:sz w:val="22"/>
                <w:szCs w:val="22"/>
              </w:rPr>
            </w:pPr>
            <w:r w:rsidRPr="000F6199">
              <w:rPr>
                <w:bCs/>
                <w:sz w:val="22"/>
                <w:szCs w:val="22"/>
              </w:rPr>
              <w:t xml:space="preserve">Требования к материалу стальной основы: </w:t>
            </w:r>
          </w:p>
          <w:p w:rsidR="00F85C57" w:rsidRPr="000F6199" w:rsidRDefault="00F85C57" w:rsidP="00F85C57">
            <w:pPr>
              <w:spacing w:after="0"/>
              <w:rPr>
                <w:bCs/>
                <w:sz w:val="22"/>
                <w:szCs w:val="22"/>
              </w:rPr>
            </w:pPr>
            <w:r w:rsidRPr="000F6199">
              <w:rPr>
                <w:bCs/>
                <w:sz w:val="22"/>
                <w:szCs w:val="22"/>
              </w:rPr>
              <w:t>Толщина стали, мм, не менее 0,7.</w:t>
            </w:r>
          </w:p>
          <w:p w:rsidR="00F85C57" w:rsidRPr="000F6199" w:rsidRDefault="00F85C57" w:rsidP="00F85C57">
            <w:pPr>
              <w:spacing w:after="0"/>
              <w:rPr>
                <w:bCs/>
                <w:sz w:val="22"/>
                <w:szCs w:val="22"/>
              </w:rPr>
            </w:pPr>
            <w:r w:rsidRPr="000F6199">
              <w:rPr>
                <w:bCs/>
                <w:sz w:val="22"/>
                <w:szCs w:val="22"/>
              </w:rPr>
              <w:t>Категория качества: высшая или первая.</w:t>
            </w:r>
          </w:p>
          <w:p w:rsidR="00F85C57" w:rsidRPr="000F6199" w:rsidRDefault="00F85C57" w:rsidP="00F85C57">
            <w:pPr>
              <w:spacing w:after="0"/>
              <w:rPr>
                <w:bCs/>
                <w:sz w:val="22"/>
                <w:szCs w:val="22"/>
              </w:rPr>
            </w:pPr>
            <w:r w:rsidRPr="000F6199">
              <w:rPr>
                <w:bCs/>
                <w:sz w:val="22"/>
                <w:szCs w:val="22"/>
              </w:rPr>
              <w:t xml:space="preserve">Оцинкованная сталь должна быть изготовлена из углеродистой качественной стали марки 08 или 10 или 15 или 20 (степень </w:t>
            </w:r>
            <w:proofErr w:type="spellStart"/>
            <w:r w:rsidRPr="000F6199">
              <w:rPr>
                <w:bCs/>
                <w:sz w:val="22"/>
                <w:szCs w:val="22"/>
              </w:rPr>
              <w:t>раскисления</w:t>
            </w:r>
            <w:proofErr w:type="spellEnd"/>
            <w:r w:rsidRPr="000F6199">
              <w:rPr>
                <w:bCs/>
                <w:sz w:val="22"/>
                <w:szCs w:val="22"/>
              </w:rPr>
              <w:t xml:space="preserve"> стали: кипящая или спокойная).</w:t>
            </w:r>
          </w:p>
          <w:p w:rsidR="00F85C57" w:rsidRPr="000F6199" w:rsidRDefault="00F85C57" w:rsidP="00F85C57">
            <w:pPr>
              <w:spacing w:after="0"/>
              <w:rPr>
                <w:bCs/>
                <w:sz w:val="22"/>
                <w:szCs w:val="22"/>
              </w:rPr>
            </w:pPr>
            <w:r w:rsidRPr="000F6199">
              <w:rPr>
                <w:bCs/>
                <w:sz w:val="22"/>
                <w:szCs w:val="22"/>
              </w:rPr>
              <w:t>Требования к химическому составу стали (основные элементы):</w:t>
            </w:r>
          </w:p>
          <w:p w:rsidR="00F85C57" w:rsidRPr="000F6199" w:rsidRDefault="00F85C57" w:rsidP="00F85C57">
            <w:pPr>
              <w:spacing w:after="0"/>
              <w:rPr>
                <w:bCs/>
                <w:sz w:val="22"/>
                <w:szCs w:val="22"/>
              </w:rPr>
            </w:pPr>
            <w:r w:rsidRPr="000F6199">
              <w:rPr>
                <w:bCs/>
                <w:sz w:val="22"/>
                <w:szCs w:val="22"/>
              </w:rPr>
              <w:t>массовая доля химических элементов, %:</w:t>
            </w:r>
          </w:p>
          <w:p w:rsidR="00F85C57" w:rsidRPr="000F6199" w:rsidRDefault="00C17366" w:rsidP="00F85C57">
            <w:pPr>
              <w:spacing w:after="0"/>
              <w:rPr>
                <w:bCs/>
                <w:sz w:val="22"/>
                <w:szCs w:val="22"/>
              </w:rPr>
            </w:pPr>
            <w:r>
              <w:rPr>
                <w:bCs/>
                <w:sz w:val="22"/>
                <w:szCs w:val="22"/>
              </w:rPr>
              <w:t xml:space="preserve"> - углерода: от 0,05 до 0,24</w:t>
            </w:r>
          </w:p>
          <w:p w:rsidR="00F85C57" w:rsidRPr="000F6199" w:rsidRDefault="00C17366" w:rsidP="00F85C57">
            <w:pPr>
              <w:spacing w:after="0"/>
              <w:rPr>
                <w:bCs/>
                <w:sz w:val="22"/>
                <w:szCs w:val="22"/>
              </w:rPr>
            </w:pPr>
            <w:r>
              <w:rPr>
                <w:bCs/>
                <w:sz w:val="22"/>
                <w:szCs w:val="22"/>
              </w:rPr>
              <w:t xml:space="preserve"> - марганца: от 0,25 до 0,65</w:t>
            </w:r>
          </w:p>
          <w:p w:rsidR="00F85C57" w:rsidRPr="000F6199" w:rsidRDefault="00C17366" w:rsidP="00F85C57">
            <w:pPr>
              <w:spacing w:after="0"/>
              <w:rPr>
                <w:bCs/>
                <w:sz w:val="22"/>
                <w:szCs w:val="22"/>
              </w:rPr>
            </w:pPr>
            <w:r>
              <w:rPr>
                <w:bCs/>
                <w:sz w:val="22"/>
                <w:szCs w:val="22"/>
              </w:rPr>
              <w:t xml:space="preserve"> - кремния: не более 0,37</w:t>
            </w:r>
          </w:p>
          <w:p w:rsidR="00F85C57" w:rsidRPr="000F6199" w:rsidRDefault="00C17366" w:rsidP="00F85C57">
            <w:pPr>
              <w:spacing w:after="0"/>
              <w:rPr>
                <w:bCs/>
                <w:sz w:val="22"/>
                <w:szCs w:val="22"/>
              </w:rPr>
            </w:pPr>
            <w:r>
              <w:rPr>
                <w:bCs/>
                <w:sz w:val="22"/>
                <w:szCs w:val="22"/>
              </w:rPr>
              <w:t xml:space="preserve"> - хрома: не более 0,25</w:t>
            </w:r>
          </w:p>
          <w:p w:rsidR="00F85C57" w:rsidRPr="000F6199" w:rsidRDefault="00C17366" w:rsidP="00F85C57">
            <w:pPr>
              <w:spacing w:after="0"/>
              <w:rPr>
                <w:bCs/>
                <w:sz w:val="22"/>
                <w:szCs w:val="22"/>
              </w:rPr>
            </w:pPr>
            <w:r>
              <w:rPr>
                <w:bCs/>
                <w:sz w:val="22"/>
                <w:szCs w:val="22"/>
              </w:rPr>
              <w:t xml:space="preserve"> - серы: не более 0,035-0,040</w:t>
            </w:r>
          </w:p>
          <w:p w:rsidR="00F85C57" w:rsidRPr="000F6199" w:rsidRDefault="00F85C57" w:rsidP="00F85C57">
            <w:pPr>
              <w:spacing w:after="0"/>
              <w:rPr>
                <w:bCs/>
                <w:sz w:val="22"/>
                <w:szCs w:val="22"/>
              </w:rPr>
            </w:pPr>
            <w:r w:rsidRPr="000F6199">
              <w:rPr>
                <w:bCs/>
                <w:sz w:val="22"/>
                <w:szCs w:val="22"/>
              </w:rPr>
              <w:t xml:space="preserve"> - фосфора: не боле</w:t>
            </w:r>
            <w:r w:rsidR="00C17366">
              <w:rPr>
                <w:bCs/>
                <w:sz w:val="22"/>
                <w:szCs w:val="22"/>
              </w:rPr>
              <w:t>е 0,020- 0,035</w:t>
            </w:r>
          </w:p>
          <w:p w:rsidR="00F85C57" w:rsidRPr="000F6199" w:rsidRDefault="00F85C57" w:rsidP="00F85C57">
            <w:pPr>
              <w:spacing w:after="0"/>
              <w:rPr>
                <w:bCs/>
                <w:sz w:val="22"/>
                <w:szCs w:val="22"/>
              </w:rPr>
            </w:pPr>
            <w:r w:rsidRPr="000F6199">
              <w:rPr>
                <w:bCs/>
                <w:sz w:val="22"/>
                <w:szCs w:val="22"/>
              </w:rPr>
              <w:t xml:space="preserve">Требования к цинковому покрытию: </w:t>
            </w:r>
          </w:p>
          <w:p w:rsidR="00F85C57" w:rsidRPr="000F6199" w:rsidRDefault="00F85C57" w:rsidP="00F85C57">
            <w:pPr>
              <w:spacing w:after="0"/>
              <w:rPr>
                <w:bCs/>
                <w:sz w:val="22"/>
                <w:szCs w:val="22"/>
              </w:rPr>
            </w:pPr>
            <w:r w:rsidRPr="000F6199">
              <w:rPr>
                <w:bCs/>
                <w:sz w:val="22"/>
                <w:szCs w:val="22"/>
              </w:rPr>
              <w:t>Класс толщины покрытия: первый или повышенный (толщина покрытия св. 18 мкм).</w:t>
            </w:r>
          </w:p>
          <w:p w:rsidR="00F85C57" w:rsidRPr="000F6199" w:rsidRDefault="00F85C57" w:rsidP="00F85C57">
            <w:pPr>
              <w:spacing w:after="0"/>
              <w:rPr>
                <w:bCs/>
                <w:sz w:val="22"/>
                <w:szCs w:val="22"/>
              </w:rPr>
            </w:pPr>
            <w:r w:rsidRPr="000F6199">
              <w:rPr>
                <w:bCs/>
                <w:sz w:val="22"/>
                <w:szCs w:val="22"/>
              </w:rPr>
              <w:t>Марка цинка: Ц0 или Ц1.</w:t>
            </w:r>
          </w:p>
          <w:p w:rsidR="00F85C57" w:rsidRPr="000F6199" w:rsidRDefault="00F85C57" w:rsidP="00F85C57">
            <w:pPr>
              <w:spacing w:after="0"/>
              <w:rPr>
                <w:bCs/>
                <w:sz w:val="22"/>
                <w:szCs w:val="22"/>
              </w:rPr>
            </w:pPr>
            <w:r w:rsidRPr="000F6199">
              <w:rPr>
                <w:bCs/>
                <w:sz w:val="22"/>
                <w:szCs w:val="22"/>
              </w:rPr>
              <w:t>Соде</w:t>
            </w:r>
            <w:r w:rsidR="00C17366">
              <w:rPr>
                <w:bCs/>
                <w:sz w:val="22"/>
                <w:szCs w:val="22"/>
              </w:rPr>
              <w:t>ржание цинка, %, не менее 99,95</w:t>
            </w:r>
          </w:p>
          <w:p w:rsidR="00F85C57" w:rsidRPr="000F6199" w:rsidRDefault="00F85C57" w:rsidP="00F85C57">
            <w:pPr>
              <w:spacing w:after="0"/>
              <w:rPr>
                <w:bCs/>
                <w:sz w:val="22"/>
                <w:szCs w:val="22"/>
              </w:rPr>
            </w:pPr>
            <w:r w:rsidRPr="000F6199">
              <w:rPr>
                <w:bCs/>
                <w:sz w:val="22"/>
                <w:szCs w:val="22"/>
              </w:rPr>
              <w:t xml:space="preserve">Требования полимерному покрытию: </w:t>
            </w:r>
          </w:p>
          <w:p w:rsidR="00F85C57" w:rsidRPr="000F6199" w:rsidRDefault="00F85C57" w:rsidP="00F85C57">
            <w:pPr>
              <w:spacing w:after="0"/>
              <w:rPr>
                <w:bCs/>
                <w:sz w:val="22"/>
                <w:szCs w:val="22"/>
              </w:rPr>
            </w:pPr>
            <w:r w:rsidRPr="000F6199">
              <w:rPr>
                <w:bCs/>
                <w:sz w:val="22"/>
                <w:szCs w:val="22"/>
              </w:rPr>
              <w:t xml:space="preserve">Толщина полимерного покрытия (вместе с грунтом), мкм: </w:t>
            </w:r>
            <w:r w:rsidR="00C17366">
              <w:rPr>
                <w:bCs/>
                <w:sz w:val="22"/>
                <w:szCs w:val="22"/>
              </w:rPr>
              <w:t>от 20 до 30  или от 100 до 200</w:t>
            </w:r>
          </w:p>
          <w:p w:rsidR="00F85C57" w:rsidRPr="000F6199" w:rsidRDefault="00C17366" w:rsidP="00F85C57">
            <w:pPr>
              <w:spacing w:after="0"/>
              <w:rPr>
                <w:bCs/>
                <w:sz w:val="22"/>
                <w:szCs w:val="22"/>
              </w:rPr>
            </w:pPr>
            <w:r>
              <w:rPr>
                <w:bCs/>
                <w:sz w:val="22"/>
                <w:szCs w:val="22"/>
              </w:rPr>
              <w:t>Адгезия, баллы: 0</w:t>
            </w:r>
          </w:p>
          <w:p w:rsidR="00F85C57" w:rsidRPr="000F6199" w:rsidRDefault="00F85C57" w:rsidP="00F85C57">
            <w:pPr>
              <w:spacing w:after="0"/>
              <w:rPr>
                <w:bCs/>
                <w:sz w:val="22"/>
                <w:szCs w:val="22"/>
              </w:rPr>
            </w:pPr>
            <w:r w:rsidRPr="000F6199">
              <w:rPr>
                <w:bCs/>
                <w:sz w:val="22"/>
                <w:szCs w:val="22"/>
              </w:rPr>
              <w:t>Прочность при</w:t>
            </w:r>
            <w:r w:rsidR="00C17366">
              <w:rPr>
                <w:bCs/>
                <w:sz w:val="22"/>
                <w:szCs w:val="22"/>
              </w:rPr>
              <w:t xml:space="preserve"> обратном ударе, Дж: от 5 до 15</w:t>
            </w:r>
          </w:p>
          <w:p w:rsidR="00F85C57" w:rsidRPr="000F6199" w:rsidRDefault="00F85C57" w:rsidP="00F85C57">
            <w:pPr>
              <w:spacing w:after="0"/>
              <w:rPr>
                <w:bCs/>
                <w:sz w:val="22"/>
                <w:szCs w:val="22"/>
              </w:rPr>
            </w:pPr>
            <w:r w:rsidRPr="000F6199">
              <w:rPr>
                <w:bCs/>
                <w:sz w:val="22"/>
                <w:szCs w:val="22"/>
              </w:rPr>
              <w:t>Прочность при растяже</w:t>
            </w:r>
            <w:r w:rsidR="00C17366">
              <w:rPr>
                <w:bCs/>
                <w:sz w:val="22"/>
                <w:szCs w:val="22"/>
              </w:rPr>
              <w:t>нии по Эриксону, мм, не менее 6</w:t>
            </w:r>
          </w:p>
          <w:p w:rsidR="00F85C57" w:rsidRPr="000F6199" w:rsidRDefault="00F85C57" w:rsidP="00F85C57">
            <w:pPr>
              <w:spacing w:after="0"/>
              <w:rPr>
                <w:bCs/>
                <w:sz w:val="22"/>
                <w:szCs w:val="22"/>
              </w:rPr>
            </w:pPr>
            <w:r w:rsidRPr="000F6199">
              <w:rPr>
                <w:bCs/>
                <w:sz w:val="22"/>
                <w:szCs w:val="22"/>
              </w:rPr>
              <w:t>Поверхность покрытия должна быть однотонной (с тиснением или без тиснения), сплошной, без дефектов, проникающих до металлической основы.</w:t>
            </w:r>
          </w:p>
        </w:tc>
      </w:tr>
      <w:tr w:rsidR="00F85C57" w:rsidRPr="00C211C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Дверь противопожарная</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C17366">
            <w:pPr>
              <w:spacing w:after="0"/>
              <w:jc w:val="both"/>
              <w:rPr>
                <w:bCs/>
                <w:sz w:val="22"/>
                <w:szCs w:val="22"/>
              </w:rPr>
            </w:pPr>
            <w:r w:rsidRPr="000F6199">
              <w:rPr>
                <w:bCs/>
                <w:sz w:val="22"/>
                <w:szCs w:val="22"/>
              </w:rPr>
              <w:t xml:space="preserve">Дверь должна состоять из рамы и полотна. Рама должна быть изготовлена из стального листа, согнутого в сложный профиль, внутренняя полость профиля в районе притвора должна быть заполнена теплоизоляционным материалом. Рама должна быть жесткой конструкцией и одновременно образовывать наличник. На раму с помощью регулируемых петель должно быть навешено полотно коробчатого типа. Внутренняя полость полотна должна быть заполнена теплоизоляционными материалами, уложенными в порядке и количестве, обеспечивающем заданный </w:t>
            </w:r>
            <w:r w:rsidRPr="000F6199">
              <w:rPr>
                <w:bCs/>
                <w:sz w:val="22"/>
                <w:szCs w:val="22"/>
              </w:rPr>
              <w:lastRenderedPageBreak/>
              <w:t xml:space="preserve">предел огнестойкости. Дверное полотно </w:t>
            </w:r>
            <w:proofErr w:type="spellStart"/>
            <w:r w:rsidRPr="000F6199">
              <w:rPr>
                <w:bCs/>
                <w:sz w:val="22"/>
                <w:szCs w:val="22"/>
              </w:rPr>
              <w:t>однопольной</w:t>
            </w:r>
            <w:proofErr w:type="spellEnd"/>
            <w:r w:rsidRPr="000F6199">
              <w:rPr>
                <w:bCs/>
                <w:sz w:val="22"/>
                <w:szCs w:val="22"/>
              </w:rPr>
              <w:t xml:space="preserve"> двери должно быть оборудовано замком-защелкой, обеспечивающим зацепление полотна с коробкой в районе вертикальной стойки коробки. По периметру дверной коробки должна быть </w:t>
            </w:r>
            <w:proofErr w:type="spellStart"/>
            <w:r w:rsidRPr="000F6199">
              <w:rPr>
                <w:bCs/>
                <w:sz w:val="22"/>
                <w:szCs w:val="22"/>
              </w:rPr>
              <w:t>устанавлена</w:t>
            </w:r>
            <w:proofErr w:type="spellEnd"/>
            <w:r w:rsidRPr="000F6199">
              <w:rPr>
                <w:bCs/>
                <w:sz w:val="22"/>
                <w:szCs w:val="22"/>
              </w:rPr>
              <w:t xml:space="preserve"> </w:t>
            </w:r>
            <w:proofErr w:type="spellStart"/>
            <w:r w:rsidRPr="000F6199">
              <w:rPr>
                <w:bCs/>
                <w:sz w:val="22"/>
                <w:szCs w:val="22"/>
              </w:rPr>
              <w:t>термоуплотнительная</w:t>
            </w:r>
            <w:proofErr w:type="spellEnd"/>
            <w:r w:rsidRPr="000F6199">
              <w:rPr>
                <w:bCs/>
                <w:sz w:val="22"/>
                <w:szCs w:val="22"/>
              </w:rPr>
              <w:t xml:space="preserve"> лента, заполняющая зазоры между полотном и коробкой в случае пожара. Со стороны петель на раме должны иметься неподвижные противосъёмные ригели. Дверь должна обладать звукоизоляционным свойством, не менее  35 </w:t>
            </w:r>
            <w:proofErr w:type="spellStart"/>
            <w:r w:rsidRPr="000F6199">
              <w:rPr>
                <w:bCs/>
                <w:sz w:val="22"/>
                <w:szCs w:val="22"/>
              </w:rPr>
              <w:t>Дб</w:t>
            </w:r>
            <w:proofErr w:type="spellEnd"/>
            <w:r w:rsidRPr="000F6199">
              <w:rPr>
                <w:bCs/>
                <w:sz w:val="22"/>
                <w:szCs w:val="22"/>
              </w:rPr>
              <w:t>.</w:t>
            </w:r>
          </w:p>
          <w:p w:rsidR="00F85C57" w:rsidRPr="000F6199" w:rsidRDefault="00F85C57" w:rsidP="00C17366">
            <w:pPr>
              <w:spacing w:after="0"/>
              <w:jc w:val="both"/>
              <w:rPr>
                <w:bCs/>
                <w:sz w:val="22"/>
                <w:szCs w:val="22"/>
              </w:rPr>
            </w:pPr>
            <w:r w:rsidRPr="000F6199">
              <w:rPr>
                <w:bCs/>
                <w:sz w:val="22"/>
                <w:szCs w:val="22"/>
              </w:rPr>
              <w:t>Предел огнестойкости, минуты, не менее: 30</w:t>
            </w:r>
          </w:p>
          <w:p w:rsidR="00F85C57" w:rsidRPr="000F6199" w:rsidRDefault="00F85C57" w:rsidP="00C17366">
            <w:pPr>
              <w:spacing w:after="0"/>
              <w:jc w:val="both"/>
              <w:rPr>
                <w:bCs/>
                <w:sz w:val="22"/>
                <w:szCs w:val="22"/>
              </w:rPr>
            </w:pPr>
            <w:r w:rsidRPr="000F6199">
              <w:rPr>
                <w:bCs/>
                <w:sz w:val="22"/>
                <w:szCs w:val="22"/>
              </w:rPr>
              <w:t>Инерционность срабатывания, сек., не более: 15</w:t>
            </w:r>
          </w:p>
          <w:p w:rsidR="00F85C57" w:rsidRPr="000F6199" w:rsidRDefault="00F85C57" w:rsidP="00C17366">
            <w:pPr>
              <w:spacing w:after="0"/>
              <w:jc w:val="both"/>
              <w:rPr>
                <w:bCs/>
                <w:sz w:val="22"/>
                <w:szCs w:val="22"/>
              </w:rPr>
            </w:pPr>
            <w:r w:rsidRPr="000F6199">
              <w:rPr>
                <w:bCs/>
                <w:sz w:val="22"/>
                <w:szCs w:val="22"/>
              </w:rPr>
              <w:t>Усилие открывания двери в начальный период, кгс, не более: 30</w:t>
            </w:r>
          </w:p>
          <w:p w:rsidR="00F85C57" w:rsidRPr="000F6199" w:rsidRDefault="00F85C57" w:rsidP="00C17366">
            <w:pPr>
              <w:spacing w:after="0"/>
              <w:jc w:val="both"/>
              <w:rPr>
                <w:bCs/>
                <w:sz w:val="22"/>
                <w:szCs w:val="22"/>
              </w:rPr>
            </w:pPr>
            <w:r w:rsidRPr="000F6199">
              <w:rPr>
                <w:bCs/>
                <w:sz w:val="22"/>
                <w:szCs w:val="22"/>
              </w:rPr>
              <w:t>Тип привода закрывания: местный</w:t>
            </w:r>
          </w:p>
          <w:p w:rsidR="00F85C57" w:rsidRPr="000F6199" w:rsidRDefault="00F85C57" w:rsidP="00C17366">
            <w:pPr>
              <w:spacing w:after="0"/>
              <w:jc w:val="both"/>
              <w:rPr>
                <w:bCs/>
                <w:sz w:val="22"/>
                <w:szCs w:val="22"/>
              </w:rPr>
            </w:pPr>
            <w:r w:rsidRPr="000F6199">
              <w:rPr>
                <w:bCs/>
                <w:sz w:val="22"/>
                <w:szCs w:val="22"/>
              </w:rPr>
              <w:t>Тип привода открывания: ручной</w:t>
            </w:r>
          </w:p>
          <w:p w:rsidR="00F85C57" w:rsidRPr="000F6199" w:rsidRDefault="00F85C57" w:rsidP="00C17366">
            <w:pPr>
              <w:spacing w:after="0"/>
              <w:jc w:val="both"/>
              <w:rPr>
                <w:bCs/>
                <w:sz w:val="22"/>
                <w:szCs w:val="22"/>
              </w:rPr>
            </w:pPr>
            <w:r w:rsidRPr="000F6199">
              <w:rPr>
                <w:bCs/>
                <w:sz w:val="22"/>
                <w:szCs w:val="22"/>
              </w:rPr>
              <w:t>Размеры, мм., не менее:  900х2100</w:t>
            </w:r>
          </w:p>
        </w:tc>
      </w:tr>
      <w:tr w:rsidR="00F85C57" w:rsidRPr="00C211C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62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Люк напольный</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Люк напольный должен иметь высокую стойкость к механическим нагрузкам.</w:t>
            </w:r>
          </w:p>
          <w:p w:rsidR="00F85C57" w:rsidRPr="000F6199" w:rsidRDefault="00F85C57" w:rsidP="00F85C57">
            <w:pPr>
              <w:spacing w:after="0"/>
              <w:rPr>
                <w:bCs/>
                <w:sz w:val="22"/>
                <w:szCs w:val="22"/>
              </w:rPr>
            </w:pPr>
            <w:r w:rsidRPr="000F6199">
              <w:rPr>
                <w:bCs/>
                <w:sz w:val="22"/>
                <w:szCs w:val="22"/>
              </w:rPr>
              <w:t>Люк напольный должен быть изготовлен из алюминия или нержавеющей стали.</w:t>
            </w:r>
          </w:p>
          <w:p w:rsidR="00F85C57" w:rsidRPr="000F6199" w:rsidRDefault="00F85C57" w:rsidP="00F85C57">
            <w:pPr>
              <w:spacing w:after="0"/>
              <w:rPr>
                <w:bCs/>
                <w:sz w:val="22"/>
                <w:szCs w:val="22"/>
              </w:rPr>
            </w:pPr>
            <w:r w:rsidRPr="000F6199">
              <w:rPr>
                <w:bCs/>
                <w:sz w:val="22"/>
                <w:szCs w:val="22"/>
              </w:rPr>
              <w:t>Толщина, мм., не менее: 4</w:t>
            </w:r>
          </w:p>
          <w:p w:rsidR="00F85C57" w:rsidRPr="000F6199" w:rsidRDefault="00F85C57" w:rsidP="00F85C57">
            <w:pPr>
              <w:spacing w:after="0"/>
              <w:rPr>
                <w:bCs/>
                <w:sz w:val="22"/>
                <w:szCs w:val="22"/>
              </w:rPr>
            </w:pPr>
            <w:r w:rsidRPr="000F6199">
              <w:rPr>
                <w:bCs/>
                <w:sz w:val="22"/>
                <w:szCs w:val="22"/>
              </w:rPr>
              <w:t>Размеры, мм., не менее:  600х600х50</w:t>
            </w:r>
          </w:p>
        </w:tc>
      </w:tr>
      <w:tr w:rsidR="00F85C57" w:rsidRPr="00C211C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Линолеум коммерческий гетерогенный</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Класс износостойкости:                                                 34</w:t>
            </w:r>
          </w:p>
          <w:p w:rsidR="00F85C57" w:rsidRPr="000F6199" w:rsidRDefault="00F85C57" w:rsidP="00F85C57">
            <w:pPr>
              <w:spacing w:after="0"/>
              <w:rPr>
                <w:bCs/>
                <w:sz w:val="22"/>
                <w:szCs w:val="22"/>
              </w:rPr>
            </w:pPr>
            <w:r w:rsidRPr="000F6199">
              <w:rPr>
                <w:bCs/>
                <w:sz w:val="22"/>
                <w:szCs w:val="22"/>
              </w:rPr>
              <w:t>Общая толщина, мм, не менее:</w:t>
            </w:r>
            <w:r w:rsidRPr="000F6199">
              <w:rPr>
                <w:bCs/>
                <w:sz w:val="22"/>
                <w:szCs w:val="22"/>
              </w:rPr>
              <w:tab/>
            </w:r>
            <w:r w:rsidRPr="000F6199">
              <w:rPr>
                <w:bCs/>
                <w:sz w:val="22"/>
                <w:szCs w:val="22"/>
              </w:rPr>
              <w:tab/>
            </w:r>
            <w:r w:rsidRPr="000F6199">
              <w:rPr>
                <w:bCs/>
                <w:sz w:val="22"/>
                <w:szCs w:val="22"/>
              </w:rPr>
              <w:tab/>
              <w:t>2,0</w:t>
            </w:r>
          </w:p>
          <w:p w:rsidR="00F85C57" w:rsidRPr="000F6199" w:rsidRDefault="00F85C57" w:rsidP="00F85C57">
            <w:pPr>
              <w:spacing w:after="0"/>
              <w:rPr>
                <w:bCs/>
                <w:sz w:val="22"/>
                <w:szCs w:val="22"/>
              </w:rPr>
            </w:pPr>
            <w:r w:rsidRPr="000F6199">
              <w:rPr>
                <w:bCs/>
                <w:sz w:val="22"/>
                <w:szCs w:val="22"/>
              </w:rPr>
              <w:t>Толщина защитного слоя, мм., не менее:</w:t>
            </w:r>
            <w:r w:rsidRPr="000F6199">
              <w:rPr>
                <w:bCs/>
                <w:sz w:val="22"/>
                <w:szCs w:val="22"/>
              </w:rPr>
              <w:tab/>
            </w:r>
            <w:r w:rsidRPr="000F6199">
              <w:rPr>
                <w:bCs/>
                <w:sz w:val="22"/>
                <w:szCs w:val="22"/>
              </w:rPr>
              <w:tab/>
              <w:t>0,8</w:t>
            </w:r>
          </w:p>
          <w:p w:rsidR="00F85C57" w:rsidRPr="000F6199" w:rsidRDefault="00F85C57" w:rsidP="00F85C57">
            <w:pPr>
              <w:spacing w:after="0"/>
              <w:rPr>
                <w:bCs/>
                <w:sz w:val="22"/>
                <w:szCs w:val="22"/>
              </w:rPr>
            </w:pPr>
            <w:r w:rsidRPr="000F6199">
              <w:rPr>
                <w:bCs/>
                <w:sz w:val="22"/>
                <w:szCs w:val="22"/>
              </w:rPr>
              <w:t>Пожарные характеристики:</w:t>
            </w:r>
          </w:p>
          <w:p w:rsidR="00F85C57" w:rsidRPr="000F6199" w:rsidRDefault="00F85C57" w:rsidP="00F85C57">
            <w:pPr>
              <w:spacing w:after="0"/>
              <w:rPr>
                <w:bCs/>
                <w:sz w:val="22"/>
                <w:szCs w:val="22"/>
              </w:rPr>
            </w:pPr>
            <w:r w:rsidRPr="000F6199">
              <w:rPr>
                <w:bCs/>
                <w:sz w:val="22"/>
                <w:szCs w:val="22"/>
              </w:rPr>
              <w:t xml:space="preserve"> - Горючесть:                                                              </w:t>
            </w:r>
            <w:r w:rsidRPr="000F6199">
              <w:rPr>
                <w:bCs/>
                <w:sz w:val="22"/>
                <w:szCs w:val="22"/>
              </w:rPr>
              <w:tab/>
              <w:t>Г1</w:t>
            </w:r>
          </w:p>
          <w:p w:rsidR="00F85C57" w:rsidRPr="000F6199" w:rsidRDefault="00F85C57" w:rsidP="00F85C57">
            <w:pPr>
              <w:spacing w:after="0"/>
              <w:rPr>
                <w:bCs/>
                <w:sz w:val="22"/>
                <w:szCs w:val="22"/>
              </w:rPr>
            </w:pPr>
            <w:r w:rsidRPr="000F6199">
              <w:rPr>
                <w:bCs/>
                <w:sz w:val="22"/>
                <w:szCs w:val="22"/>
              </w:rPr>
              <w:t xml:space="preserve"> - Воспламеняемость:                                                </w:t>
            </w:r>
            <w:r w:rsidRPr="000F6199">
              <w:rPr>
                <w:bCs/>
                <w:sz w:val="22"/>
                <w:szCs w:val="22"/>
              </w:rPr>
              <w:tab/>
              <w:t>В2</w:t>
            </w:r>
          </w:p>
          <w:p w:rsidR="00F85C57" w:rsidRPr="000F6199" w:rsidRDefault="00F85C57" w:rsidP="00F85C57">
            <w:pPr>
              <w:spacing w:after="0"/>
              <w:rPr>
                <w:bCs/>
                <w:sz w:val="22"/>
                <w:szCs w:val="22"/>
              </w:rPr>
            </w:pPr>
            <w:r w:rsidRPr="000F6199">
              <w:rPr>
                <w:bCs/>
                <w:sz w:val="22"/>
                <w:szCs w:val="22"/>
              </w:rPr>
              <w:t xml:space="preserve"> - Распространение пламени:                                    </w:t>
            </w:r>
            <w:r w:rsidRPr="000F6199">
              <w:rPr>
                <w:bCs/>
                <w:sz w:val="22"/>
                <w:szCs w:val="22"/>
              </w:rPr>
              <w:tab/>
              <w:t>РП1</w:t>
            </w:r>
          </w:p>
          <w:p w:rsidR="00F85C57" w:rsidRPr="000F6199" w:rsidRDefault="00F85C57" w:rsidP="00F85C57">
            <w:pPr>
              <w:spacing w:after="0"/>
              <w:rPr>
                <w:bCs/>
                <w:sz w:val="22"/>
                <w:szCs w:val="22"/>
              </w:rPr>
            </w:pPr>
            <w:r w:rsidRPr="000F6199">
              <w:rPr>
                <w:bCs/>
                <w:sz w:val="22"/>
                <w:szCs w:val="22"/>
              </w:rPr>
              <w:t xml:space="preserve"> - </w:t>
            </w:r>
            <w:proofErr w:type="spellStart"/>
            <w:r w:rsidRPr="000F6199">
              <w:rPr>
                <w:bCs/>
                <w:sz w:val="22"/>
                <w:szCs w:val="22"/>
              </w:rPr>
              <w:t>Дымообразование</w:t>
            </w:r>
            <w:proofErr w:type="spellEnd"/>
            <w:r w:rsidRPr="000F6199">
              <w:rPr>
                <w:bCs/>
                <w:sz w:val="22"/>
                <w:szCs w:val="22"/>
              </w:rPr>
              <w:t xml:space="preserve">:                                            </w:t>
            </w:r>
            <w:r w:rsidRPr="000F6199">
              <w:rPr>
                <w:bCs/>
                <w:sz w:val="22"/>
                <w:szCs w:val="22"/>
              </w:rPr>
              <w:tab/>
              <w:t>Д2</w:t>
            </w:r>
          </w:p>
          <w:p w:rsidR="00F85C57" w:rsidRPr="000F6199" w:rsidRDefault="00F85C57" w:rsidP="00F85C57">
            <w:pPr>
              <w:spacing w:after="0"/>
              <w:rPr>
                <w:bCs/>
                <w:sz w:val="22"/>
                <w:szCs w:val="22"/>
              </w:rPr>
            </w:pPr>
            <w:r w:rsidRPr="000F6199">
              <w:rPr>
                <w:bCs/>
                <w:sz w:val="22"/>
                <w:szCs w:val="22"/>
              </w:rPr>
              <w:t xml:space="preserve"> - Токсичность</w:t>
            </w:r>
            <w:r w:rsidRPr="000F6199">
              <w:rPr>
                <w:bCs/>
                <w:sz w:val="22"/>
                <w:szCs w:val="22"/>
              </w:rPr>
              <w:tab/>
              <w:t>:</w:t>
            </w:r>
            <w:r w:rsidRPr="000F6199">
              <w:rPr>
                <w:bCs/>
                <w:sz w:val="22"/>
                <w:szCs w:val="22"/>
              </w:rPr>
              <w:tab/>
            </w:r>
            <w:r w:rsidRPr="000F6199">
              <w:rPr>
                <w:bCs/>
                <w:sz w:val="22"/>
                <w:szCs w:val="22"/>
              </w:rPr>
              <w:tab/>
            </w:r>
            <w:r w:rsidRPr="000F6199">
              <w:rPr>
                <w:bCs/>
                <w:sz w:val="22"/>
                <w:szCs w:val="22"/>
              </w:rPr>
              <w:tab/>
            </w:r>
            <w:r w:rsidRPr="000F6199">
              <w:rPr>
                <w:bCs/>
                <w:sz w:val="22"/>
                <w:szCs w:val="22"/>
              </w:rPr>
              <w:tab/>
            </w:r>
            <w:r w:rsidRPr="000F6199">
              <w:rPr>
                <w:bCs/>
                <w:sz w:val="22"/>
                <w:szCs w:val="22"/>
              </w:rPr>
              <w:tab/>
              <w:t>Т2</w:t>
            </w:r>
          </w:p>
        </w:tc>
      </w:tr>
      <w:tr w:rsidR="00F85C57" w:rsidRPr="00C211C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Default="00F85C57" w:rsidP="00F85C57">
            <w:pPr>
              <w:spacing w:after="0"/>
              <w:rPr>
                <w:sz w:val="22"/>
                <w:szCs w:val="22"/>
              </w:rPr>
            </w:pPr>
          </w:p>
          <w:p w:rsidR="00F85C57" w:rsidRPr="000F6199" w:rsidRDefault="00F85C57" w:rsidP="00F85C57">
            <w:pPr>
              <w:spacing w:after="0"/>
              <w:rPr>
                <w:sz w:val="22"/>
                <w:szCs w:val="22"/>
              </w:rPr>
            </w:pPr>
            <w:r>
              <w:rPr>
                <w:sz w:val="22"/>
                <w:szCs w:val="22"/>
              </w:rPr>
              <w:t>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Лента полимерная</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Внешний вид:   лента матовая от белого до светло-серого цвета, гладкая, без трещин, разрывов и сквозных отверстий.</w:t>
            </w:r>
          </w:p>
          <w:p w:rsidR="00F85C57" w:rsidRPr="000F6199" w:rsidRDefault="00F85C57" w:rsidP="00F85C57">
            <w:pPr>
              <w:spacing w:after="0"/>
              <w:rPr>
                <w:bCs/>
                <w:sz w:val="22"/>
                <w:szCs w:val="22"/>
              </w:rPr>
            </w:pPr>
            <w:r w:rsidRPr="000F6199">
              <w:rPr>
                <w:bCs/>
                <w:sz w:val="22"/>
                <w:szCs w:val="22"/>
              </w:rPr>
              <w:t>Прочность при разрыве в продольном направлении,</w:t>
            </w:r>
          </w:p>
          <w:p w:rsidR="00F85C57" w:rsidRPr="000F6199" w:rsidRDefault="00F85C57" w:rsidP="00F85C57">
            <w:pPr>
              <w:spacing w:after="0"/>
              <w:rPr>
                <w:bCs/>
                <w:sz w:val="22"/>
                <w:szCs w:val="22"/>
              </w:rPr>
            </w:pPr>
            <w:r w:rsidRPr="000F6199">
              <w:rPr>
                <w:bCs/>
                <w:sz w:val="22"/>
                <w:szCs w:val="22"/>
              </w:rPr>
              <w:t>МПа (кгс/см</w:t>
            </w:r>
            <w:r w:rsidRPr="000F6199">
              <w:rPr>
                <w:bCs/>
                <w:sz w:val="22"/>
                <w:szCs w:val="22"/>
                <w:vertAlign w:val="superscript"/>
              </w:rPr>
              <w:t>2</w:t>
            </w:r>
            <w:r w:rsidR="00C17366">
              <w:rPr>
                <w:bCs/>
                <w:sz w:val="22"/>
                <w:szCs w:val="22"/>
              </w:rPr>
              <w:t>),не менее:         19,1 (195)</w:t>
            </w:r>
          </w:p>
          <w:p w:rsidR="00F85C57" w:rsidRPr="000F6199" w:rsidRDefault="00F85C57" w:rsidP="00F85C57">
            <w:pPr>
              <w:spacing w:after="0"/>
              <w:rPr>
                <w:bCs/>
                <w:sz w:val="22"/>
                <w:szCs w:val="22"/>
              </w:rPr>
            </w:pPr>
            <w:r w:rsidRPr="000F6199">
              <w:rPr>
                <w:bCs/>
                <w:sz w:val="22"/>
                <w:szCs w:val="22"/>
              </w:rPr>
              <w:t xml:space="preserve">Относительное удлинение при разрыве в продольном </w:t>
            </w:r>
          </w:p>
          <w:p w:rsidR="00F85C57" w:rsidRPr="000F6199" w:rsidRDefault="00F85C57" w:rsidP="00F85C57">
            <w:pPr>
              <w:spacing w:after="0"/>
              <w:rPr>
                <w:bCs/>
                <w:sz w:val="22"/>
                <w:szCs w:val="22"/>
              </w:rPr>
            </w:pPr>
            <w:r w:rsidRPr="000F6199">
              <w:rPr>
                <w:bCs/>
                <w:sz w:val="22"/>
                <w:szCs w:val="22"/>
              </w:rPr>
              <w:t>нап</w:t>
            </w:r>
            <w:r w:rsidR="00C17366">
              <w:rPr>
                <w:bCs/>
                <w:sz w:val="22"/>
                <w:szCs w:val="22"/>
              </w:rPr>
              <w:t>равлении, %, не менее:     185</w:t>
            </w:r>
          </w:p>
          <w:p w:rsidR="00F85C57" w:rsidRPr="000F6199" w:rsidRDefault="00F85C57" w:rsidP="00F85C57">
            <w:pPr>
              <w:spacing w:after="0"/>
              <w:rPr>
                <w:bCs/>
                <w:sz w:val="22"/>
                <w:szCs w:val="22"/>
              </w:rPr>
            </w:pPr>
            <w:r w:rsidRPr="000F6199">
              <w:rPr>
                <w:bCs/>
                <w:sz w:val="22"/>
                <w:szCs w:val="22"/>
              </w:rPr>
              <w:t>Удельное объемное электрическое сопротивление,</w:t>
            </w:r>
          </w:p>
          <w:p w:rsidR="00F85C57" w:rsidRPr="000F6199" w:rsidRDefault="00F85C57" w:rsidP="00F85C57">
            <w:pPr>
              <w:spacing w:after="0"/>
              <w:rPr>
                <w:bCs/>
                <w:sz w:val="22"/>
                <w:szCs w:val="22"/>
              </w:rPr>
            </w:pPr>
            <w:r w:rsidRPr="000F6199">
              <w:rPr>
                <w:bCs/>
                <w:sz w:val="22"/>
                <w:szCs w:val="22"/>
              </w:rPr>
              <w:t xml:space="preserve">Ом*м (Ом*см), </w:t>
            </w:r>
            <w:r w:rsidR="00C17366">
              <w:rPr>
                <w:bCs/>
                <w:sz w:val="22"/>
                <w:szCs w:val="22"/>
              </w:rPr>
              <w:t>не менее:       1*1014 (1*1016)</w:t>
            </w:r>
            <w:r w:rsidRPr="000F6199">
              <w:rPr>
                <w:bCs/>
                <w:sz w:val="22"/>
                <w:szCs w:val="22"/>
              </w:rPr>
              <w:t xml:space="preserve"> </w:t>
            </w:r>
          </w:p>
          <w:p w:rsidR="00F85C57" w:rsidRPr="000F6199" w:rsidRDefault="00F85C57" w:rsidP="00F85C57">
            <w:pPr>
              <w:spacing w:after="0"/>
              <w:rPr>
                <w:bCs/>
                <w:sz w:val="22"/>
                <w:szCs w:val="22"/>
              </w:rPr>
            </w:pPr>
            <w:r w:rsidRPr="000F6199">
              <w:rPr>
                <w:bCs/>
                <w:sz w:val="22"/>
                <w:szCs w:val="22"/>
              </w:rPr>
              <w:t>Электрическая прочность при постоянном напряжении</w:t>
            </w:r>
          </w:p>
          <w:p w:rsidR="00F85C57" w:rsidRPr="000F6199" w:rsidRDefault="00F85C57" w:rsidP="00F85C57">
            <w:pPr>
              <w:spacing w:after="0"/>
              <w:rPr>
                <w:bCs/>
                <w:sz w:val="22"/>
                <w:szCs w:val="22"/>
              </w:rPr>
            </w:pPr>
            <w:r w:rsidRPr="000F6199">
              <w:rPr>
                <w:bCs/>
                <w:sz w:val="22"/>
                <w:szCs w:val="22"/>
              </w:rPr>
              <w:t xml:space="preserve">(МВ/м), (к В/мм), не менее:    </w:t>
            </w:r>
            <w:r w:rsidR="00C17366">
              <w:rPr>
                <w:bCs/>
                <w:sz w:val="22"/>
                <w:szCs w:val="22"/>
              </w:rPr>
              <w:t xml:space="preserve"> 65 (65)</w:t>
            </w:r>
          </w:p>
        </w:tc>
      </w:tr>
      <w:tr w:rsidR="00F85C57" w:rsidRPr="00A64A0A"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Плинтуса поливинилхлоридные</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t>Вид и марка: ЖО или ПЖО.</w:t>
            </w:r>
          </w:p>
          <w:p w:rsidR="00F85C57" w:rsidRPr="000F6199" w:rsidRDefault="00F85C57" w:rsidP="00F85C57">
            <w:pPr>
              <w:spacing w:after="0"/>
              <w:rPr>
                <w:bCs/>
                <w:sz w:val="22"/>
                <w:szCs w:val="22"/>
              </w:rPr>
            </w:pPr>
            <w:r w:rsidRPr="000F6199">
              <w:rPr>
                <w:bCs/>
                <w:sz w:val="22"/>
                <w:szCs w:val="22"/>
              </w:rPr>
              <w:t>Должны быть изготовлены в в</w:t>
            </w:r>
            <w:r w:rsidR="00C17366">
              <w:rPr>
                <w:bCs/>
                <w:sz w:val="22"/>
                <w:szCs w:val="22"/>
              </w:rPr>
              <w:t>иде мерных отрезков от 2 до 6 м</w:t>
            </w:r>
          </w:p>
          <w:p w:rsidR="00F85C57" w:rsidRPr="000F6199" w:rsidRDefault="00F85C57" w:rsidP="00F85C57">
            <w:pPr>
              <w:spacing w:after="0"/>
              <w:rPr>
                <w:bCs/>
                <w:sz w:val="22"/>
                <w:szCs w:val="22"/>
              </w:rPr>
            </w:pPr>
            <w:r w:rsidRPr="000F6199">
              <w:rPr>
                <w:bCs/>
                <w:sz w:val="22"/>
                <w:szCs w:val="22"/>
              </w:rPr>
              <w:t>Отклонение по длине м</w:t>
            </w:r>
            <w:r w:rsidR="00C17366">
              <w:rPr>
                <w:bCs/>
                <w:sz w:val="22"/>
                <w:szCs w:val="22"/>
              </w:rPr>
              <w:t>ерного отрезка, мм, не более 20</w:t>
            </w:r>
          </w:p>
          <w:p w:rsidR="00F85C57" w:rsidRPr="000F6199" w:rsidRDefault="00F85C57" w:rsidP="00F85C57">
            <w:pPr>
              <w:spacing w:after="0"/>
              <w:rPr>
                <w:bCs/>
                <w:sz w:val="22"/>
                <w:szCs w:val="22"/>
              </w:rPr>
            </w:pPr>
            <w:r w:rsidRPr="000F6199">
              <w:rPr>
                <w:bCs/>
                <w:sz w:val="22"/>
                <w:szCs w:val="22"/>
              </w:rPr>
              <w:t xml:space="preserve">Лицевая поверхность:  гладкая или рифленая или тисненая, глянцевая или матовая. </w:t>
            </w:r>
          </w:p>
          <w:p w:rsidR="00F85C57" w:rsidRPr="000F6199" w:rsidRDefault="00F85C57" w:rsidP="00F85C57">
            <w:pPr>
              <w:spacing w:after="0"/>
              <w:rPr>
                <w:bCs/>
                <w:sz w:val="22"/>
                <w:szCs w:val="22"/>
              </w:rPr>
            </w:pPr>
            <w:r w:rsidRPr="000F6199">
              <w:rPr>
                <w:bCs/>
                <w:sz w:val="22"/>
                <w:szCs w:val="22"/>
              </w:rPr>
              <w:t>Абсолютная деформация пр</w:t>
            </w:r>
            <w:r w:rsidR="00C17366">
              <w:rPr>
                <w:bCs/>
                <w:sz w:val="22"/>
                <w:szCs w:val="22"/>
              </w:rPr>
              <w:t>и вдавливании, мм, не более 1,0</w:t>
            </w:r>
          </w:p>
          <w:p w:rsidR="00F85C57" w:rsidRPr="000F6199" w:rsidRDefault="00F85C57" w:rsidP="00F85C57">
            <w:pPr>
              <w:spacing w:after="0"/>
              <w:rPr>
                <w:bCs/>
                <w:sz w:val="22"/>
                <w:szCs w:val="22"/>
              </w:rPr>
            </w:pPr>
            <w:r w:rsidRPr="000F6199">
              <w:rPr>
                <w:bCs/>
                <w:sz w:val="22"/>
                <w:szCs w:val="22"/>
              </w:rPr>
              <w:t>Изменение лине</w:t>
            </w:r>
            <w:r w:rsidR="00C17366">
              <w:rPr>
                <w:bCs/>
                <w:sz w:val="22"/>
                <w:szCs w:val="22"/>
              </w:rPr>
              <w:t>йных размеров, мм, не более 2,0</w:t>
            </w:r>
          </w:p>
          <w:p w:rsidR="00F85C57" w:rsidRPr="000F6199" w:rsidRDefault="00F85C57" w:rsidP="00F85C57">
            <w:pPr>
              <w:spacing w:after="0"/>
              <w:rPr>
                <w:bCs/>
                <w:sz w:val="22"/>
                <w:szCs w:val="22"/>
              </w:rPr>
            </w:pPr>
            <w:proofErr w:type="spellStart"/>
            <w:r w:rsidRPr="000F6199">
              <w:rPr>
                <w:bCs/>
                <w:sz w:val="22"/>
                <w:szCs w:val="22"/>
              </w:rPr>
              <w:t>Истираемость</w:t>
            </w:r>
            <w:proofErr w:type="spellEnd"/>
            <w:r w:rsidRPr="000F6199">
              <w:rPr>
                <w:bCs/>
                <w:sz w:val="22"/>
                <w:szCs w:val="22"/>
              </w:rPr>
              <w:t>, мкм: не более 120 или не определяется.</w:t>
            </w:r>
          </w:p>
          <w:p w:rsidR="00F85C57" w:rsidRPr="000F6199" w:rsidRDefault="00F85C57" w:rsidP="00F85C57">
            <w:pPr>
              <w:spacing w:after="0"/>
              <w:rPr>
                <w:bCs/>
                <w:sz w:val="22"/>
                <w:szCs w:val="22"/>
              </w:rPr>
            </w:pPr>
            <w:r w:rsidRPr="000F6199">
              <w:rPr>
                <w:bCs/>
                <w:sz w:val="22"/>
                <w:szCs w:val="22"/>
              </w:rPr>
              <w:t>Прочность при</w:t>
            </w:r>
            <w:r w:rsidR="00C17366">
              <w:rPr>
                <w:bCs/>
                <w:sz w:val="22"/>
                <w:szCs w:val="22"/>
              </w:rPr>
              <w:t xml:space="preserve"> растяжении, МПа, не менее 20,0</w:t>
            </w:r>
          </w:p>
          <w:p w:rsidR="00F85C57" w:rsidRPr="000F6199" w:rsidRDefault="00F85C57" w:rsidP="00F85C57">
            <w:pPr>
              <w:spacing w:after="0"/>
              <w:rPr>
                <w:bCs/>
                <w:sz w:val="22"/>
                <w:szCs w:val="22"/>
              </w:rPr>
            </w:pPr>
            <w:r w:rsidRPr="000F6199">
              <w:rPr>
                <w:bCs/>
                <w:sz w:val="22"/>
                <w:szCs w:val="22"/>
              </w:rPr>
              <w:t xml:space="preserve">Стойкость к удару при температуре (23±2) </w:t>
            </w:r>
            <w:r w:rsidRPr="000F6199">
              <w:rPr>
                <w:bCs/>
                <w:sz w:val="22"/>
                <w:szCs w:val="22"/>
              </w:rPr>
              <w:sym w:font="Symbol" w:char="F0B0"/>
            </w:r>
            <w:r w:rsidRPr="000F6199">
              <w:rPr>
                <w:bCs/>
                <w:sz w:val="22"/>
                <w:szCs w:val="22"/>
              </w:rPr>
              <w:t>С: не допускается разрушение более 10% испытанных образцов.</w:t>
            </w:r>
          </w:p>
          <w:p w:rsidR="00F85C57" w:rsidRPr="000F6199" w:rsidRDefault="00F85C57" w:rsidP="00C17366">
            <w:pPr>
              <w:spacing w:after="0"/>
              <w:jc w:val="both"/>
              <w:rPr>
                <w:bCs/>
                <w:sz w:val="22"/>
                <w:szCs w:val="22"/>
              </w:rPr>
            </w:pPr>
            <w:r w:rsidRPr="000F6199">
              <w:rPr>
                <w:bCs/>
                <w:sz w:val="22"/>
                <w:szCs w:val="22"/>
              </w:rPr>
              <w:t>Изделия должны иметь равномерную окраску, быть цветоустойчивыми. На поверхности  не должно быть наплывов, бугорков, раковин, царапин и пятен. Кромки и торцы не должны иметь местных искривлений, надрывов и зазубрин.</w:t>
            </w:r>
          </w:p>
        </w:tc>
      </w:tr>
      <w:tr w:rsidR="00F85C57" w:rsidRPr="00A64A0A"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p>
          <w:p w:rsidR="00F85C57" w:rsidRPr="000F6199" w:rsidRDefault="00F85C57" w:rsidP="00F85C57">
            <w:pPr>
              <w:spacing w:after="0"/>
              <w:rPr>
                <w:bCs/>
                <w:sz w:val="22"/>
                <w:szCs w:val="22"/>
              </w:rPr>
            </w:pPr>
            <w:r w:rsidRPr="000F6199">
              <w:rPr>
                <w:bCs/>
                <w:sz w:val="22"/>
                <w:szCs w:val="22"/>
              </w:rPr>
              <w:t>Грунтовка</w:t>
            </w:r>
          </w:p>
          <w:p w:rsidR="00F85C57" w:rsidRPr="000F6199" w:rsidRDefault="00F85C57" w:rsidP="00F85C57">
            <w:pPr>
              <w:spacing w:after="0"/>
              <w:rPr>
                <w:bCs/>
                <w:sz w:val="22"/>
                <w:szCs w:val="22"/>
              </w:rPr>
            </w:pPr>
            <w:r w:rsidRPr="000F6199">
              <w:rPr>
                <w:bCs/>
                <w:sz w:val="22"/>
                <w:szCs w:val="22"/>
              </w:rPr>
              <w:lastRenderedPageBreak/>
              <w:t xml:space="preserve"> ВАК-01-У</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85C57" w:rsidRPr="000F6199" w:rsidRDefault="00F85C57" w:rsidP="00F85C57">
            <w:pPr>
              <w:spacing w:after="0"/>
              <w:rPr>
                <w:bCs/>
                <w:sz w:val="22"/>
                <w:szCs w:val="22"/>
              </w:rPr>
            </w:pPr>
            <w:r w:rsidRPr="000F6199">
              <w:rPr>
                <w:bCs/>
                <w:sz w:val="22"/>
                <w:szCs w:val="22"/>
              </w:rPr>
              <w:lastRenderedPageBreak/>
              <w:t xml:space="preserve">Внешний вид:   после высыхания образует ровную однородную прозрачную пленку </w:t>
            </w:r>
          </w:p>
          <w:p w:rsidR="00F85C57" w:rsidRPr="000F6199" w:rsidRDefault="00F85C57" w:rsidP="00F85C57">
            <w:pPr>
              <w:spacing w:after="0"/>
              <w:rPr>
                <w:bCs/>
                <w:sz w:val="22"/>
                <w:szCs w:val="22"/>
              </w:rPr>
            </w:pPr>
            <w:r w:rsidRPr="000F6199">
              <w:rPr>
                <w:bCs/>
                <w:sz w:val="22"/>
                <w:szCs w:val="22"/>
              </w:rPr>
              <w:t xml:space="preserve">Адгезия, балл, не менее:    1-2 </w:t>
            </w:r>
          </w:p>
          <w:p w:rsidR="00F85C57" w:rsidRPr="000F6199" w:rsidRDefault="00F85C57" w:rsidP="00F85C57">
            <w:pPr>
              <w:spacing w:after="0"/>
              <w:rPr>
                <w:bCs/>
                <w:sz w:val="22"/>
                <w:szCs w:val="22"/>
              </w:rPr>
            </w:pPr>
            <w:r w:rsidRPr="000F6199">
              <w:rPr>
                <w:bCs/>
                <w:sz w:val="22"/>
                <w:szCs w:val="22"/>
              </w:rPr>
              <w:lastRenderedPageBreak/>
              <w:t xml:space="preserve">Условная вязкость при t 20°С по вискозиметру </w:t>
            </w:r>
          </w:p>
          <w:p w:rsidR="00F85C57" w:rsidRPr="000F6199" w:rsidRDefault="00F85C57" w:rsidP="00F85C57">
            <w:pPr>
              <w:spacing w:after="0"/>
              <w:rPr>
                <w:bCs/>
                <w:sz w:val="22"/>
                <w:szCs w:val="22"/>
              </w:rPr>
            </w:pPr>
            <w:r w:rsidRPr="000F6199">
              <w:rPr>
                <w:bCs/>
                <w:sz w:val="22"/>
                <w:szCs w:val="22"/>
              </w:rPr>
              <w:t>типа ВЗ-246 с диаметром сопла 4 мм, с, не менее:  10</w:t>
            </w:r>
          </w:p>
          <w:p w:rsidR="00F85C57" w:rsidRPr="000F6199" w:rsidRDefault="00F85C57" w:rsidP="00F85C57">
            <w:pPr>
              <w:spacing w:after="0"/>
              <w:rPr>
                <w:bCs/>
                <w:sz w:val="22"/>
                <w:szCs w:val="22"/>
              </w:rPr>
            </w:pPr>
            <w:r w:rsidRPr="000F6199">
              <w:rPr>
                <w:bCs/>
                <w:sz w:val="22"/>
                <w:szCs w:val="22"/>
              </w:rPr>
              <w:t>Расход грунта, г/</w:t>
            </w:r>
            <w:proofErr w:type="spellStart"/>
            <w:r w:rsidRPr="000F6199">
              <w:rPr>
                <w:bCs/>
                <w:sz w:val="22"/>
                <w:szCs w:val="22"/>
              </w:rPr>
              <w:t>кв.м</w:t>
            </w:r>
            <w:proofErr w:type="spellEnd"/>
            <w:r w:rsidRPr="000F6199">
              <w:rPr>
                <w:bCs/>
                <w:sz w:val="22"/>
                <w:szCs w:val="22"/>
              </w:rPr>
              <w:t xml:space="preserve"> :    100-120</w:t>
            </w:r>
          </w:p>
          <w:p w:rsidR="00F85C57" w:rsidRPr="000F6199" w:rsidRDefault="00F85C57" w:rsidP="00F85C57">
            <w:pPr>
              <w:spacing w:after="0"/>
              <w:rPr>
                <w:bCs/>
                <w:sz w:val="22"/>
                <w:szCs w:val="22"/>
              </w:rPr>
            </w:pPr>
            <w:r w:rsidRPr="000F6199">
              <w:rPr>
                <w:bCs/>
                <w:sz w:val="22"/>
                <w:szCs w:val="22"/>
              </w:rPr>
              <w:t>Время высыхания при t 18-20 °С, час, не более:   1</w:t>
            </w:r>
          </w:p>
        </w:tc>
      </w:tr>
      <w:tr w:rsidR="00F85C57" w:rsidRPr="00082E2A" w:rsidTr="00505952">
        <w:trPr>
          <w:trHeight w:val="247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67</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sidRPr="000F6199">
              <w:rPr>
                <w:sz w:val="22"/>
                <w:szCs w:val="22"/>
              </w:rPr>
              <w:t>Водоэмульсионная краска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pacing w:after="0"/>
              <w:rPr>
                <w:bCs/>
                <w:sz w:val="22"/>
                <w:szCs w:val="22"/>
              </w:rPr>
            </w:pPr>
            <w:r w:rsidRPr="000F6199">
              <w:rPr>
                <w:bCs/>
                <w:sz w:val="22"/>
                <w:szCs w:val="22"/>
              </w:rPr>
              <w:t>Марка ВД-ВА-224 или ВД-АК-111</w:t>
            </w:r>
          </w:p>
          <w:p w:rsidR="00F85C57" w:rsidRPr="000F6199" w:rsidRDefault="00F85C57" w:rsidP="00F85C57">
            <w:pPr>
              <w:spacing w:after="0"/>
              <w:rPr>
                <w:bCs/>
                <w:sz w:val="22"/>
                <w:szCs w:val="22"/>
              </w:rPr>
            </w:pPr>
            <w:proofErr w:type="spellStart"/>
            <w:r w:rsidRPr="000F6199">
              <w:rPr>
                <w:bCs/>
                <w:sz w:val="22"/>
                <w:szCs w:val="22"/>
              </w:rPr>
              <w:t>pH</w:t>
            </w:r>
            <w:proofErr w:type="spellEnd"/>
            <w:r w:rsidRPr="000F6199">
              <w:rPr>
                <w:bCs/>
                <w:sz w:val="22"/>
                <w:szCs w:val="22"/>
              </w:rPr>
              <w:t xml:space="preserve"> краски  от 6,8 до 9,0</w:t>
            </w:r>
          </w:p>
          <w:p w:rsidR="00F85C57" w:rsidRPr="000F6199" w:rsidRDefault="00F85C57" w:rsidP="00F85C57">
            <w:pPr>
              <w:spacing w:after="0"/>
              <w:rPr>
                <w:bCs/>
                <w:sz w:val="22"/>
                <w:szCs w:val="22"/>
              </w:rPr>
            </w:pPr>
            <w:proofErr w:type="spellStart"/>
            <w:r w:rsidRPr="000F6199">
              <w:rPr>
                <w:bCs/>
                <w:sz w:val="22"/>
                <w:szCs w:val="22"/>
              </w:rPr>
              <w:t>Укрывистость</w:t>
            </w:r>
            <w:proofErr w:type="spellEnd"/>
            <w:r w:rsidRPr="000F6199">
              <w:rPr>
                <w:bCs/>
                <w:sz w:val="22"/>
                <w:szCs w:val="22"/>
              </w:rPr>
              <w:t xml:space="preserve"> высушенной пленки, г/м</w:t>
            </w:r>
            <w:r w:rsidRPr="000F6199">
              <w:rPr>
                <w:bCs/>
                <w:sz w:val="22"/>
                <w:szCs w:val="22"/>
                <w:vertAlign w:val="superscript"/>
              </w:rPr>
              <w:t>2</w:t>
            </w:r>
            <w:r w:rsidRPr="000F6199">
              <w:rPr>
                <w:bCs/>
                <w:sz w:val="22"/>
                <w:szCs w:val="22"/>
              </w:rPr>
              <w:t>, не более       120</w:t>
            </w:r>
          </w:p>
          <w:p w:rsidR="00F85C57" w:rsidRPr="000F6199" w:rsidRDefault="00F85C57" w:rsidP="00F85C57">
            <w:pPr>
              <w:spacing w:after="0"/>
              <w:rPr>
                <w:bCs/>
                <w:sz w:val="22"/>
                <w:szCs w:val="22"/>
              </w:rPr>
            </w:pPr>
            <w:r w:rsidRPr="000F6199">
              <w:rPr>
                <w:bCs/>
                <w:sz w:val="22"/>
                <w:szCs w:val="22"/>
              </w:rPr>
              <w:t>Стойкость пленки к статическому воздействию</w:t>
            </w:r>
          </w:p>
          <w:p w:rsidR="00F85C57" w:rsidRPr="000F6199" w:rsidRDefault="00F85C57" w:rsidP="00F85C57">
            <w:pPr>
              <w:spacing w:after="0"/>
              <w:rPr>
                <w:bCs/>
                <w:sz w:val="22"/>
                <w:szCs w:val="22"/>
              </w:rPr>
            </w:pPr>
            <w:r w:rsidRPr="000F6199">
              <w:rPr>
                <w:bCs/>
                <w:sz w:val="22"/>
                <w:szCs w:val="22"/>
              </w:rPr>
              <w:t>воды, при температуре (0 ±2) °C, ч, не менее</w:t>
            </w:r>
            <w:r w:rsidRPr="000F6199">
              <w:rPr>
                <w:bCs/>
                <w:sz w:val="22"/>
                <w:szCs w:val="22"/>
              </w:rPr>
              <w:tab/>
            </w:r>
            <w:r w:rsidRPr="000F6199">
              <w:rPr>
                <w:bCs/>
                <w:sz w:val="22"/>
                <w:szCs w:val="22"/>
              </w:rPr>
              <w:tab/>
              <w:t>12</w:t>
            </w:r>
          </w:p>
          <w:p w:rsidR="00F85C57" w:rsidRPr="000F6199" w:rsidRDefault="00F85C57" w:rsidP="00F85C57">
            <w:pPr>
              <w:spacing w:after="0"/>
              <w:rPr>
                <w:bCs/>
                <w:sz w:val="22"/>
                <w:szCs w:val="22"/>
              </w:rPr>
            </w:pPr>
            <w:r w:rsidRPr="000F6199">
              <w:rPr>
                <w:bCs/>
                <w:sz w:val="22"/>
                <w:szCs w:val="22"/>
              </w:rPr>
              <w:t xml:space="preserve">Морозостойкость краски, циклы, не менее       </w:t>
            </w:r>
            <w:r w:rsidRPr="000F6199">
              <w:rPr>
                <w:bCs/>
                <w:sz w:val="22"/>
                <w:szCs w:val="22"/>
              </w:rPr>
              <w:tab/>
            </w:r>
            <w:r w:rsidRPr="000F6199">
              <w:rPr>
                <w:bCs/>
                <w:sz w:val="22"/>
                <w:szCs w:val="22"/>
              </w:rPr>
              <w:tab/>
              <w:t>5</w:t>
            </w:r>
          </w:p>
          <w:p w:rsidR="00F85C57" w:rsidRPr="000F6199" w:rsidRDefault="00F85C57" w:rsidP="00F85C57">
            <w:pPr>
              <w:spacing w:after="0"/>
              <w:rPr>
                <w:bCs/>
                <w:sz w:val="22"/>
                <w:szCs w:val="22"/>
              </w:rPr>
            </w:pPr>
            <w:r w:rsidRPr="000F6199">
              <w:rPr>
                <w:bCs/>
                <w:sz w:val="22"/>
                <w:szCs w:val="22"/>
              </w:rPr>
              <w:t xml:space="preserve">Степень </w:t>
            </w:r>
            <w:proofErr w:type="spellStart"/>
            <w:r w:rsidRPr="000F6199">
              <w:rPr>
                <w:bCs/>
                <w:sz w:val="22"/>
                <w:szCs w:val="22"/>
              </w:rPr>
              <w:t>перетира</w:t>
            </w:r>
            <w:proofErr w:type="spellEnd"/>
            <w:r w:rsidRPr="000F6199">
              <w:rPr>
                <w:bCs/>
                <w:sz w:val="22"/>
                <w:szCs w:val="22"/>
              </w:rPr>
              <w:t>, мкм, не более</w:t>
            </w:r>
            <w:r w:rsidRPr="000F6199">
              <w:rPr>
                <w:bCs/>
                <w:sz w:val="22"/>
                <w:szCs w:val="22"/>
              </w:rPr>
              <w:tab/>
            </w:r>
            <w:r w:rsidRPr="000F6199">
              <w:rPr>
                <w:bCs/>
                <w:sz w:val="22"/>
                <w:szCs w:val="22"/>
              </w:rPr>
              <w:tab/>
            </w:r>
            <w:r w:rsidRPr="000F6199">
              <w:rPr>
                <w:bCs/>
                <w:sz w:val="22"/>
                <w:szCs w:val="22"/>
              </w:rPr>
              <w:tab/>
            </w:r>
            <w:r w:rsidRPr="000F6199">
              <w:rPr>
                <w:bCs/>
                <w:sz w:val="22"/>
                <w:szCs w:val="22"/>
              </w:rPr>
              <w:tab/>
              <w:t>60</w:t>
            </w:r>
          </w:p>
          <w:p w:rsidR="00F85C57" w:rsidRPr="000F6199" w:rsidRDefault="00F85C57" w:rsidP="00F85C57">
            <w:pPr>
              <w:spacing w:after="0"/>
              <w:rPr>
                <w:bCs/>
                <w:sz w:val="22"/>
                <w:szCs w:val="22"/>
              </w:rPr>
            </w:pPr>
            <w:r w:rsidRPr="000F6199">
              <w:rPr>
                <w:bCs/>
                <w:sz w:val="22"/>
                <w:szCs w:val="22"/>
              </w:rPr>
              <w:t>Время высыхания до степени 3 при</w:t>
            </w:r>
          </w:p>
          <w:p w:rsidR="00F85C57" w:rsidRPr="000F6199" w:rsidRDefault="00F85C57" w:rsidP="00F85C57">
            <w:pPr>
              <w:spacing w:after="0"/>
              <w:rPr>
                <w:bCs/>
                <w:sz w:val="22"/>
                <w:szCs w:val="22"/>
              </w:rPr>
            </w:pPr>
            <w:r w:rsidRPr="000F6199">
              <w:rPr>
                <w:bCs/>
                <w:sz w:val="22"/>
                <w:szCs w:val="22"/>
              </w:rPr>
              <w:t xml:space="preserve">температуре (20 ± 2) °C, ч, не более    </w:t>
            </w:r>
            <w:r w:rsidRPr="000F6199">
              <w:rPr>
                <w:bCs/>
                <w:sz w:val="22"/>
                <w:szCs w:val="22"/>
              </w:rPr>
              <w:tab/>
            </w:r>
            <w:r w:rsidRPr="000F6199">
              <w:rPr>
                <w:bCs/>
                <w:sz w:val="22"/>
                <w:szCs w:val="22"/>
              </w:rPr>
              <w:tab/>
            </w:r>
            <w:r w:rsidRPr="000F6199">
              <w:rPr>
                <w:bCs/>
                <w:sz w:val="22"/>
                <w:szCs w:val="22"/>
              </w:rPr>
              <w:tab/>
              <w:t>1</w:t>
            </w:r>
          </w:p>
        </w:tc>
      </w:tr>
      <w:tr w:rsidR="00F85C57" w:rsidRPr="00082E2A" w:rsidTr="00505952">
        <w:trPr>
          <w:trHeight w:val="1124"/>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6</w:t>
            </w:r>
            <w:r w:rsidRPr="000F6199">
              <w:rPr>
                <w:sz w:val="22"/>
                <w:szCs w:val="22"/>
              </w:rPr>
              <w:t>8</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sidRPr="000F6199">
              <w:rPr>
                <w:sz w:val="22"/>
                <w:szCs w:val="22"/>
              </w:rPr>
              <w:t>Масляная краска</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pacing w:after="0"/>
              <w:rPr>
                <w:bCs/>
                <w:sz w:val="22"/>
                <w:szCs w:val="22"/>
              </w:rPr>
            </w:pPr>
            <w:r w:rsidRPr="000F6199">
              <w:rPr>
                <w:bCs/>
                <w:sz w:val="22"/>
                <w:szCs w:val="22"/>
              </w:rPr>
              <w:t>Краска должна представлять собой суспензию пигмента или смеси пигментов с наполнителями в различных олифах, которая после нанесения на поверхность должна образовывать непрозрачную пленку, обладающую защитным и декоративными техническими свойствами.</w:t>
            </w:r>
          </w:p>
          <w:p w:rsidR="00F85C57" w:rsidRPr="000F6199" w:rsidRDefault="00F85C57" w:rsidP="00F85C57">
            <w:pPr>
              <w:spacing w:after="0"/>
              <w:rPr>
                <w:bCs/>
                <w:sz w:val="22"/>
                <w:szCs w:val="22"/>
              </w:rPr>
            </w:pPr>
            <w:r w:rsidRPr="000F6199">
              <w:rPr>
                <w:bCs/>
                <w:sz w:val="22"/>
                <w:szCs w:val="22"/>
              </w:rPr>
              <w:t>Назначение краски должно быть: краски масляные для внутренних работ или для наружных работ.</w:t>
            </w:r>
          </w:p>
          <w:p w:rsidR="00F85C57" w:rsidRPr="000F6199" w:rsidRDefault="00F85C57" w:rsidP="00F85C57">
            <w:pPr>
              <w:spacing w:after="0"/>
              <w:rPr>
                <w:bCs/>
                <w:sz w:val="22"/>
                <w:szCs w:val="22"/>
              </w:rPr>
            </w:pPr>
            <w:r w:rsidRPr="000F6199">
              <w:rPr>
                <w:bCs/>
                <w:sz w:val="22"/>
                <w:szCs w:val="22"/>
              </w:rPr>
              <w:t>Внешний вид покрытия:  после высыхания краска должна образовывать однородную, гладкую поверхность, без посторонних включений.</w:t>
            </w:r>
          </w:p>
          <w:p w:rsidR="00F85C57" w:rsidRPr="000F6199" w:rsidRDefault="00F85C57" w:rsidP="00F85C57">
            <w:pPr>
              <w:spacing w:after="0"/>
              <w:rPr>
                <w:bCs/>
                <w:sz w:val="22"/>
                <w:szCs w:val="22"/>
              </w:rPr>
            </w:pPr>
            <w:r w:rsidRPr="000F6199">
              <w:rPr>
                <w:bCs/>
                <w:sz w:val="22"/>
                <w:szCs w:val="22"/>
              </w:rPr>
              <w:t>Массовая доля нелетучих веществ, %, : от 58 до 93</w:t>
            </w:r>
          </w:p>
          <w:p w:rsidR="00F85C57" w:rsidRPr="000F6199" w:rsidRDefault="00F85C57" w:rsidP="00F85C57">
            <w:pPr>
              <w:spacing w:after="0"/>
              <w:rPr>
                <w:bCs/>
                <w:sz w:val="22"/>
                <w:szCs w:val="22"/>
              </w:rPr>
            </w:pPr>
            <w:r w:rsidRPr="000F6199">
              <w:rPr>
                <w:bCs/>
                <w:sz w:val="22"/>
                <w:szCs w:val="22"/>
              </w:rPr>
              <w:t>Условная вязкость по вискозиметру типа ВЗ-246 диаметром сопла 4 мм при</w:t>
            </w:r>
          </w:p>
          <w:p w:rsidR="00F85C57" w:rsidRPr="000F6199" w:rsidRDefault="00F85C57" w:rsidP="00F85C57">
            <w:pPr>
              <w:spacing w:after="0"/>
              <w:rPr>
                <w:bCs/>
                <w:sz w:val="22"/>
                <w:szCs w:val="22"/>
              </w:rPr>
            </w:pPr>
            <w:r w:rsidRPr="000F6199">
              <w:rPr>
                <w:bCs/>
                <w:sz w:val="22"/>
                <w:szCs w:val="22"/>
              </w:rPr>
              <w:t>температуре (20,0 ± 0,5) °С, с, : от 60 до 180</w:t>
            </w:r>
          </w:p>
          <w:p w:rsidR="00F85C57" w:rsidRPr="000F6199" w:rsidRDefault="00F85C57" w:rsidP="00F85C57">
            <w:pPr>
              <w:spacing w:after="0"/>
              <w:rPr>
                <w:bCs/>
                <w:sz w:val="22"/>
                <w:szCs w:val="22"/>
              </w:rPr>
            </w:pPr>
            <w:r w:rsidRPr="000F6199">
              <w:rPr>
                <w:bCs/>
                <w:sz w:val="22"/>
                <w:szCs w:val="22"/>
              </w:rPr>
              <w:t xml:space="preserve">Степень </w:t>
            </w:r>
            <w:proofErr w:type="spellStart"/>
            <w:r w:rsidRPr="000F6199">
              <w:rPr>
                <w:bCs/>
                <w:sz w:val="22"/>
                <w:szCs w:val="22"/>
              </w:rPr>
              <w:t>перетира</w:t>
            </w:r>
            <w:proofErr w:type="spellEnd"/>
            <w:r w:rsidRPr="000F6199">
              <w:rPr>
                <w:bCs/>
                <w:sz w:val="22"/>
                <w:szCs w:val="22"/>
              </w:rPr>
              <w:t>, мкм, не менее: 70</w:t>
            </w:r>
          </w:p>
          <w:p w:rsidR="00F85C57" w:rsidRPr="000F6199" w:rsidRDefault="00F85C57" w:rsidP="00F85C57">
            <w:pPr>
              <w:spacing w:after="0"/>
              <w:rPr>
                <w:bCs/>
                <w:sz w:val="22"/>
                <w:szCs w:val="22"/>
              </w:rPr>
            </w:pPr>
            <w:r w:rsidRPr="000F6199">
              <w:rPr>
                <w:bCs/>
                <w:sz w:val="22"/>
                <w:szCs w:val="22"/>
              </w:rPr>
              <w:t>Время высыхания до степени 3 при температуре (20 ± 2) °С, ч, не более: 24</w:t>
            </w:r>
          </w:p>
          <w:p w:rsidR="00F85C57" w:rsidRPr="000F6199" w:rsidRDefault="00F85C57" w:rsidP="00F85C57">
            <w:pPr>
              <w:spacing w:after="0"/>
              <w:rPr>
                <w:bCs/>
                <w:sz w:val="22"/>
                <w:szCs w:val="22"/>
              </w:rPr>
            </w:pPr>
            <w:r w:rsidRPr="000F6199">
              <w:rPr>
                <w:bCs/>
                <w:sz w:val="22"/>
                <w:szCs w:val="22"/>
              </w:rPr>
              <w:t xml:space="preserve">Стойкость покрытия к статическому воздействию воды при температуре </w:t>
            </w:r>
          </w:p>
          <w:p w:rsidR="00F85C57" w:rsidRPr="000F6199" w:rsidRDefault="00F85C57" w:rsidP="00F85C57">
            <w:pPr>
              <w:spacing w:after="0"/>
              <w:rPr>
                <w:bCs/>
                <w:sz w:val="22"/>
                <w:szCs w:val="22"/>
              </w:rPr>
            </w:pPr>
            <w:r w:rsidRPr="000F6199">
              <w:rPr>
                <w:bCs/>
                <w:sz w:val="22"/>
                <w:szCs w:val="22"/>
              </w:rPr>
              <w:t>(20 ± 2) °С, ч, не менее:  1</w:t>
            </w:r>
          </w:p>
          <w:p w:rsidR="00F85C57" w:rsidRPr="000F6199" w:rsidRDefault="00F85C57" w:rsidP="00F85C57">
            <w:pPr>
              <w:spacing w:after="0"/>
              <w:rPr>
                <w:bCs/>
                <w:sz w:val="22"/>
                <w:szCs w:val="22"/>
              </w:rPr>
            </w:pPr>
            <w:r w:rsidRPr="000F6199">
              <w:rPr>
                <w:bCs/>
                <w:sz w:val="22"/>
                <w:szCs w:val="22"/>
              </w:rPr>
              <w:t>Условная светостойкость покрытия, ч., не менее:  2</w:t>
            </w:r>
          </w:p>
        </w:tc>
      </w:tr>
      <w:tr w:rsidR="00F85C57" w:rsidRPr="00082E2A" w:rsidTr="00505952">
        <w:trPr>
          <w:trHeight w:val="2478"/>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6</w:t>
            </w:r>
            <w:r w:rsidRPr="000F6199">
              <w:rPr>
                <w:sz w:val="22"/>
                <w:szCs w:val="22"/>
              </w:rPr>
              <w:t>9</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pacing w:after="0"/>
              <w:rPr>
                <w:iCs/>
                <w:sz w:val="22"/>
                <w:szCs w:val="22"/>
              </w:rPr>
            </w:pPr>
          </w:p>
          <w:p w:rsidR="00F85C57" w:rsidRPr="000F6199" w:rsidRDefault="00F85C57" w:rsidP="00F85C57">
            <w:pPr>
              <w:spacing w:after="0"/>
              <w:rPr>
                <w:sz w:val="22"/>
                <w:szCs w:val="22"/>
              </w:rPr>
            </w:pPr>
            <w:r w:rsidRPr="000F6199">
              <w:rPr>
                <w:iCs/>
                <w:sz w:val="22"/>
                <w:szCs w:val="22"/>
              </w:rPr>
              <w:t>Олифа комбинированная</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pacing w:after="0"/>
              <w:rPr>
                <w:bCs/>
                <w:sz w:val="22"/>
                <w:szCs w:val="22"/>
              </w:rPr>
            </w:pPr>
            <w:r w:rsidRPr="000F6199">
              <w:rPr>
                <w:bCs/>
                <w:sz w:val="22"/>
                <w:szCs w:val="22"/>
              </w:rPr>
              <w:t xml:space="preserve">Назначение: олифа комбинированная должна предназначаться для производства красок масляных, готовых к применению для производства и разведения красок масляных густотертых, а также для пропитки деревянных поверхностей и штукатурки перед окраской их масляной краской. </w:t>
            </w:r>
          </w:p>
          <w:p w:rsidR="00F85C57" w:rsidRPr="000F6199" w:rsidRDefault="00F85C57" w:rsidP="00F85C57">
            <w:pPr>
              <w:spacing w:after="0"/>
              <w:rPr>
                <w:bCs/>
                <w:sz w:val="22"/>
                <w:szCs w:val="22"/>
              </w:rPr>
            </w:pPr>
            <w:r w:rsidRPr="000F6199">
              <w:rPr>
                <w:bCs/>
                <w:sz w:val="22"/>
                <w:szCs w:val="22"/>
              </w:rPr>
              <w:t>Цвет по йодометрической шкале, мг йода, не темнее 800.</w:t>
            </w:r>
          </w:p>
          <w:p w:rsidR="00F85C57" w:rsidRPr="000F6199" w:rsidRDefault="00F85C57" w:rsidP="00F85C57">
            <w:pPr>
              <w:spacing w:after="0"/>
              <w:rPr>
                <w:bCs/>
                <w:sz w:val="22"/>
                <w:szCs w:val="22"/>
              </w:rPr>
            </w:pPr>
            <w:r w:rsidRPr="000F6199">
              <w:rPr>
                <w:bCs/>
                <w:sz w:val="22"/>
                <w:szCs w:val="22"/>
              </w:rPr>
              <w:t>Условная вязкость по вискозиметру ВЗ-246 с диаметром сопл</w:t>
            </w:r>
            <w:r w:rsidR="00400E2D">
              <w:rPr>
                <w:bCs/>
                <w:sz w:val="22"/>
                <w:szCs w:val="22"/>
              </w:rPr>
              <w:t>а 4 мм при температуре (20+0,5)</w:t>
            </w:r>
            <w:r w:rsidRPr="000F6199">
              <w:rPr>
                <w:bCs/>
                <w:sz w:val="22"/>
                <w:szCs w:val="22"/>
              </w:rPr>
              <w:t>º</w:t>
            </w:r>
            <w:proofErr w:type="spellStart"/>
            <w:r w:rsidRPr="000F6199">
              <w:rPr>
                <w:bCs/>
                <w:sz w:val="22"/>
                <w:szCs w:val="22"/>
              </w:rPr>
              <w:t>С,с</w:t>
            </w:r>
            <w:proofErr w:type="spellEnd"/>
            <w:r w:rsidRPr="000F6199">
              <w:rPr>
                <w:bCs/>
                <w:sz w:val="22"/>
                <w:szCs w:val="22"/>
              </w:rPr>
              <w:t>, 20-60.</w:t>
            </w:r>
          </w:p>
          <w:p w:rsidR="00F85C57" w:rsidRPr="000F6199" w:rsidRDefault="00F85C57" w:rsidP="00F85C57">
            <w:pPr>
              <w:spacing w:after="0"/>
              <w:rPr>
                <w:bCs/>
                <w:sz w:val="22"/>
                <w:szCs w:val="22"/>
              </w:rPr>
            </w:pPr>
            <w:r w:rsidRPr="000F6199">
              <w:rPr>
                <w:bCs/>
                <w:sz w:val="22"/>
                <w:szCs w:val="22"/>
              </w:rPr>
              <w:t>Кислотное число, не более, мг КОН:    10.</w:t>
            </w:r>
            <w:r w:rsidRPr="000F6199">
              <w:rPr>
                <w:bCs/>
                <w:sz w:val="22"/>
                <w:szCs w:val="22"/>
              </w:rPr>
              <w:tab/>
            </w:r>
          </w:p>
          <w:p w:rsidR="00F85C57" w:rsidRPr="000F6199" w:rsidRDefault="00F85C57" w:rsidP="00F85C57">
            <w:pPr>
              <w:spacing w:after="0"/>
              <w:rPr>
                <w:bCs/>
                <w:sz w:val="22"/>
                <w:szCs w:val="22"/>
              </w:rPr>
            </w:pPr>
            <w:r w:rsidRPr="000F6199">
              <w:rPr>
                <w:bCs/>
                <w:sz w:val="22"/>
                <w:szCs w:val="22"/>
              </w:rPr>
              <w:t>Массовая доля пленкообразующего вещества, % 70±2</w:t>
            </w:r>
          </w:p>
          <w:p w:rsidR="00F85C57" w:rsidRPr="000F6199" w:rsidRDefault="00F85C57" w:rsidP="00F85C57">
            <w:pPr>
              <w:spacing w:after="0"/>
              <w:rPr>
                <w:bCs/>
                <w:sz w:val="22"/>
                <w:szCs w:val="22"/>
              </w:rPr>
            </w:pPr>
            <w:r w:rsidRPr="000F6199">
              <w:rPr>
                <w:bCs/>
                <w:sz w:val="22"/>
                <w:szCs w:val="22"/>
              </w:rPr>
              <w:t>Прозрачность:      полная.</w:t>
            </w:r>
            <w:r w:rsidRPr="000F6199">
              <w:rPr>
                <w:bCs/>
                <w:sz w:val="22"/>
                <w:szCs w:val="22"/>
              </w:rPr>
              <w:tab/>
            </w:r>
          </w:p>
          <w:p w:rsidR="00F85C57" w:rsidRPr="000F6199" w:rsidRDefault="00F85C57" w:rsidP="00F85C57">
            <w:pPr>
              <w:spacing w:after="0"/>
              <w:rPr>
                <w:bCs/>
                <w:sz w:val="22"/>
                <w:szCs w:val="22"/>
              </w:rPr>
            </w:pPr>
            <w:r w:rsidRPr="000F6199">
              <w:rPr>
                <w:bCs/>
                <w:sz w:val="22"/>
                <w:szCs w:val="22"/>
              </w:rPr>
              <w:t>Время высыхания до степени 3, ч., не более 24</w:t>
            </w:r>
          </w:p>
        </w:tc>
      </w:tr>
      <w:tr w:rsidR="00F85C57" w:rsidRPr="00082E2A" w:rsidTr="00505952">
        <w:trPr>
          <w:trHeight w:val="834"/>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7</w:t>
            </w:r>
            <w:r w:rsidRPr="000F6199">
              <w:rPr>
                <w:sz w:val="22"/>
                <w:szCs w:val="22"/>
              </w:rPr>
              <w:t>0</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sidRPr="000F6199">
              <w:rPr>
                <w:sz w:val="22"/>
                <w:szCs w:val="22"/>
              </w:rPr>
              <w:t xml:space="preserve">Труба </w:t>
            </w:r>
          </w:p>
          <w:p w:rsidR="00F85C57" w:rsidRPr="000F6199" w:rsidRDefault="00F85C57" w:rsidP="00F85C57">
            <w:pPr>
              <w:spacing w:after="0"/>
              <w:rPr>
                <w:sz w:val="22"/>
                <w:szCs w:val="22"/>
              </w:rPr>
            </w:pPr>
            <w:r w:rsidRPr="000F6199">
              <w:rPr>
                <w:sz w:val="22"/>
                <w:szCs w:val="22"/>
              </w:rPr>
              <w:t>армированная</w:t>
            </w:r>
          </w:p>
          <w:p w:rsidR="00F85C57" w:rsidRPr="000F6199" w:rsidRDefault="00F85C57" w:rsidP="00F85C57">
            <w:pPr>
              <w:spacing w:after="0"/>
              <w:rPr>
                <w:sz w:val="22"/>
                <w:szCs w:val="22"/>
              </w:rPr>
            </w:pPr>
            <w:r w:rsidRPr="000F6199">
              <w:rPr>
                <w:sz w:val="22"/>
                <w:szCs w:val="22"/>
              </w:rPr>
              <w:t>(алюминий)</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pacing w:after="0"/>
              <w:rPr>
                <w:bCs/>
                <w:sz w:val="22"/>
                <w:szCs w:val="22"/>
              </w:rPr>
            </w:pPr>
            <w:r w:rsidRPr="000F6199">
              <w:rPr>
                <w:bCs/>
                <w:sz w:val="22"/>
                <w:szCs w:val="22"/>
              </w:rPr>
              <w:t>Трубы должны быть пригодны для применения в системах питьевого и хозяйственно-питьевого назначения, горячего водоснабжения, отопления.</w:t>
            </w:r>
          </w:p>
          <w:p w:rsidR="00F85C57" w:rsidRPr="000F6199" w:rsidRDefault="00F85C57" w:rsidP="00F85C57">
            <w:pPr>
              <w:spacing w:after="0"/>
              <w:rPr>
                <w:bCs/>
                <w:sz w:val="22"/>
                <w:szCs w:val="22"/>
              </w:rPr>
            </w:pPr>
            <w:r w:rsidRPr="000F6199">
              <w:rPr>
                <w:bCs/>
                <w:sz w:val="22"/>
                <w:szCs w:val="22"/>
              </w:rPr>
              <w:t xml:space="preserve">Наружный и внутренний слой должен быть выполнен из полипропилена. Средний слой должен быть выполнен из алюминиевой фольги. </w:t>
            </w:r>
          </w:p>
          <w:p w:rsidR="00F85C57" w:rsidRPr="000F6199" w:rsidRDefault="00F85C57" w:rsidP="00F85C57">
            <w:pPr>
              <w:spacing w:after="0"/>
              <w:rPr>
                <w:bCs/>
                <w:sz w:val="22"/>
                <w:szCs w:val="22"/>
              </w:rPr>
            </w:pPr>
            <w:r w:rsidRPr="000F6199">
              <w:rPr>
                <w:bCs/>
                <w:sz w:val="22"/>
                <w:szCs w:val="22"/>
              </w:rPr>
              <w:t>Внутренний диаметр, не более, мм.:              16,6</w:t>
            </w:r>
          </w:p>
          <w:p w:rsidR="00F85C57" w:rsidRPr="000F6199" w:rsidRDefault="00F85C57" w:rsidP="00F85C57">
            <w:pPr>
              <w:spacing w:after="0"/>
              <w:rPr>
                <w:bCs/>
                <w:sz w:val="22"/>
                <w:szCs w:val="22"/>
              </w:rPr>
            </w:pPr>
            <w:r w:rsidRPr="000F6199">
              <w:rPr>
                <w:bCs/>
                <w:sz w:val="22"/>
                <w:szCs w:val="22"/>
              </w:rPr>
              <w:t xml:space="preserve">Номинальное давление, </w:t>
            </w:r>
            <w:r w:rsidRPr="000F6199">
              <w:rPr>
                <w:bCs/>
                <w:sz w:val="22"/>
                <w:szCs w:val="22"/>
                <w:lang w:val="en-US"/>
              </w:rPr>
              <w:t>PN</w:t>
            </w:r>
            <w:r w:rsidRPr="000F6199">
              <w:rPr>
                <w:bCs/>
                <w:sz w:val="22"/>
                <w:szCs w:val="22"/>
              </w:rPr>
              <w:t>,бар, не более:      25</w:t>
            </w:r>
          </w:p>
          <w:p w:rsidR="00F85C57" w:rsidRPr="000F6199" w:rsidRDefault="00F85C57" w:rsidP="00F85C57">
            <w:pPr>
              <w:spacing w:after="0"/>
              <w:rPr>
                <w:bCs/>
                <w:sz w:val="22"/>
                <w:szCs w:val="22"/>
              </w:rPr>
            </w:pPr>
            <w:r w:rsidRPr="000F6199">
              <w:rPr>
                <w:bCs/>
                <w:sz w:val="22"/>
                <w:szCs w:val="22"/>
              </w:rPr>
              <w:t>Толщина слоя алюминия, не менее, мм.:       0,15</w:t>
            </w:r>
          </w:p>
          <w:p w:rsidR="00F85C57" w:rsidRPr="000F6199" w:rsidRDefault="00F85C57" w:rsidP="00F85C57">
            <w:pPr>
              <w:spacing w:after="0"/>
              <w:rPr>
                <w:bCs/>
                <w:sz w:val="22"/>
                <w:szCs w:val="22"/>
              </w:rPr>
            </w:pPr>
            <w:r w:rsidRPr="000F6199">
              <w:rPr>
                <w:bCs/>
                <w:sz w:val="22"/>
                <w:szCs w:val="22"/>
              </w:rPr>
              <w:t>Предел прочности при разрыве, Мпа, не более:  35</w:t>
            </w:r>
          </w:p>
          <w:p w:rsidR="00F85C57" w:rsidRPr="000F6199" w:rsidRDefault="00F85C57" w:rsidP="00F85C57">
            <w:pPr>
              <w:spacing w:after="0"/>
              <w:rPr>
                <w:bCs/>
                <w:sz w:val="22"/>
                <w:szCs w:val="22"/>
              </w:rPr>
            </w:pPr>
            <w:r w:rsidRPr="000F6199">
              <w:rPr>
                <w:bCs/>
                <w:sz w:val="22"/>
                <w:szCs w:val="22"/>
              </w:rPr>
              <w:t xml:space="preserve">Коэффициент </w:t>
            </w:r>
            <w:proofErr w:type="spellStart"/>
            <w:r w:rsidRPr="000F6199">
              <w:rPr>
                <w:bCs/>
                <w:sz w:val="22"/>
                <w:szCs w:val="22"/>
              </w:rPr>
              <w:t>теплопроводимости</w:t>
            </w:r>
            <w:proofErr w:type="spellEnd"/>
            <w:r w:rsidRPr="000F6199">
              <w:rPr>
                <w:bCs/>
                <w:sz w:val="22"/>
                <w:szCs w:val="22"/>
              </w:rPr>
              <w:t>, Вт м/</w:t>
            </w:r>
            <w:r w:rsidRPr="000F6199">
              <w:rPr>
                <w:bCs/>
                <w:sz w:val="22"/>
                <w:szCs w:val="22"/>
                <w:vertAlign w:val="superscript"/>
              </w:rPr>
              <w:t>0</w:t>
            </w:r>
            <w:r w:rsidRPr="000F6199">
              <w:rPr>
                <w:bCs/>
                <w:sz w:val="22"/>
                <w:szCs w:val="22"/>
              </w:rPr>
              <w:t>С, не менее:     0,24</w:t>
            </w:r>
          </w:p>
          <w:p w:rsidR="00F85C57" w:rsidRPr="000F6199" w:rsidRDefault="00F85C57" w:rsidP="00F85C57">
            <w:pPr>
              <w:spacing w:after="0"/>
              <w:rPr>
                <w:bCs/>
                <w:sz w:val="22"/>
                <w:szCs w:val="22"/>
              </w:rPr>
            </w:pPr>
            <w:r w:rsidRPr="000F6199">
              <w:rPr>
                <w:bCs/>
                <w:sz w:val="22"/>
                <w:szCs w:val="22"/>
              </w:rPr>
              <w:t xml:space="preserve">Удельная теплоемкость кДж/кг </w:t>
            </w:r>
            <w:r w:rsidRPr="000F6199">
              <w:rPr>
                <w:bCs/>
                <w:sz w:val="22"/>
                <w:szCs w:val="22"/>
                <w:vertAlign w:val="superscript"/>
              </w:rPr>
              <w:t>0</w:t>
            </w:r>
            <w:r w:rsidRPr="000F6199">
              <w:rPr>
                <w:bCs/>
                <w:sz w:val="22"/>
                <w:szCs w:val="22"/>
              </w:rPr>
              <w:t xml:space="preserve">С, не менее:     1,75  </w:t>
            </w:r>
          </w:p>
          <w:p w:rsidR="00F85C57" w:rsidRPr="000F6199" w:rsidRDefault="00F85C57" w:rsidP="00F85C57">
            <w:pPr>
              <w:spacing w:after="0"/>
              <w:rPr>
                <w:bCs/>
                <w:sz w:val="22"/>
                <w:szCs w:val="22"/>
              </w:rPr>
            </w:pPr>
            <w:r w:rsidRPr="000F6199">
              <w:rPr>
                <w:bCs/>
                <w:sz w:val="22"/>
                <w:szCs w:val="22"/>
              </w:rPr>
              <w:t>Эквивалентная плотность трубы, не менее, г/см</w:t>
            </w:r>
            <w:r w:rsidRPr="000F6199">
              <w:rPr>
                <w:bCs/>
                <w:sz w:val="22"/>
                <w:szCs w:val="22"/>
                <w:vertAlign w:val="superscript"/>
              </w:rPr>
              <w:t>3</w:t>
            </w:r>
            <w:r w:rsidRPr="000F6199">
              <w:rPr>
                <w:bCs/>
                <w:sz w:val="22"/>
                <w:szCs w:val="22"/>
              </w:rPr>
              <w:t>: 0,95</w:t>
            </w:r>
          </w:p>
          <w:p w:rsidR="00F85C57" w:rsidRPr="000F6199" w:rsidRDefault="00F85C57" w:rsidP="00F85C57">
            <w:pPr>
              <w:spacing w:after="0"/>
              <w:rPr>
                <w:bCs/>
                <w:sz w:val="22"/>
                <w:szCs w:val="22"/>
              </w:rPr>
            </w:pPr>
            <w:r w:rsidRPr="000F6199">
              <w:rPr>
                <w:bCs/>
                <w:sz w:val="22"/>
                <w:szCs w:val="22"/>
              </w:rPr>
              <w:lastRenderedPageBreak/>
              <w:t>Группа горючести:                             Г4</w:t>
            </w:r>
          </w:p>
          <w:p w:rsidR="00F85C57" w:rsidRPr="000F6199" w:rsidRDefault="00F85C57" w:rsidP="00F85C57">
            <w:pPr>
              <w:spacing w:after="0"/>
              <w:rPr>
                <w:bCs/>
                <w:sz w:val="22"/>
                <w:szCs w:val="22"/>
              </w:rPr>
            </w:pPr>
            <w:r w:rsidRPr="000F6199">
              <w:rPr>
                <w:bCs/>
                <w:sz w:val="22"/>
                <w:szCs w:val="22"/>
              </w:rPr>
              <w:t>Группа воспламеняемости:                В3</w:t>
            </w:r>
          </w:p>
          <w:p w:rsidR="00F85C57" w:rsidRPr="000F6199" w:rsidRDefault="00F85C57" w:rsidP="00F85C57">
            <w:pPr>
              <w:spacing w:after="0"/>
              <w:rPr>
                <w:bCs/>
                <w:sz w:val="22"/>
                <w:szCs w:val="22"/>
              </w:rPr>
            </w:pPr>
            <w:r w:rsidRPr="000F6199">
              <w:rPr>
                <w:bCs/>
                <w:sz w:val="22"/>
                <w:szCs w:val="22"/>
              </w:rPr>
              <w:t>Дымообразующая способность:        Д3</w:t>
            </w:r>
          </w:p>
          <w:p w:rsidR="00F85C57" w:rsidRPr="000F6199" w:rsidRDefault="00F85C57" w:rsidP="00F85C57">
            <w:pPr>
              <w:spacing w:after="0"/>
              <w:rPr>
                <w:bCs/>
                <w:sz w:val="22"/>
                <w:szCs w:val="22"/>
              </w:rPr>
            </w:pPr>
            <w:r w:rsidRPr="000F6199">
              <w:rPr>
                <w:bCs/>
                <w:sz w:val="22"/>
                <w:szCs w:val="22"/>
              </w:rPr>
              <w:t>Токсичность продуктов сгорания:     Т3</w:t>
            </w:r>
          </w:p>
          <w:p w:rsidR="00F85C57" w:rsidRPr="000F6199" w:rsidRDefault="00F85C57" w:rsidP="00F85C57">
            <w:pPr>
              <w:spacing w:after="0"/>
              <w:rPr>
                <w:bCs/>
                <w:sz w:val="22"/>
                <w:szCs w:val="22"/>
              </w:rPr>
            </w:pPr>
            <w:r w:rsidRPr="000F6199">
              <w:rPr>
                <w:bCs/>
                <w:sz w:val="22"/>
                <w:szCs w:val="22"/>
              </w:rPr>
              <w:t>Массовая доля летучих веществ,% не более: 0,035</w:t>
            </w:r>
          </w:p>
        </w:tc>
      </w:tr>
      <w:tr w:rsidR="00F85C57" w:rsidRPr="00082E2A" w:rsidTr="00505952">
        <w:trPr>
          <w:trHeight w:val="1402"/>
        </w:trPr>
        <w:tc>
          <w:tcPr>
            <w:tcW w:w="567"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Pr>
                <w:sz w:val="22"/>
                <w:szCs w:val="22"/>
              </w:rPr>
              <w:t>7</w:t>
            </w:r>
            <w:r w:rsidRPr="000F6199">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rsidR="00F85C57" w:rsidRPr="000F6199" w:rsidRDefault="00F85C57" w:rsidP="00F85C57">
            <w:pPr>
              <w:spacing w:after="0"/>
              <w:rPr>
                <w:sz w:val="22"/>
                <w:szCs w:val="22"/>
              </w:rPr>
            </w:pPr>
          </w:p>
          <w:p w:rsidR="00F85C57" w:rsidRPr="000F6199" w:rsidRDefault="00F85C57" w:rsidP="00F85C57">
            <w:pPr>
              <w:spacing w:after="0"/>
              <w:rPr>
                <w:sz w:val="22"/>
                <w:szCs w:val="22"/>
              </w:rPr>
            </w:pPr>
            <w:r w:rsidRPr="000F6199">
              <w:rPr>
                <w:sz w:val="22"/>
                <w:szCs w:val="22"/>
              </w:rPr>
              <w:t xml:space="preserve">Муфта полипропиленовая комбинированная, с внутренней резьбой </w:t>
            </w:r>
          </w:p>
          <w:p w:rsidR="00F85C57" w:rsidRPr="000F6199" w:rsidRDefault="00F85C57" w:rsidP="00F85C57">
            <w:pPr>
              <w:spacing w:after="0"/>
              <w:rPr>
                <w:sz w:val="22"/>
                <w:szCs w:val="22"/>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5C57" w:rsidRPr="000F6199" w:rsidRDefault="00F85C57" w:rsidP="00F85C57">
            <w:pPr>
              <w:suppressAutoHyphens w:val="0"/>
              <w:spacing w:after="0"/>
              <w:rPr>
                <w:sz w:val="22"/>
                <w:szCs w:val="22"/>
                <w:lang w:eastAsia="ru-RU"/>
              </w:rPr>
            </w:pPr>
            <w:r w:rsidRPr="000F6199">
              <w:rPr>
                <w:sz w:val="22"/>
                <w:szCs w:val="22"/>
                <w:lang w:eastAsia="en-US"/>
              </w:rPr>
              <w:t>Материал:</w:t>
            </w:r>
            <w:r w:rsidRPr="000F6199">
              <w:rPr>
                <w:sz w:val="22"/>
                <w:szCs w:val="22"/>
                <w:lang w:eastAsia="ru-RU"/>
              </w:rPr>
              <w:t xml:space="preserve"> полипропилен </w:t>
            </w:r>
            <w:proofErr w:type="spellStart"/>
            <w:r w:rsidRPr="000F6199">
              <w:rPr>
                <w:sz w:val="22"/>
                <w:szCs w:val="22"/>
                <w:lang w:eastAsia="ru-RU"/>
              </w:rPr>
              <w:t>рандомсополимер</w:t>
            </w:r>
            <w:proofErr w:type="spellEnd"/>
            <w:r w:rsidRPr="000F6199">
              <w:rPr>
                <w:sz w:val="22"/>
                <w:szCs w:val="22"/>
                <w:lang w:eastAsia="ru-RU"/>
              </w:rPr>
              <w:t xml:space="preserve">. </w:t>
            </w:r>
          </w:p>
          <w:p w:rsidR="00F85C57" w:rsidRPr="000F6199" w:rsidRDefault="00F85C57" w:rsidP="00F85C57">
            <w:pPr>
              <w:suppressAutoHyphens w:val="0"/>
              <w:spacing w:after="0"/>
              <w:rPr>
                <w:sz w:val="22"/>
                <w:szCs w:val="22"/>
                <w:lang w:eastAsia="ru-RU"/>
              </w:rPr>
            </w:pPr>
            <w:r w:rsidRPr="000F6199">
              <w:rPr>
                <w:sz w:val="22"/>
                <w:szCs w:val="22"/>
                <w:lang w:eastAsia="ru-RU"/>
              </w:rPr>
              <w:t>Диаметр, мм.: 25х3/4".</w:t>
            </w:r>
          </w:p>
          <w:p w:rsidR="00F85C57" w:rsidRPr="000F6199" w:rsidRDefault="00F85C57" w:rsidP="00F85C57">
            <w:pPr>
              <w:suppressAutoHyphens w:val="0"/>
              <w:spacing w:after="0"/>
              <w:rPr>
                <w:sz w:val="22"/>
                <w:szCs w:val="22"/>
                <w:lang w:eastAsia="ru-RU"/>
              </w:rPr>
            </w:pPr>
            <w:r w:rsidRPr="000F6199">
              <w:rPr>
                <w:sz w:val="22"/>
                <w:szCs w:val="22"/>
                <w:lang w:eastAsia="ru-RU"/>
              </w:rPr>
              <w:t xml:space="preserve">Материал соединительной муфты  должен быть идентичен материалу труб. При постоянном внутреннем давлении материал муфты должен быть стойким при температуре испытания 20 °С, времени испытания  не менее 1 ч и начальном напряжении на стенке трубы  от 16,0 до 21,0 МПа. </w:t>
            </w:r>
          </w:p>
          <w:p w:rsidR="00F85C57" w:rsidRPr="000F6199" w:rsidRDefault="00F85C57" w:rsidP="00F85C57">
            <w:pPr>
              <w:suppressAutoHyphens w:val="0"/>
              <w:spacing w:after="0"/>
              <w:rPr>
                <w:sz w:val="22"/>
                <w:szCs w:val="22"/>
                <w:lang w:eastAsia="ru-RU"/>
              </w:rPr>
            </w:pPr>
            <w:r w:rsidRPr="000F6199">
              <w:rPr>
                <w:sz w:val="22"/>
                <w:szCs w:val="22"/>
                <w:lang w:eastAsia="ru-RU"/>
              </w:rPr>
              <w:t xml:space="preserve">Изделие должно иметь гладкие наружную и внутреннюю поверхности. Не допускаются пузыри, трещины, раковины, посторонние включения. Окраска муфты должна быть сплошной и равномерной. </w:t>
            </w:r>
          </w:p>
          <w:p w:rsidR="00F85C57" w:rsidRPr="000F6199" w:rsidRDefault="00F85C57" w:rsidP="00F85C57">
            <w:pPr>
              <w:suppressAutoHyphens w:val="0"/>
              <w:spacing w:after="0"/>
              <w:rPr>
                <w:sz w:val="22"/>
                <w:szCs w:val="22"/>
                <w:lang w:eastAsia="ru-RU"/>
              </w:rPr>
            </w:pPr>
            <w:r w:rsidRPr="000F6199">
              <w:rPr>
                <w:sz w:val="22"/>
                <w:szCs w:val="22"/>
                <w:lang w:eastAsia="ru-RU"/>
              </w:rPr>
              <w:t xml:space="preserve">Изменение показателя текучести расплава в сравнении с ПТР исходного материала, определенного при тех же условиях, должно быть не более 30%  (230 °С /2,16 кг). </w:t>
            </w:r>
          </w:p>
          <w:p w:rsidR="00F85C57" w:rsidRPr="000F6199" w:rsidRDefault="00F85C57" w:rsidP="00F85C57">
            <w:pPr>
              <w:suppressAutoHyphens w:val="0"/>
              <w:spacing w:after="0"/>
              <w:rPr>
                <w:sz w:val="22"/>
                <w:szCs w:val="22"/>
                <w:lang w:eastAsia="ru-RU"/>
              </w:rPr>
            </w:pPr>
            <w:r w:rsidRPr="000F6199">
              <w:rPr>
                <w:sz w:val="22"/>
                <w:szCs w:val="22"/>
                <w:lang w:eastAsia="ru-RU"/>
              </w:rPr>
              <w:t xml:space="preserve">Непрозрачность материала изделия должна быть не более 0,2%. </w:t>
            </w:r>
          </w:p>
          <w:p w:rsidR="00F85C57" w:rsidRPr="000F6199" w:rsidRDefault="00F85C57" w:rsidP="00F85C57">
            <w:pPr>
              <w:suppressAutoHyphens w:val="0"/>
              <w:spacing w:after="0"/>
              <w:rPr>
                <w:i/>
                <w:sz w:val="22"/>
                <w:szCs w:val="22"/>
                <w:lang w:eastAsia="ru-RU"/>
              </w:rPr>
            </w:pPr>
            <w:r w:rsidRPr="000F6199">
              <w:rPr>
                <w:i/>
                <w:sz w:val="22"/>
                <w:szCs w:val="22"/>
                <w:lang w:eastAsia="ru-RU"/>
              </w:rPr>
              <w:t xml:space="preserve">Пожарно-технические характеристики муфты: </w:t>
            </w:r>
          </w:p>
          <w:p w:rsidR="00F85C57" w:rsidRPr="000F6199" w:rsidRDefault="00C17366" w:rsidP="00F85C57">
            <w:pPr>
              <w:suppressAutoHyphens w:val="0"/>
              <w:spacing w:after="0"/>
              <w:rPr>
                <w:sz w:val="22"/>
                <w:szCs w:val="22"/>
                <w:lang w:eastAsia="ru-RU"/>
              </w:rPr>
            </w:pPr>
            <w:r>
              <w:rPr>
                <w:sz w:val="22"/>
                <w:szCs w:val="22"/>
                <w:lang w:eastAsia="ru-RU"/>
              </w:rPr>
              <w:t>группа горючести:  не ниже Г4</w:t>
            </w:r>
          </w:p>
          <w:p w:rsidR="00F85C57" w:rsidRPr="000F6199" w:rsidRDefault="00F85C57" w:rsidP="00F85C57">
            <w:pPr>
              <w:suppressAutoHyphens w:val="0"/>
              <w:spacing w:after="0"/>
              <w:rPr>
                <w:sz w:val="22"/>
                <w:szCs w:val="22"/>
                <w:lang w:eastAsia="ru-RU"/>
              </w:rPr>
            </w:pPr>
            <w:r w:rsidRPr="000F6199">
              <w:rPr>
                <w:sz w:val="22"/>
                <w:szCs w:val="22"/>
                <w:lang w:eastAsia="ru-RU"/>
              </w:rPr>
              <w:t>гр</w:t>
            </w:r>
            <w:r w:rsidR="00C17366">
              <w:rPr>
                <w:sz w:val="22"/>
                <w:szCs w:val="22"/>
                <w:lang w:eastAsia="ru-RU"/>
              </w:rPr>
              <w:t>уппа воспламеняемости: выше В4</w:t>
            </w:r>
          </w:p>
          <w:p w:rsidR="00F85C57" w:rsidRPr="000F6199" w:rsidRDefault="00F85C57" w:rsidP="00F85C57">
            <w:pPr>
              <w:suppressAutoHyphens w:val="0"/>
              <w:spacing w:after="0"/>
              <w:rPr>
                <w:sz w:val="22"/>
                <w:szCs w:val="22"/>
                <w:lang w:eastAsia="ru-RU"/>
              </w:rPr>
            </w:pPr>
            <w:r w:rsidRPr="000F6199">
              <w:rPr>
                <w:sz w:val="22"/>
                <w:szCs w:val="22"/>
                <w:lang w:eastAsia="ru-RU"/>
              </w:rPr>
              <w:t>дымо</w:t>
            </w:r>
            <w:r w:rsidR="00C17366">
              <w:rPr>
                <w:sz w:val="22"/>
                <w:szCs w:val="22"/>
                <w:lang w:eastAsia="ru-RU"/>
              </w:rPr>
              <w:t>образующая способность: выше Д4</w:t>
            </w:r>
          </w:p>
          <w:p w:rsidR="00F85C57" w:rsidRPr="000F6199" w:rsidRDefault="00F85C57" w:rsidP="00F85C57">
            <w:pPr>
              <w:suppressAutoHyphens w:val="0"/>
              <w:spacing w:after="0"/>
              <w:rPr>
                <w:sz w:val="22"/>
                <w:szCs w:val="22"/>
                <w:lang w:eastAsia="ru-RU"/>
              </w:rPr>
            </w:pPr>
            <w:r w:rsidRPr="000F6199">
              <w:rPr>
                <w:sz w:val="22"/>
                <w:szCs w:val="22"/>
                <w:lang w:eastAsia="ru-RU"/>
              </w:rPr>
              <w:t>токсично</w:t>
            </w:r>
            <w:r w:rsidR="00C17366">
              <w:rPr>
                <w:sz w:val="22"/>
                <w:szCs w:val="22"/>
                <w:lang w:eastAsia="ru-RU"/>
              </w:rPr>
              <w:t>сть продуктов горения: выше Т4</w:t>
            </w:r>
          </w:p>
        </w:tc>
      </w:tr>
      <w:tr w:rsidR="00F85C57" w:rsidRPr="00CB0932"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70"/>
        </w:trPr>
        <w:tc>
          <w:tcPr>
            <w:tcW w:w="567" w:type="dxa"/>
            <w:tcBorders>
              <w:top w:val="single" w:sz="4" w:space="0" w:color="auto"/>
              <w:left w:val="single" w:sz="4" w:space="0" w:color="auto"/>
              <w:bottom w:val="single" w:sz="4" w:space="0" w:color="auto"/>
              <w:right w:val="single" w:sz="4" w:space="0" w:color="auto"/>
            </w:tcBorders>
            <w:noWrap/>
            <w:vAlign w:val="center"/>
          </w:tcPr>
          <w:p w:rsidR="00F85C57" w:rsidRPr="000F6199" w:rsidRDefault="00F85C57" w:rsidP="00F85C57">
            <w:pPr>
              <w:tabs>
                <w:tab w:val="left" w:pos="900"/>
              </w:tabs>
              <w:spacing w:after="0"/>
              <w:rPr>
                <w:sz w:val="22"/>
                <w:szCs w:val="22"/>
              </w:rPr>
            </w:pPr>
            <w:r>
              <w:rPr>
                <w:sz w:val="22"/>
                <w:szCs w:val="22"/>
              </w:rPr>
              <w:t>7</w:t>
            </w:r>
            <w:r w:rsidRPr="000F6199">
              <w:rPr>
                <w:sz w:val="22"/>
                <w:szCs w:val="22"/>
              </w:rPr>
              <w:t>2</w:t>
            </w: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r w:rsidRPr="000F6199">
              <w:rPr>
                <w:sz w:val="22"/>
                <w:szCs w:val="22"/>
              </w:rPr>
              <w:t>Угольник 90 град. полипропиленовый</w:t>
            </w: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F85C57" w:rsidRPr="000F6199" w:rsidRDefault="00F85C57" w:rsidP="00F85C57">
            <w:pPr>
              <w:tabs>
                <w:tab w:val="left" w:pos="900"/>
              </w:tabs>
              <w:spacing w:after="0"/>
              <w:rPr>
                <w:sz w:val="22"/>
                <w:szCs w:val="22"/>
              </w:rPr>
            </w:pPr>
            <w:r w:rsidRPr="000F6199">
              <w:rPr>
                <w:sz w:val="22"/>
                <w:szCs w:val="22"/>
              </w:rPr>
              <w:t xml:space="preserve">Материал: полипропилен </w:t>
            </w:r>
            <w:proofErr w:type="spellStart"/>
            <w:r w:rsidRPr="000F6199">
              <w:rPr>
                <w:sz w:val="22"/>
                <w:szCs w:val="22"/>
              </w:rPr>
              <w:t>рандомсополимер</w:t>
            </w:r>
            <w:proofErr w:type="spellEnd"/>
            <w:r w:rsidRPr="000F6199">
              <w:rPr>
                <w:sz w:val="22"/>
                <w:szCs w:val="22"/>
              </w:rPr>
              <w:t xml:space="preserve">. </w:t>
            </w:r>
          </w:p>
          <w:p w:rsidR="00F85C57" w:rsidRPr="000F6199" w:rsidRDefault="00F85C57" w:rsidP="00F85C57">
            <w:pPr>
              <w:tabs>
                <w:tab w:val="left" w:pos="900"/>
              </w:tabs>
              <w:spacing w:after="0"/>
              <w:rPr>
                <w:sz w:val="22"/>
                <w:szCs w:val="22"/>
              </w:rPr>
            </w:pPr>
            <w:r w:rsidRPr="000F6199">
              <w:rPr>
                <w:sz w:val="22"/>
                <w:szCs w:val="22"/>
              </w:rPr>
              <w:t xml:space="preserve">Номинальный наружный диаметр, мм: 25. </w:t>
            </w:r>
          </w:p>
          <w:p w:rsidR="00F85C57" w:rsidRPr="000F6199" w:rsidRDefault="00F85C57" w:rsidP="00F85C57">
            <w:pPr>
              <w:tabs>
                <w:tab w:val="left" w:pos="900"/>
              </w:tabs>
              <w:spacing w:after="0"/>
              <w:rPr>
                <w:sz w:val="22"/>
                <w:szCs w:val="22"/>
              </w:rPr>
            </w:pPr>
            <w:r w:rsidRPr="000F6199">
              <w:rPr>
                <w:sz w:val="22"/>
                <w:szCs w:val="22"/>
              </w:rPr>
              <w:t xml:space="preserve">Материал угольника должен быть идентичен материалу труб. При постоянном внутреннем давлении материал угольника должен быть стойким при температуре испытания 20 </w:t>
            </w:r>
            <w:r w:rsidRPr="000F6199">
              <w:rPr>
                <w:sz w:val="22"/>
                <w:szCs w:val="22"/>
              </w:rPr>
              <w:sym w:font="Symbol" w:char="F0B0"/>
            </w:r>
            <w:r w:rsidRPr="000F6199">
              <w:rPr>
                <w:sz w:val="22"/>
                <w:szCs w:val="22"/>
              </w:rPr>
              <w:t xml:space="preserve">С, времени испытания не менее 1 ч и начальном напряжении на стенке трубы от 16,0 до 21,0  МПа. </w:t>
            </w:r>
          </w:p>
          <w:p w:rsidR="00F85C57" w:rsidRPr="000F6199" w:rsidRDefault="00F85C57" w:rsidP="00F85C57">
            <w:pPr>
              <w:tabs>
                <w:tab w:val="left" w:pos="900"/>
              </w:tabs>
              <w:spacing w:after="0"/>
              <w:rPr>
                <w:sz w:val="22"/>
                <w:szCs w:val="22"/>
              </w:rPr>
            </w:pPr>
            <w:r w:rsidRPr="000F6199">
              <w:rPr>
                <w:sz w:val="22"/>
                <w:szCs w:val="22"/>
              </w:rPr>
              <w:t xml:space="preserve">Угольник должен иметь гладкие наружную и внутреннюю поверхности. Не допускаются пузыри, трещины, раковины, посторонние включения. Высота выступов после удаления литников не должна превышать 0,5 мм. Окраска угольника должна быть сплошной и равномерной. </w:t>
            </w:r>
          </w:p>
          <w:p w:rsidR="00F85C57" w:rsidRPr="000F6199" w:rsidRDefault="00F85C57" w:rsidP="00F85C57">
            <w:pPr>
              <w:tabs>
                <w:tab w:val="left" w:pos="900"/>
              </w:tabs>
              <w:spacing w:after="0"/>
              <w:rPr>
                <w:sz w:val="22"/>
                <w:szCs w:val="22"/>
              </w:rPr>
            </w:pPr>
            <w:r w:rsidRPr="000F6199">
              <w:rPr>
                <w:sz w:val="22"/>
                <w:szCs w:val="22"/>
              </w:rPr>
              <w:t xml:space="preserve">Непрозрачность материала изделия должна быть не более 0,2%. </w:t>
            </w:r>
          </w:p>
          <w:p w:rsidR="00F85C57" w:rsidRPr="000F6199" w:rsidRDefault="00F85C57" w:rsidP="00F85C57">
            <w:pPr>
              <w:tabs>
                <w:tab w:val="left" w:pos="900"/>
              </w:tabs>
              <w:spacing w:after="0"/>
              <w:rPr>
                <w:sz w:val="22"/>
                <w:szCs w:val="22"/>
              </w:rPr>
            </w:pPr>
            <w:r w:rsidRPr="000F6199">
              <w:rPr>
                <w:sz w:val="22"/>
                <w:szCs w:val="22"/>
              </w:rPr>
              <w:t xml:space="preserve">Толщина стенки угольника, мм: от 4,2 до 5,1. </w:t>
            </w:r>
          </w:p>
        </w:tc>
      </w:tr>
      <w:tr w:rsidR="00F85C57" w:rsidRPr="00CB0932"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1"/>
        </w:trPr>
        <w:tc>
          <w:tcPr>
            <w:tcW w:w="567" w:type="dxa"/>
            <w:tcBorders>
              <w:top w:val="single" w:sz="4" w:space="0" w:color="auto"/>
              <w:left w:val="single" w:sz="4" w:space="0" w:color="auto"/>
              <w:bottom w:val="single" w:sz="4" w:space="0" w:color="auto"/>
              <w:right w:val="single" w:sz="4" w:space="0" w:color="auto"/>
            </w:tcBorders>
            <w:noWrap/>
            <w:vAlign w:val="center"/>
          </w:tcPr>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r>
              <w:rPr>
                <w:sz w:val="22"/>
                <w:szCs w:val="22"/>
              </w:rPr>
              <w:t>73</w:t>
            </w:r>
          </w:p>
        </w:tc>
        <w:tc>
          <w:tcPr>
            <w:tcW w:w="1843" w:type="dxa"/>
            <w:tcBorders>
              <w:top w:val="single" w:sz="4" w:space="0" w:color="auto"/>
              <w:left w:val="single" w:sz="4" w:space="0" w:color="auto"/>
              <w:bottom w:val="single" w:sz="4" w:space="0" w:color="auto"/>
              <w:right w:val="single" w:sz="4" w:space="0" w:color="auto"/>
            </w:tcBorders>
            <w:vAlign w:val="bottom"/>
          </w:tcPr>
          <w:p w:rsidR="00F85C57" w:rsidRPr="000F6199" w:rsidRDefault="00F85C57" w:rsidP="00F85C57">
            <w:pPr>
              <w:tabs>
                <w:tab w:val="left" w:pos="900"/>
              </w:tabs>
              <w:spacing w:after="0"/>
              <w:rPr>
                <w:sz w:val="22"/>
                <w:szCs w:val="22"/>
              </w:rPr>
            </w:pPr>
            <w:r>
              <w:rPr>
                <w:sz w:val="22"/>
                <w:szCs w:val="22"/>
              </w:rPr>
              <w:t xml:space="preserve">  </w:t>
            </w:r>
            <w:r w:rsidRPr="000F6199">
              <w:rPr>
                <w:sz w:val="22"/>
                <w:szCs w:val="22"/>
              </w:rPr>
              <w:t>Перемычка</w:t>
            </w:r>
          </w:p>
        </w:tc>
        <w:tc>
          <w:tcPr>
            <w:tcW w:w="8222" w:type="dxa"/>
            <w:tcBorders>
              <w:top w:val="single" w:sz="4" w:space="0" w:color="auto"/>
              <w:left w:val="single" w:sz="4" w:space="0" w:color="auto"/>
              <w:bottom w:val="single" w:sz="4" w:space="0" w:color="auto"/>
              <w:right w:val="single" w:sz="4" w:space="0" w:color="auto"/>
            </w:tcBorders>
            <w:vAlign w:val="center"/>
          </w:tcPr>
          <w:p w:rsidR="00F85C57" w:rsidRPr="000F6199" w:rsidRDefault="00F85C57" w:rsidP="00F85C57">
            <w:pPr>
              <w:tabs>
                <w:tab w:val="left" w:pos="900"/>
              </w:tabs>
              <w:spacing w:after="0"/>
              <w:rPr>
                <w:sz w:val="22"/>
                <w:szCs w:val="22"/>
              </w:rPr>
            </w:pPr>
            <w:r w:rsidRPr="000F6199">
              <w:rPr>
                <w:sz w:val="22"/>
                <w:szCs w:val="22"/>
              </w:rPr>
              <w:t>Габаритные размеры, мм., не менее:1550х120х220</w:t>
            </w:r>
          </w:p>
          <w:p w:rsidR="00F85C57" w:rsidRPr="000F6199" w:rsidRDefault="00F85C57" w:rsidP="00F85C57">
            <w:pPr>
              <w:tabs>
                <w:tab w:val="left" w:pos="900"/>
              </w:tabs>
              <w:spacing w:after="0"/>
              <w:rPr>
                <w:sz w:val="22"/>
                <w:szCs w:val="22"/>
              </w:rPr>
            </w:pPr>
            <w:r w:rsidRPr="000F6199">
              <w:rPr>
                <w:sz w:val="22"/>
                <w:szCs w:val="22"/>
              </w:rPr>
              <w:t xml:space="preserve">Масса, кг., не </w:t>
            </w:r>
            <w:r>
              <w:rPr>
                <w:sz w:val="22"/>
                <w:szCs w:val="22"/>
              </w:rPr>
              <w:t>более: 102</w:t>
            </w:r>
          </w:p>
        </w:tc>
      </w:tr>
      <w:tr w:rsidR="00F85C57" w:rsidRPr="000B6E0C"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56"/>
        </w:trPr>
        <w:tc>
          <w:tcPr>
            <w:tcW w:w="567" w:type="dxa"/>
            <w:tcBorders>
              <w:top w:val="single" w:sz="4" w:space="0" w:color="auto"/>
              <w:left w:val="single" w:sz="4" w:space="0" w:color="auto"/>
              <w:bottom w:val="single" w:sz="4" w:space="0" w:color="auto"/>
              <w:right w:val="single" w:sz="4" w:space="0" w:color="auto"/>
            </w:tcBorders>
            <w:noWrap/>
            <w:vAlign w:val="center"/>
          </w:tcPr>
          <w:p w:rsidR="00F85C57" w:rsidRDefault="00F85C57" w:rsidP="00F85C57">
            <w:pPr>
              <w:tabs>
                <w:tab w:val="left" w:pos="900"/>
              </w:tabs>
              <w:spacing w:after="0"/>
              <w:rPr>
                <w:sz w:val="22"/>
                <w:szCs w:val="22"/>
              </w:rPr>
            </w:pPr>
          </w:p>
          <w:p w:rsidR="00F85C57"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r>
              <w:rPr>
                <w:sz w:val="22"/>
                <w:szCs w:val="22"/>
              </w:rPr>
              <w:t>7</w:t>
            </w:r>
            <w:r w:rsidRPr="000F6199">
              <w:rPr>
                <w:sz w:val="22"/>
                <w:szCs w:val="22"/>
              </w:rPr>
              <w:t>4</w:t>
            </w: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F85C57" w:rsidRPr="000F6199" w:rsidRDefault="00F85C57" w:rsidP="00F85C57">
            <w:pPr>
              <w:tabs>
                <w:tab w:val="left" w:pos="900"/>
              </w:tabs>
              <w:spacing w:after="0"/>
              <w:rPr>
                <w:sz w:val="22"/>
                <w:szCs w:val="22"/>
              </w:rPr>
            </w:pPr>
            <w:r w:rsidRPr="000F6199">
              <w:rPr>
                <w:sz w:val="22"/>
                <w:szCs w:val="22"/>
              </w:rPr>
              <w:t>Мелкозернистое декоративное покрытие</w:t>
            </w: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F85C57" w:rsidRPr="000F6199" w:rsidRDefault="00F85C57" w:rsidP="00F85C57">
            <w:pPr>
              <w:tabs>
                <w:tab w:val="left" w:pos="900"/>
              </w:tabs>
              <w:spacing w:after="0"/>
              <w:rPr>
                <w:sz w:val="22"/>
                <w:szCs w:val="22"/>
              </w:rPr>
            </w:pPr>
            <w:r w:rsidRPr="000F6199">
              <w:rPr>
                <w:sz w:val="22"/>
                <w:szCs w:val="22"/>
              </w:rPr>
              <w:t>Насыпная плотность составов должна быть не менее 1200 кг/м</w:t>
            </w:r>
            <w:r w:rsidRPr="000F6199">
              <w:rPr>
                <w:sz w:val="22"/>
                <w:szCs w:val="22"/>
                <w:vertAlign w:val="superscript"/>
              </w:rPr>
              <w:t>3</w:t>
            </w:r>
            <w:r w:rsidRPr="000F6199">
              <w:rPr>
                <w:sz w:val="22"/>
                <w:szCs w:val="22"/>
              </w:rPr>
              <w:t xml:space="preserve"> и не более 1800 кг/м</w:t>
            </w:r>
            <w:r w:rsidRPr="000F6199">
              <w:rPr>
                <w:sz w:val="22"/>
                <w:szCs w:val="22"/>
                <w:vertAlign w:val="superscript"/>
              </w:rPr>
              <w:t>3</w:t>
            </w:r>
            <w:r w:rsidRPr="000F6199">
              <w:rPr>
                <w:sz w:val="22"/>
                <w:szCs w:val="22"/>
              </w:rPr>
              <w:t xml:space="preserve">. </w:t>
            </w:r>
          </w:p>
          <w:p w:rsidR="00F85C57" w:rsidRPr="000F6199" w:rsidRDefault="00F85C57" w:rsidP="00F85C57">
            <w:pPr>
              <w:tabs>
                <w:tab w:val="left" w:pos="900"/>
              </w:tabs>
              <w:spacing w:after="0"/>
              <w:rPr>
                <w:sz w:val="22"/>
                <w:szCs w:val="22"/>
              </w:rPr>
            </w:pPr>
            <w:r w:rsidRPr="000F6199">
              <w:rPr>
                <w:sz w:val="22"/>
                <w:szCs w:val="22"/>
              </w:rPr>
              <w:t>Подвижность растворных составов,Пк3,глубина погружения конуса: от 8 до 12 см).</w:t>
            </w:r>
          </w:p>
          <w:p w:rsidR="00F85C57" w:rsidRPr="000F6199" w:rsidRDefault="00F85C57" w:rsidP="00F85C57">
            <w:pPr>
              <w:tabs>
                <w:tab w:val="left" w:pos="900"/>
              </w:tabs>
              <w:spacing w:after="0"/>
              <w:rPr>
                <w:sz w:val="22"/>
                <w:szCs w:val="22"/>
              </w:rPr>
            </w:pPr>
            <w:r w:rsidRPr="000F6199">
              <w:rPr>
                <w:sz w:val="22"/>
                <w:szCs w:val="22"/>
              </w:rPr>
              <w:t>Плотность растворных составов должна быть не менее 1200 кг/м3 и не более 1800 кг/м</w:t>
            </w:r>
            <w:r w:rsidRPr="000F6199">
              <w:rPr>
                <w:sz w:val="22"/>
                <w:szCs w:val="22"/>
                <w:vertAlign w:val="superscript"/>
              </w:rPr>
              <w:t>3</w:t>
            </w:r>
            <w:r w:rsidRPr="000F6199">
              <w:rPr>
                <w:sz w:val="22"/>
                <w:szCs w:val="22"/>
              </w:rPr>
              <w:t>.</w:t>
            </w:r>
          </w:p>
          <w:p w:rsidR="00F85C57" w:rsidRPr="000F6199" w:rsidRDefault="00F85C57" w:rsidP="00F85C57">
            <w:pPr>
              <w:tabs>
                <w:tab w:val="left" w:pos="900"/>
              </w:tabs>
              <w:spacing w:after="0"/>
              <w:rPr>
                <w:sz w:val="22"/>
                <w:szCs w:val="22"/>
              </w:rPr>
            </w:pPr>
            <w:r w:rsidRPr="000F6199">
              <w:rPr>
                <w:sz w:val="22"/>
                <w:szCs w:val="22"/>
              </w:rPr>
              <w:t xml:space="preserve">Размер зерна, мм не более: </w:t>
            </w:r>
            <w:r w:rsidRPr="000F6199">
              <w:rPr>
                <w:sz w:val="22"/>
                <w:szCs w:val="22"/>
              </w:rPr>
              <w:tab/>
            </w:r>
            <w:r w:rsidRPr="000F6199">
              <w:rPr>
                <w:sz w:val="22"/>
                <w:szCs w:val="22"/>
              </w:rPr>
              <w:tab/>
            </w:r>
            <w:r w:rsidRPr="000F6199">
              <w:rPr>
                <w:sz w:val="22"/>
                <w:szCs w:val="22"/>
              </w:rPr>
              <w:tab/>
            </w:r>
            <w:r w:rsidRPr="000F6199">
              <w:rPr>
                <w:sz w:val="22"/>
                <w:szCs w:val="22"/>
              </w:rPr>
              <w:tab/>
            </w:r>
            <w:r w:rsidRPr="000F6199">
              <w:rPr>
                <w:sz w:val="22"/>
                <w:szCs w:val="22"/>
              </w:rPr>
              <w:tab/>
              <w:t>0,7</w:t>
            </w:r>
          </w:p>
          <w:p w:rsidR="00F85C57" w:rsidRPr="000F6199" w:rsidRDefault="00F85C57" w:rsidP="00F85C57">
            <w:pPr>
              <w:tabs>
                <w:tab w:val="left" w:pos="900"/>
              </w:tabs>
              <w:spacing w:after="0"/>
              <w:rPr>
                <w:sz w:val="22"/>
                <w:szCs w:val="22"/>
              </w:rPr>
            </w:pPr>
            <w:r w:rsidRPr="000F6199">
              <w:rPr>
                <w:sz w:val="22"/>
                <w:szCs w:val="22"/>
              </w:rPr>
              <w:t xml:space="preserve">Прочность на сжатие в проектном возрасте (28 </w:t>
            </w:r>
            <w:proofErr w:type="spellStart"/>
            <w:r w:rsidRPr="000F6199">
              <w:rPr>
                <w:sz w:val="22"/>
                <w:szCs w:val="22"/>
              </w:rPr>
              <w:t>сут</w:t>
            </w:r>
            <w:proofErr w:type="spellEnd"/>
            <w:r w:rsidRPr="000F6199">
              <w:rPr>
                <w:sz w:val="22"/>
                <w:szCs w:val="22"/>
              </w:rPr>
              <w:t>) при выполнении условия</w:t>
            </w:r>
          </w:p>
          <w:p w:rsidR="00F85C57" w:rsidRPr="000F6199" w:rsidRDefault="00F85C57" w:rsidP="00F85C57">
            <w:pPr>
              <w:tabs>
                <w:tab w:val="left" w:pos="900"/>
              </w:tabs>
              <w:spacing w:after="0"/>
              <w:rPr>
                <w:sz w:val="22"/>
                <w:szCs w:val="22"/>
              </w:rPr>
            </w:pPr>
            <w:r w:rsidRPr="000F6199">
              <w:rPr>
                <w:sz w:val="22"/>
                <w:szCs w:val="22"/>
              </w:rPr>
              <w:t>естественного твердения при постоянной температуре (21 ± 3) °C и относительной влажности воздуха (55 ±10)%, не менее</w:t>
            </w:r>
            <w:r w:rsidRPr="000F6199">
              <w:rPr>
                <w:sz w:val="22"/>
                <w:szCs w:val="22"/>
              </w:rPr>
              <w:tab/>
            </w:r>
            <w:r w:rsidRPr="000F6199">
              <w:rPr>
                <w:sz w:val="22"/>
                <w:szCs w:val="22"/>
              </w:rPr>
              <w:tab/>
              <w:t>3,3</w:t>
            </w:r>
          </w:p>
          <w:p w:rsidR="00F85C57" w:rsidRPr="000F6199" w:rsidRDefault="00F85C57" w:rsidP="00F85C57">
            <w:pPr>
              <w:tabs>
                <w:tab w:val="left" w:pos="900"/>
              </w:tabs>
              <w:spacing w:after="0"/>
              <w:rPr>
                <w:sz w:val="22"/>
                <w:szCs w:val="22"/>
              </w:rPr>
            </w:pPr>
            <w:r w:rsidRPr="000F6199">
              <w:rPr>
                <w:sz w:val="22"/>
                <w:szCs w:val="22"/>
              </w:rPr>
              <w:t xml:space="preserve">Прочность сцепления с основанием (адгезия) А, МПа, не менее    </w:t>
            </w:r>
            <w:r w:rsidRPr="000F6199">
              <w:rPr>
                <w:sz w:val="22"/>
                <w:szCs w:val="22"/>
              </w:rPr>
              <w:tab/>
              <w:t xml:space="preserve">0,25     </w:t>
            </w:r>
          </w:p>
        </w:tc>
      </w:tr>
      <w:tr w:rsidR="00F85C57" w:rsidRPr="008D1D5A"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77"/>
        </w:trPr>
        <w:tc>
          <w:tcPr>
            <w:tcW w:w="567" w:type="dxa"/>
            <w:tcBorders>
              <w:top w:val="single" w:sz="4" w:space="0" w:color="auto"/>
              <w:left w:val="single" w:sz="4" w:space="0" w:color="auto"/>
              <w:bottom w:val="single" w:sz="4" w:space="0" w:color="auto"/>
              <w:right w:val="single" w:sz="4" w:space="0" w:color="auto"/>
            </w:tcBorders>
            <w:noWrap/>
            <w:vAlign w:val="center"/>
          </w:tcPr>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r>
              <w:rPr>
                <w:sz w:val="22"/>
                <w:szCs w:val="22"/>
              </w:rPr>
              <w:t>75</w:t>
            </w: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r w:rsidRPr="000F6199">
              <w:rPr>
                <w:sz w:val="22"/>
                <w:szCs w:val="22"/>
              </w:rPr>
              <w:t xml:space="preserve">Профиль направляющий </w:t>
            </w:r>
          </w:p>
          <w:p w:rsidR="00F85C57" w:rsidRPr="000F6199" w:rsidRDefault="00F85C57" w:rsidP="00F85C57">
            <w:pPr>
              <w:tabs>
                <w:tab w:val="left" w:pos="900"/>
              </w:tabs>
              <w:spacing w:after="0"/>
              <w:rPr>
                <w:sz w:val="22"/>
                <w:szCs w:val="22"/>
              </w:rPr>
            </w:pPr>
            <w:r w:rsidRPr="000F6199">
              <w:rPr>
                <w:sz w:val="22"/>
                <w:szCs w:val="22"/>
              </w:rPr>
              <w:t>ПН</w:t>
            </w: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F85C57" w:rsidRPr="000F6199" w:rsidRDefault="00F85C57" w:rsidP="00F85C57">
            <w:pPr>
              <w:tabs>
                <w:tab w:val="left" w:pos="900"/>
              </w:tabs>
              <w:spacing w:after="0"/>
              <w:rPr>
                <w:sz w:val="22"/>
                <w:szCs w:val="22"/>
              </w:rPr>
            </w:pPr>
            <w:r w:rsidRPr="000F6199">
              <w:rPr>
                <w:sz w:val="22"/>
                <w:szCs w:val="22"/>
              </w:rPr>
              <w:t>Профили должны быть изготовлены из оцинкованной металлической ленты методом холодного проката.</w:t>
            </w:r>
          </w:p>
          <w:p w:rsidR="00F85C57" w:rsidRPr="000F6199" w:rsidRDefault="00F85C57" w:rsidP="00F85C57">
            <w:pPr>
              <w:tabs>
                <w:tab w:val="left" w:pos="900"/>
              </w:tabs>
              <w:spacing w:after="0"/>
              <w:rPr>
                <w:sz w:val="22"/>
                <w:szCs w:val="22"/>
              </w:rPr>
            </w:pPr>
            <w:r w:rsidRPr="000F6199">
              <w:rPr>
                <w:sz w:val="22"/>
                <w:szCs w:val="22"/>
              </w:rPr>
              <w:t>Класс толщины стали должен быть: П или 1 или 2</w:t>
            </w:r>
          </w:p>
          <w:p w:rsidR="00F85C57" w:rsidRPr="000F6199" w:rsidRDefault="00F85C57" w:rsidP="00F85C57">
            <w:pPr>
              <w:tabs>
                <w:tab w:val="left" w:pos="900"/>
              </w:tabs>
              <w:spacing w:after="0"/>
              <w:rPr>
                <w:sz w:val="22"/>
                <w:szCs w:val="22"/>
              </w:rPr>
            </w:pPr>
            <w:r w:rsidRPr="000F6199">
              <w:rPr>
                <w:sz w:val="22"/>
                <w:szCs w:val="22"/>
              </w:rPr>
              <w:t>Масса 1м</w:t>
            </w:r>
            <w:r w:rsidRPr="000F6199">
              <w:rPr>
                <w:sz w:val="22"/>
                <w:szCs w:val="22"/>
                <w:vertAlign w:val="superscript"/>
              </w:rPr>
              <w:t>2</w:t>
            </w:r>
            <w:r w:rsidRPr="000F6199">
              <w:rPr>
                <w:sz w:val="22"/>
                <w:szCs w:val="22"/>
              </w:rPr>
              <w:t xml:space="preserve"> слоя покрытия нанесенного на сталь с двух сторон, г., </w:t>
            </w:r>
          </w:p>
          <w:p w:rsidR="00F85C57" w:rsidRPr="000F6199" w:rsidRDefault="00F85C57" w:rsidP="00F85C57">
            <w:pPr>
              <w:tabs>
                <w:tab w:val="left" w:pos="900"/>
              </w:tabs>
              <w:spacing w:after="0"/>
              <w:rPr>
                <w:sz w:val="22"/>
                <w:szCs w:val="22"/>
              </w:rPr>
            </w:pPr>
            <w:r w:rsidRPr="000F6199">
              <w:rPr>
                <w:sz w:val="22"/>
                <w:szCs w:val="22"/>
              </w:rPr>
              <w:t>не менее: 142,5</w:t>
            </w:r>
          </w:p>
          <w:p w:rsidR="00F85C57" w:rsidRPr="000F6199" w:rsidRDefault="00F85C57" w:rsidP="00F85C57">
            <w:pPr>
              <w:tabs>
                <w:tab w:val="left" w:pos="900"/>
              </w:tabs>
              <w:spacing w:after="0"/>
              <w:rPr>
                <w:sz w:val="22"/>
                <w:szCs w:val="22"/>
              </w:rPr>
            </w:pPr>
            <w:r w:rsidRPr="000F6199">
              <w:rPr>
                <w:sz w:val="22"/>
                <w:szCs w:val="22"/>
              </w:rPr>
              <w:t>Толщина покрытия нанесенного на сталь, мкм., не более: 60</w:t>
            </w:r>
          </w:p>
          <w:p w:rsidR="00F85C57" w:rsidRPr="000F6199" w:rsidRDefault="00F85C57" w:rsidP="00F85C57">
            <w:pPr>
              <w:tabs>
                <w:tab w:val="left" w:pos="900"/>
              </w:tabs>
              <w:spacing w:after="0"/>
              <w:rPr>
                <w:sz w:val="22"/>
                <w:szCs w:val="22"/>
              </w:rPr>
            </w:pPr>
            <w:r w:rsidRPr="000F6199">
              <w:rPr>
                <w:sz w:val="22"/>
                <w:szCs w:val="22"/>
              </w:rPr>
              <w:t>Длина, мм., не менее: 3000</w:t>
            </w:r>
          </w:p>
          <w:p w:rsidR="00F85C57" w:rsidRPr="000F6199" w:rsidRDefault="00F85C57" w:rsidP="00F85C57">
            <w:pPr>
              <w:tabs>
                <w:tab w:val="left" w:pos="900"/>
              </w:tabs>
              <w:spacing w:after="0"/>
              <w:rPr>
                <w:sz w:val="22"/>
                <w:szCs w:val="22"/>
              </w:rPr>
            </w:pPr>
            <w:r w:rsidRPr="000F6199">
              <w:rPr>
                <w:sz w:val="22"/>
                <w:szCs w:val="22"/>
              </w:rPr>
              <w:t>Ширина, мм., не менее:   28</w:t>
            </w:r>
          </w:p>
          <w:p w:rsidR="00F85C57" w:rsidRPr="000F6199" w:rsidRDefault="00F85C57" w:rsidP="00F85C57">
            <w:pPr>
              <w:tabs>
                <w:tab w:val="left" w:pos="900"/>
              </w:tabs>
              <w:spacing w:after="0"/>
              <w:rPr>
                <w:sz w:val="22"/>
                <w:szCs w:val="22"/>
              </w:rPr>
            </w:pPr>
            <w:r w:rsidRPr="000F6199">
              <w:rPr>
                <w:sz w:val="22"/>
                <w:szCs w:val="22"/>
              </w:rPr>
              <w:t>Высота, мм., не менее:    27</w:t>
            </w:r>
          </w:p>
          <w:p w:rsidR="00F85C57" w:rsidRPr="000F6199" w:rsidRDefault="00F85C57" w:rsidP="00F85C57">
            <w:pPr>
              <w:tabs>
                <w:tab w:val="left" w:pos="900"/>
              </w:tabs>
              <w:spacing w:after="0"/>
              <w:rPr>
                <w:sz w:val="22"/>
                <w:szCs w:val="22"/>
              </w:rPr>
            </w:pPr>
            <w:r w:rsidRPr="000F6199">
              <w:rPr>
                <w:sz w:val="22"/>
                <w:szCs w:val="22"/>
              </w:rPr>
              <w:t>Толщина, мм., не менее:   0,6</w:t>
            </w:r>
          </w:p>
        </w:tc>
      </w:tr>
      <w:tr w:rsidR="00F85C57" w:rsidRPr="008D1D5A"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77"/>
        </w:trPr>
        <w:tc>
          <w:tcPr>
            <w:tcW w:w="567" w:type="dxa"/>
            <w:tcBorders>
              <w:top w:val="single" w:sz="4" w:space="0" w:color="auto"/>
              <w:left w:val="single" w:sz="4" w:space="0" w:color="auto"/>
              <w:bottom w:val="single" w:sz="4" w:space="0" w:color="auto"/>
              <w:right w:val="single" w:sz="4" w:space="0" w:color="auto"/>
            </w:tcBorders>
            <w:noWrap/>
            <w:vAlign w:val="center"/>
          </w:tcPr>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r>
              <w:rPr>
                <w:sz w:val="22"/>
                <w:szCs w:val="22"/>
              </w:rPr>
              <w:t>76</w:t>
            </w: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r w:rsidRPr="000F6199">
              <w:rPr>
                <w:sz w:val="22"/>
                <w:szCs w:val="22"/>
              </w:rPr>
              <w:t xml:space="preserve">Профиль </w:t>
            </w:r>
          </w:p>
          <w:p w:rsidR="00F85C57" w:rsidRPr="000F6199" w:rsidRDefault="00F85C57" w:rsidP="00F85C57">
            <w:pPr>
              <w:tabs>
                <w:tab w:val="left" w:pos="900"/>
              </w:tabs>
              <w:spacing w:after="0"/>
              <w:rPr>
                <w:sz w:val="22"/>
                <w:szCs w:val="22"/>
              </w:rPr>
            </w:pPr>
            <w:r w:rsidRPr="000F6199">
              <w:rPr>
                <w:sz w:val="22"/>
                <w:szCs w:val="22"/>
              </w:rPr>
              <w:t>Потолочный ПП</w:t>
            </w: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F85C57" w:rsidRPr="000F6199" w:rsidRDefault="00F85C57" w:rsidP="00F85C57">
            <w:pPr>
              <w:tabs>
                <w:tab w:val="left" w:pos="900"/>
              </w:tabs>
              <w:spacing w:after="0"/>
              <w:rPr>
                <w:sz w:val="22"/>
                <w:szCs w:val="22"/>
              </w:rPr>
            </w:pPr>
            <w:r w:rsidRPr="000F6199">
              <w:rPr>
                <w:sz w:val="22"/>
                <w:szCs w:val="22"/>
              </w:rPr>
              <w:t>Профили должны быть изготовлены из оцинкованной металлической ленты методом холодного проката.</w:t>
            </w:r>
          </w:p>
          <w:p w:rsidR="00F85C57" w:rsidRPr="000F6199" w:rsidRDefault="00F85C57" w:rsidP="00F85C57">
            <w:pPr>
              <w:tabs>
                <w:tab w:val="left" w:pos="900"/>
              </w:tabs>
              <w:spacing w:after="0"/>
              <w:rPr>
                <w:sz w:val="22"/>
                <w:szCs w:val="22"/>
              </w:rPr>
            </w:pPr>
            <w:r w:rsidRPr="000F6199">
              <w:rPr>
                <w:sz w:val="22"/>
                <w:szCs w:val="22"/>
              </w:rPr>
              <w:t>Класс толщины стали должен быть: П или 1 или 2</w:t>
            </w:r>
          </w:p>
          <w:p w:rsidR="00F85C57" w:rsidRPr="000F6199" w:rsidRDefault="00F85C57" w:rsidP="00F85C57">
            <w:pPr>
              <w:tabs>
                <w:tab w:val="left" w:pos="900"/>
              </w:tabs>
              <w:spacing w:after="0"/>
              <w:rPr>
                <w:sz w:val="22"/>
                <w:szCs w:val="22"/>
              </w:rPr>
            </w:pPr>
            <w:r w:rsidRPr="000F6199">
              <w:rPr>
                <w:sz w:val="22"/>
                <w:szCs w:val="22"/>
              </w:rPr>
              <w:t>Масса 1м</w:t>
            </w:r>
            <w:r w:rsidRPr="000F6199">
              <w:rPr>
                <w:sz w:val="22"/>
                <w:szCs w:val="22"/>
                <w:vertAlign w:val="superscript"/>
              </w:rPr>
              <w:t>2</w:t>
            </w:r>
            <w:r w:rsidRPr="000F6199">
              <w:rPr>
                <w:sz w:val="22"/>
                <w:szCs w:val="22"/>
              </w:rPr>
              <w:t xml:space="preserve"> слоя покрытия нанесенного на сталь с двух сторон, г., </w:t>
            </w:r>
          </w:p>
          <w:p w:rsidR="00F85C57" w:rsidRPr="000F6199" w:rsidRDefault="00F85C57" w:rsidP="00F85C57">
            <w:pPr>
              <w:tabs>
                <w:tab w:val="left" w:pos="900"/>
              </w:tabs>
              <w:spacing w:after="0"/>
              <w:rPr>
                <w:sz w:val="22"/>
                <w:szCs w:val="22"/>
              </w:rPr>
            </w:pPr>
            <w:r w:rsidRPr="000F6199">
              <w:rPr>
                <w:sz w:val="22"/>
                <w:szCs w:val="22"/>
              </w:rPr>
              <w:t>не менее: 142,5</w:t>
            </w:r>
          </w:p>
          <w:p w:rsidR="00F85C57" w:rsidRPr="000F6199" w:rsidRDefault="00F85C57" w:rsidP="00F85C57">
            <w:pPr>
              <w:tabs>
                <w:tab w:val="left" w:pos="900"/>
              </w:tabs>
              <w:spacing w:after="0"/>
              <w:rPr>
                <w:sz w:val="22"/>
                <w:szCs w:val="22"/>
              </w:rPr>
            </w:pPr>
            <w:r w:rsidRPr="000F6199">
              <w:rPr>
                <w:sz w:val="22"/>
                <w:szCs w:val="22"/>
              </w:rPr>
              <w:t>Толщина покрытия нанесенного на сталь, мкм., не более: 60</w:t>
            </w:r>
          </w:p>
          <w:p w:rsidR="00F85C57" w:rsidRPr="000F6199" w:rsidRDefault="00F85C57" w:rsidP="00F85C57">
            <w:pPr>
              <w:tabs>
                <w:tab w:val="left" w:pos="900"/>
              </w:tabs>
              <w:spacing w:after="0"/>
              <w:rPr>
                <w:sz w:val="22"/>
                <w:szCs w:val="22"/>
              </w:rPr>
            </w:pPr>
            <w:r w:rsidRPr="000F6199">
              <w:rPr>
                <w:sz w:val="22"/>
                <w:szCs w:val="22"/>
              </w:rPr>
              <w:t>Длина, мм., не менее: 3000</w:t>
            </w:r>
          </w:p>
          <w:p w:rsidR="00F85C57" w:rsidRPr="000F6199" w:rsidRDefault="00F85C57" w:rsidP="00F85C57">
            <w:pPr>
              <w:tabs>
                <w:tab w:val="left" w:pos="900"/>
              </w:tabs>
              <w:spacing w:after="0"/>
              <w:rPr>
                <w:sz w:val="22"/>
                <w:szCs w:val="22"/>
              </w:rPr>
            </w:pPr>
            <w:r w:rsidRPr="000F6199">
              <w:rPr>
                <w:sz w:val="22"/>
                <w:szCs w:val="22"/>
              </w:rPr>
              <w:t>Ширина, мм., не менее:   60</w:t>
            </w:r>
          </w:p>
          <w:p w:rsidR="00F85C57" w:rsidRPr="000F6199" w:rsidRDefault="00F85C57" w:rsidP="00F85C57">
            <w:pPr>
              <w:tabs>
                <w:tab w:val="left" w:pos="900"/>
              </w:tabs>
              <w:spacing w:after="0"/>
              <w:rPr>
                <w:sz w:val="22"/>
                <w:szCs w:val="22"/>
              </w:rPr>
            </w:pPr>
            <w:r w:rsidRPr="000F6199">
              <w:rPr>
                <w:sz w:val="22"/>
                <w:szCs w:val="22"/>
              </w:rPr>
              <w:t>Высота, мм., не менее:    27</w:t>
            </w:r>
          </w:p>
          <w:p w:rsidR="00F85C57" w:rsidRPr="000F6199" w:rsidRDefault="00F85C57" w:rsidP="00F85C57">
            <w:pPr>
              <w:tabs>
                <w:tab w:val="left" w:pos="900"/>
              </w:tabs>
              <w:spacing w:after="0"/>
              <w:rPr>
                <w:sz w:val="22"/>
                <w:szCs w:val="22"/>
              </w:rPr>
            </w:pPr>
            <w:r w:rsidRPr="000F6199">
              <w:rPr>
                <w:sz w:val="22"/>
                <w:szCs w:val="22"/>
              </w:rPr>
              <w:t>Толщина, мм, не менее:   0,6</w:t>
            </w:r>
          </w:p>
        </w:tc>
      </w:tr>
      <w:tr w:rsidR="00F85C57" w:rsidRPr="00A64A0A" w:rsidTr="0050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1"/>
        </w:trPr>
        <w:tc>
          <w:tcPr>
            <w:tcW w:w="567" w:type="dxa"/>
            <w:tcBorders>
              <w:top w:val="single" w:sz="4" w:space="0" w:color="auto"/>
              <w:left w:val="single" w:sz="4" w:space="0" w:color="auto"/>
              <w:bottom w:val="single" w:sz="4" w:space="0" w:color="auto"/>
              <w:right w:val="single" w:sz="4" w:space="0" w:color="auto"/>
            </w:tcBorders>
            <w:noWrap/>
            <w:vAlign w:val="center"/>
          </w:tcPr>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r>
              <w:rPr>
                <w:sz w:val="22"/>
                <w:szCs w:val="22"/>
              </w:rPr>
              <w:t>77</w:t>
            </w: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r w:rsidRPr="000F6199">
              <w:rPr>
                <w:sz w:val="22"/>
                <w:szCs w:val="22"/>
              </w:rPr>
              <w:t>Шпатлевка</w:t>
            </w: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p w:rsidR="00F85C57" w:rsidRPr="000F6199" w:rsidRDefault="00F85C57" w:rsidP="00F85C57">
            <w:pPr>
              <w:tabs>
                <w:tab w:val="left" w:pos="900"/>
              </w:tabs>
              <w:spacing w:after="0"/>
              <w:rPr>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F85C57" w:rsidRPr="000F6199" w:rsidRDefault="00F85C57" w:rsidP="00F85C57">
            <w:pPr>
              <w:tabs>
                <w:tab w:val="left" w:pos="900"/>
              </w:tabs>
              <w:spacing w:after="0"/>
              <w:rPr>
                <w:sz w:val="22"/>
                <w:szCs w:val="22"/>
              </w:rPr>
            </w:pPr>
            <w:r w:rsidRPr="000F6199">
              <w:rPr>
                <w:sz w:val="22"/>
                <w:szCs w:val="22"/>
              </w:rPr>
              <w:t>Шпатлевка должна состоять из смеси пигментов, наполнителей и раствора поливинилхлоридной хлорированной смолы в органических растворителях с добавлением пластификатора.</w:t>
            </w:r>
          </w:p>
          <w:p w:rsidR="00F85C57" w:rsidRPr="000F6199" w:rsidRDefault="00F85C57" w:rsidP="00F85C57">
            <w:pPr>
              <w:tabs>
                <w:tab w:val="left" w:pos="900"/>
              </w:tabs>
              <w:spacing w:after="0"/>
              <w:rPr>
                <w:sz w:val="22"/>
                <w:szCs w:val="22"/>
              </w:rPr>
            </w:pPr>
            <w:r w:rsidRPr="000F6199">
              <w:rPr>
                <w:sz w:val="22"/>
                <w:szCs w:val="22"/>
              </w:rPr>
              <w:t xml:space="preserve">Внешний вид: поверхность </w:t>
            </w:r>
            <w:proofErr w:type="spellStart"/>
            <w:r w:rsidRPr="000F6199">
              <w:rPr>
                <w:sz w:val="22"/>
                <w:szCs w:val="22"/>
              </w:rPr>
              <w:t>шпатлевочного</w:t>
            </w:r>
            <w:proofErr w:type="spellEnd"/>
            <w:r w:rsidRPr="000F6199">
              <w:rPr>
                <w:sz w:val="22"/>
                <w:szCs w:val="22"/>
              </w:rPr>
              <w:t xml:space="preserve"> должна быть ровной, однородной, без пузырей, царапин, трещин и механических включений.</w:t>
            </w:r>
          </w:p>
          <w:p w:rsidR="00F85C57" w:rsidRPr="000F6199" w:rsidRDefault="00F85C57" w:rsidP="00F85C57">
            <w:pPr>
              <w:tabs>
                <w:tab w:val="left" w:pos="900"/>
              </w:tabs>
              <w:spacing w:after="0"/>
              <w:rPr>
                <w:sz w:val="22"/>
                <w:szCs w:val="22"/>
              </w:rPr>
            </w:pPr>
            <w:r w:rsidRPr="000F6199">
              <w:rPr>
                <w:sz w:val="22"/>
                <w:szCs w:val="22"/>
              </w:rPr>
              <w:t>Время высыхания до степени 3, при +20(±2)</w:t>
            </w:r>
            <w:r w:rsidRPr="000F6199">
              <w:rPr>
                <w:sz w:val="22"/>
                <w:szCs w:val="22"/>
                <w:vertAlign w:val="superscript"/>
              </w:rPr>
              <w:t>0</w:t>
            </w:r>
            <w:r w:rsidRPr="000F6199">
              <w:rPr>
                <w:sz w:val="22"/>
                <w:szCs w:val="22"/>
              </w:rPr>
              <w:t>С, не более:     2 ч.</w:t>
            </w:r>
          </w:p>
          <w:p w:rsidR="00F85C57" w:rsidRPr="000F6199" w:rsidRDefault="00F85C57" w:rsidP="00F85C57">
            <w:pPr>
              <w:tabs>
                <w:tab w:val="left" w:pos="900"/>
              </w:tabs>
              <w:spacing w:after="0"/>
              <w:rPr>
                <w:sz w:val="22"/>
                <w:szCs w:val="22"/>
              </w:rPr>
            </w:pPr>
            <w:r w:rsidRPr="000F6199">
              <w:rPr>
                <w:sz w:val="22"/>
                <w:szCs w:val="22"/>
              </w:rPr>
              <w:t>Условная вязкость при 20(±0,5)</w:t>
            </w:r>
            <w:r w:rsidRPr="000F6199">
              <w:rPr>
                <w:sz w:val="22"/>
                <w:szCs w:val="22"/>
                <w:vertAlign w:val="superscript"/>
              </w:rPr>
              <w:t>0</w:t>
            </w:r>
            <w:r w:rsidRPr="000F6199">
              <w:rPr>
                <w:sz w:val="22"/>
                <w:szCs w:val="22"/>
              </w:rPr>
              <w:t>С:</w:t>
            </w:r>
          </w:p>
          <w:p w:rsidR="00F85C57" w:rsidRPr="000F6199" w:rsidRDefault="00F85C57" w:rsidP="00F85C57">
            <w:pPr>
              <w:tabs>
                <w:tab w:val="left" w:pos="900"/>
              </w:tabs>
              <w:spacing w:after="0"/>
              <w:rPr>
                <w:sz w:val="22"/>
                <w:szCs w:val="22"/>
              </w:rPr>
            </w:pPr>
            <w:r w:rsidRPr="000F6199">
              <w:rPr>
                <w:sz w:val="22"/>
                <w:szCs w:val="22"/>
              </w:rPr>
              <w:t>По ВЗ-246, сопло 6 мм., не менее:                              20</w:t>
            </w:r>
          </w:p>
          <w:p w:rsidR="00F85C57" w:rsidRPr="000F6199" w:rsidRDefault="00F85C57" w:rsidP="00F85C57">
            <w:pPr>
              <w:tabs>
                <w:tab w:val="left" w:pos="900"/>
              </w:tabs>
              <w:spacing w:after="0"/>
              <w:rPr>
                <w:sz w:val="22"/>
                <w:szCs w:val="22"/>
              </w:rPr>
            </w:pPr>
            <w:r w:rsidRPr="000F6199">
              <w:rPr>
                <w:sz w:val="22"/>
                <w:szCs w:val="22"/>
              </w:rPr>
              <w:t>По ВЗ-1, сопло 5,4 мм., не менее:                               35</w:t>
            </w:r>
          </w:p>
          <w:p w:rsidR="00F85C57" w:rsidRPr="000F6199" w:rsidRDefault="00F85C57" w:rsidP="00F85C57">
            <w:pPr>
              <w:tabs>
                <w:tab w:val="left" w:pos="900"/>
              </w:tabs>
              <w:spacing w:after="0"/>
              <w:rPr>
                <w:sz w:val="22"/>
                <w:szCs w:val="22"/>
              </w:rPr>
            </w:pPr>
            <w:r w:rsidRPr="000F6199">
              <w:rPr>
                <w:sz w:val="22"/>
                <w:szCs w:val="22"/>
              </w:rPr>
              <w:t>Массовая для нелетучих веществ, %, не менее:        67</w:t>
            </w:r>
          </w:p>
          <w:p w:rsidR="00F85C57" w:rsidRPr="000F6199" w:rsidRDefault="00F85C57" w:rsidP="00F85C57">
            <w:pPr>
              <w:tabs>
                <w:tab w:val="left" w:pos="900"/>
              </w:tabs>
              <w:spacing w:after="0"/>
              <w:rPr>
                <w:sz w:val="22"/>
                <w:szCs w:val="22"/>
              </w:rPr>
            </w:pPr>
            <w:r w:rsidRPr="000F6199">
              <w:rPr>
                <w:sz w:val="22"/>
                <w:szCs w:val="22"/>
              </w:rPr>
              <w:t>Способность шлифоваться:   шлифуется с водой</w:t>
            </w:r>
          </w:p>
          <w:p w:rsidR="00F85C57" w:rsidRPr="000F6199" w:rsidRDefault="00F85C57" w:rsidP="00F85C57">
            <w:pPr>
              <w:tabs>
                <w:tab w:val="left" w:pos="900"/>
              </w:tabs>
              <w:spacing w:after="0"/>
              <w:rPr>
                <w:sz w:val="22"/>
                <w:szCs w:val="22"/>
              </w:rPr>
            </w:pPr>
            <w:r w:rsidRPr="000F6199">
              <w:rPr>
                <w:sz w:val="22"/>
                <w:szCs w:val="22"/>
              </w:rPr>
              <w:t>Эластичность при изгибе, не более:                            50</w:t>
            </w:r>
          </w:p>
          <w:p w:rsidR="00F85C57" w:rsidRPr="000F6199" w:rsidRDefault="00F85C57" w:rsidP="00F85C57">
            <w:pPr>
              <w:tabs>
                <w:tab w:val="left" w:pos="900"/>
              </w:tabs>
              <w:spacing w:after="0"/>
              <w:rPr>
                <w:sz w:val="22"/>
                <w:szCs w:val="22"/>
              </w:rPr>
            </w:pPr>
            <w:r w:rsidRPr="000F6199">
              <w:rPr>
                <w:sz w:val="22"/>
                <w:szCs w:val="22"/>
              </w:rPr>
              <w:t>Прочность при ударе на приборе У-1, см, не менее: 30</w:t>
            </w:r>
          </w:p>
        </w:tc>
      </w:tr>
    </w:tbl>
    <w:p w:rsidR="00F85C57" w:rsidRDefault="00F85C57" w:rsidP="00F85C57">
      <w:pPr>
        <w:tabs>
          <w:tab w:val="left" w:pos="900"/>
        </w:tabs>
        <w:spacing w:after="0"/>
        <w:rPr>
          <w:sz w:val="22"/>
          <w:szCs w:val="22"/>
        </w:rPr>
      </w:pPr>
    </w:p>
    <w:p w:rsidR="006422F8" w:rsidRDefault="006422F8" w:rsidP="00F85C57">
      <w:pPr>
        <w:widowControl/>
        <w:spacing w:after="0" w:line="240" w:lineRule="auto"/>
        <w:ind w:firstLine="709"/>
        <w:jc w:val="both"/>
        <w:rPr>
          <w:i/>
          <w:color w:val="000000"/>
          <w:sz w:val="20"/>
          <w:szCs w:val="20"/>
        </w:rPr>
      </w:pPr>
    </w:p>
    <w:p w:rsidR="009F6208" w:rsidRPr="00D2419D" w:rsidRDefault="009F6208" w:rsidP="00F85C57">
      <w:pPr>
        <w:spacing w:after="0" w:line="240" w:lineRule="auto"/>
        <w:ind w:firstLine="709"/>
        <w:jc w:val="both"/>
        <w:rPr>
          <w:rFonts w:eastAsia="Calibri"/>
          <w:i/>
          <w:sz w:val="20"/>
          <w:szCs w:val="20"/>
        </w:rPr>
      </w:pPr>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F85C57">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39"/>
      <w:headerReference w:type="default" r:id="rId40"/>
      <w:footerReference w:type="even" r:id="rId41"/>
      <w:footerReference w:type="default" r:id="rId42"/>
      <w:headerReference w:type="first" r:id="rId43"/>
      <w:footerReference w:type="first" r:id="rId44"/>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39" w:rsidRDefault="00D86639" w:rsidP="00FC176D">
      <w:pPr>
        <w:spacing w:after="0" w:line="240" w:lineRule="auto"/>
      </w:pPr>
      <w:r>
        <w:separator/>
      </w:r>
    </w:p>
  </w:endnote>
  <w:endnote w:type="continuationSeparator" w:id="0">
    <w:p w:rsidR="00D86639" w:rsidRDefault="00D8663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7E" w:rsidRDefault="009E427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9E427E" w:rsidRPr="005B6971" w:rsidRDefault="009E427E">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8D74E8">
          <w:rPr>
            <w:noProof/>
            <w:sz w:val="20"/>
            <w:szCs w:val="20"/>
          </w:rPr>
          <w:t>25</w:t>
        </w:r>
        <w:r w:rsidRPr="005B6971">
          <w:rPr>
            <w:sz w:val="20"/>
            <w:szCs w:val="20"/>
          </w:rPr>
          <w:fldChar w:fldCharType="end"/>
        </w:r>
      </w:p>
    </w:sdtContent>
  </w:sdt>
  <w:p w:rsidR="009E427E" w:rsidRDefault="009E427E">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7E" w:rsidRDefault="009E427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39" w:rsidRDefault="00D86639" w:rsidP="00FC176D">
      <w:pPr>
        <w:spacing w:after="0" w:line="240" w:lineRule="auto"/>
      </w:pPr>
      <w:r>
        <w:separator/>
      </w:r>
    </w:p>
  </w:footnote>
  <w:footnote w:type="continuationSeparator" w:id="0">
    <w:p w:rsidR="00D86639" w:rsidRDefault="00D86639" w:rsidP="00FC176D">
      <w:pPr>
        <w:spacing w:after="0" w:line="240" w:lineRule="auto"/>
      </w:pPr>
      <w:r>
        <w:continuationSeparator/>
      </w:r>
    </w:p>
  </w:footnote>
  <w:footnote w:id="1">
    <w:p w:rsidR="009E427E" w:rsidRPr="00BD40B4" w:rsidRDefault="009E427E"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 05.04.2013 № 44-ФЗ «О контрактной системе в сфере закупок товаров, работ, услуг для государственных и муниципальных нужд»).</w:t>
      </w:r>
    </w:p>
  </w:footnote>
  <w:footnote w:id="2">
    <w:p w:rsidR="009E427E" w:rsidRPr="009A4A9D" w:rsidRDefault="009E427E" w:rsidP="00AB57B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9E427E" w:rsidRDefault="009E427E">
      <w:pPr>
        <w:pStyle w:val="affc"/>
      </w:pPr>
      <w:r>
        <w:rPr>
          <w:rStyle w:val="affe"/>
        </w:rPr>
        <w:footnoteRef/>
      </w:r>
      <w:r>
        <w:t xml:space="preserve"> В соответствии с системой налогообложения, применяемой  участником закупки</w:t>
      </w:r>
    </w:p>
  </w:footnote>
  <w:footnote w:id="4">
    <w:p w:rsidR="009E427E" w:rsidRDefault="009E427E">
      <w:pPr>
        <w:pStyle w:val="affc"/>
      </w:pPr>
      <w:r>
        <w:rPr>
          <w:rStyle w:val="affe"/>
        </w:rPr>
        <w:footnoteRef/>
      </w:r>
      <w:r>
        <w:t xml:space="preserve"> В соответствии с системой налогообложения, применяемой 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7E" w:rsidRDefault="009E427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7E" w:rsidRDefault="009E427E">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7E" w:rsidRDefault="009E427E">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5395C65"/>
    <w:multiLevelType w:val="multilevel"/>
    <w:tmpl w:val="D12C2DF4"/>
    <w:styleLink w:val="WWNum4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2">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FE6AAE"/>
    <w:multiLevelType w:val="multilevel"/>
    <w:tmpl w:val="C48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20">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4F7825"/>
    <w:multiLevelType w:val="multilevel"/>
    <w:tmpl w:val="F1DAB918"/>
    <w:lvl w:ilvl="0">
      <w:start w:val="1"/>
      <w:numFmt w:val="bullet"/>
      <w:lvlText w:val=""/>
      <w:lvlJc w:val="left"/>
      <w:pPr>
        <w:tabs>
          <w:tab w:val="num" w:pos="1777"/>
        </w:tabs>
        <w:ind w:left="1777" w:hanging="360"/>
      </w:pPr>
      <w:rPr>
        <w:rFonts w:ascii="Symbol" w:hAnsi="Symbol" w:hint="default"/>
        <w:sz w:val="20"/>
      </w:rPr>
    </w:lvl>
    <w:lvl w:ilvl="1" w:tentative="1">
      <w:start w:val="1"/>
      <w:numFmt w:val="bullet"/>
      <w:lvlText w:val="o"/>
      <w:lvlJc w:val="left"/>
      <w:pPr>
        <w:tabs>
          <w:tab w:val="num" w:pos="2497"/>
        </w:tabs>
        <w:ind w:left="2497" w:hanging="360"/>
      </w:pPr>
      <w:rPr>
        <w:rFonts w:ascii="Courier New" w:hAnsi="Courier New" w:hint="default"/>
        <w:sz w:val="20"/>
      </w:rPr>
    </w:lvl>
    <w:lvl w:ilvl="2" w:tentative="1">
      <w:start w:val="1"/>
      <w:numFmt w:val="bullet"/>
      <w:lvlText w:val=""/>
      <w:lvlJc w:val="left"/>
      <w:pPr>
        <w:tabs>
          <w:tab w:val="num" w:pos="3217"/>
        </w:tabs>
        <w:ind w:left="3217" w:hanging="360"/>
      </w:pPr>
      <w:rPr>
        <w:rFonts w:ascii="Wingdings" w:hAnsi="Wingdings" w:hint="default"/>
        <w:sz w:val="20"/>
      </w:rPr>
    </w:lvl>
    <w:lvl w:ilvl="3" w:tentative="1">
      <w:start w:val="1"/>
      <w:numFmt w:val="bullet"/>
      <w:lvlText w:val=""/>
      <w:lvlJc w:val="left"/>
      <w:pPr>
        <w:tabs>
          <w:tab w:val="num" w:pos="3937"/>
        </w:tabs>
        <w:ind w:left="3937" w:hanging="360"/>
      </w:pPr>
      <w:rPr>
        <w:rFonts w:ascii="Wingdings" w:hAnsi="Wingdings" w:hint="default"/>
        <w:sz w:val="20"/>
      </w:rPr>
    </w:lvl>
    <w:lvl w:ilvl="4" w:tentative="1">
      <w:start w:val="1"/>
      <w:numFmt w:val="bullet"/>
      <w:lvlText w:val=""/>
      <w:lvlJc w:val="left"/>
      <w:pPr>
        <w:tabs>
          <w:tab w:val="num" w:pos="4657"/>
        </w:tabs>
        <w:ind w:left="4657" w:hanging="360"/>
      </w:pPr>
      <w:rPr>
        <w:rFonts w:ascii="Wingdings" w:hAnsi="Wingdings" w:hint="default"/>
        <w:sz w:val="20"/>
      </w:rPr>
    </w:lvl>
    <w:lvl w:ilvl="5" w:tentative="1">
      <w:start w:val="1"/>
      <w:numFmt w:val="bullet"/>
      <w:lvlText w:val=""/>
      <w:lvlJc w:val="left"/>
      <w:pPr>
        <w:tabs>
          <w:tab w:val="num" w:pos="5377"/>
        </w:tabs>
        <w:ind w:left="5377" w:hanging="360"/>
      </w:pPr>
      <w:rPr>
        <w:rFonts w:ascii="Wingdings" w:hAnsi="Wingdings" w:hint="default"/>
        <w:sz w:val="20"/>
      </w:rPr>
    </w:lvl>
    <w:lvl w:ilvl="6" w:tentative="1">
      <w:start w:val="1"/>
      <w:numFmt w:val="bullet"/>
      <w:lvlText w:val=""/>
      <w:lvlJc w:val="left"/>
      <w:pPr>
        <w:tabs>
          <w:tab w:val="num" w:pos="6097"/>
        </w:tabs>
        <w:ind w:left="6097" w:hanging="360"/>
      </w:pPr>
      <w:rPr>
        <w:rFonts w:ascii="Wingdings" w:hAnsi="Wingdings" w:hint="default"/>
        <w:sz w:val="20"/>
      </w:rPr>
    </w:lvl>
    <w:lvl w:ilvl="7" w:tentative="1">
      <w:start w:val="1"/>
      <w:numFmt w:val="bullet"/>
      <w:lvlText w:val=""/>
      <w:lvlJc w:val="left"/>
      <w:pPr>
        <w:tabs>
          <w:tab w:val="num" w:pos="6817"/>
        </w:tabs>
        <w:ind w:left="6817" w:hanging="360"/>
      </w:pPr>
      <w:rPr>
        <w:rFonts w:ascii="Wingdings" w:hAnsi="Wingdings" w:hint="default"/>
        <w:sz w:val="20"/>
      </w:rPr>
    </w:lvl>
    <w:lvl w:ilvl="8" w:tentative="1">
      <w:start w:val="1"/>
      <w:numFmt w:val="bullet"/>
      <w:lvlText w:val=""/>
      <w:lvlJc w:val="left"/>
      <w:pPr>
        <w:tabs>
          <w:tab w:val="num" w:pos="7537"/>
        </w:tabs>
        <w:ind w:left="7537" w:hanging="360"/>
      </w:pPr>
      <w:rPr>
        <w:rFonts w:ascii="Wingdings" w:hAnsi="Wingdings" w:hint="default"/>
        <w:sz w:val="20"/>
      </w:rPr>
    </w:lvl>
  </w:abstractNum>
  <w:abstractNum w:abstractNumId="3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40">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3"/>
  </w:num>
  <w:num w:numId="3">
    <w:abstractNumId w:val="33"/>
  </w:num>
  <w:num w:numId="4">
    <w:abstractNumId w:val="34"/>
  </w:num>
  <w:num w:numId="5">
    <w:abstractNumId w:val="42"/>
  </w:num>
  <w:num w:numId="6">
    <w:abstractNumId w:val="38"/>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num>
  <w:num w:numId="1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6"/>
  </w:num>
  <w:num w:numId="14">
    <w:abstractNumId w:val="10"/>
  </w:num>
  <w:num w:numId="15">
    <w:abstractNumId w:val="37"/>
  </w:num>
  <w:num w:numId="16">
    <w:abstractNumId w:val="1"/>
  </w:num>
  <w:num w:numId="17">
    <w:abstractNumId w:val="2"/>
  </w:num>
  <w:num w:numId="18">
    <w:abstractNumId w:val="3"/>
  </w:num>
  <w:num w:numId="19">
    <w:abstractNumId w:val="22"/>
  </w:num>
  <w:num w:numId="20">
    <w:abstractNumId w:val="41"/>
  </w:num>
  <w:num w:numId="21">
    <w:abstractNumId w:val="9"/>
  </w:num>
  <w:num w:numId="22">
    <w:abstractNumId w:val="28"/>
  </w:num>
  <w:num w:numId="23">
    <w:abstractNumId w:val="25"/>
  </w:num>
  <w:num w:numId="24">
    <w:abstractNumId w:val="12"/>
  </w:num>
  <w:num w:numId="25">
    <w:abstractNumId w:val="11"/>
  </w:num>
  <w:num w:numId="26">
    <w:abstractNumId w:val="15"/>
  </w:num>
  <w:num w:numId="27">
    <w:abstractNumId w:val="26"/>
  </w:num>
  <w:num w:numId="28">
    <w:abstractNumId w:val="44"/>
  </w:num>
  <w:num w:numId="29">
    <w:abstractNumId w:val="40"/>
  </w:num>
  <w:num w:numId="30">
    <w:abstractNumId w:val="13"/>
  </w:num>
  <w:num w:numId="31">
    <w:abstractNumId w:val="20"/>
  </w:num>
  <w:num w:numId="32">
    <w:abstractNumId w:val="31"/>
  </w:num>
  <w:num w:numId="33">
    <w:abstractNumId w:val="27"/>
  </w:num>
  <w:num w:numId="34">
    <w:abstractNumId w:val="20"/>
  </w:num>
  <w:num w:numId="35">
    <w:abstractNumId w:val="31"/>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20"/>
  </w:num>
  <w:num w:numId="44">
    <w:abstractNumId w:val="31"/>
  </w:num>
  <w:num w:numId="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7"/>
  </w:num>
  <w:num w:numId="48">
    <w:abstractNumId w:val="7"/>
    <w:lvlOverride w:ilvl="0">
      <w:startOverride w:val="2"/>
      <w:lvl w:ilvl="0">
        <w:start w:val="2"/>
        <w:numFmt w:val="decimal"/>
        <w:lvlText w:val="%1"/>
        <w:lvlJc w:val="left"/>
      </w:lvl>
    </w:lvlOverride>
  </w:num>
  <w:num w:numId="49">
    <w:abstractNumId w:val="29"/>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hdrShapeDefaults>
    <o:shapedefaults v:ext="edit" spidmax="204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1AFB"/>
    <w:rsid w:val="00023C00"/>
    <w:rsid w:val="00032ADB"/>
    <w:rsid w:val="00042108"/>
    <w:rsid w:val="00042B74"/>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A04A8"/>
    <w:rsid w:val="000A1FB3"/>
    <w:rsid w:val="000A64F2"/>
    <w:rsid w:val="000A6534"/>
    <w:rsid w:val="000B0F7B"/>
    <w:rsid w:val="000B2B09"/>
    <w:rsid w:val="000B6FE9"/>
    <w:rsid w:val="000C1B41"/>
    <w:rsid w:val="000C7A0E"/>
    <w:rsid w:val="000D23F9"/>
    <w:rsid w:val="000D3BD8"/>
    <w:rsid w:val="000E28F3"/>
    <w:rsid w:val="000E3792"/>
    <w:rsid w:val="000E721E"/>
    <w:rsid w:val="000E7E6B"/>
    <w:rsid w:val="000F0079"/>
    <w:rsid w:val="000F35D6"/>
    <w:rsid w:val="000F5BED"/>
    <w:rsid w:val="00104F7B"/>
    <w:rsid w:val="00111E44"/>
    <w:rsid w:val="00113D79"/>
    <w:rsid w:val="00116242"/>
    <w:rsid w:val="00121B9E"/>
    <w:rsid w:val="00122531"/>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7077"/>
    <w:rsid w:val="00177098"/>
    <w:rsid w:val="001865BE"/>
    <w:rsid w:val="001921EE"/>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6E0B"/>
    <w:rsid w:val="001D2E8F"/>
    <w:rsid w:val="001D3180"/>
    <w:rsid w:val="001D6585"/>
    <w:rsid w:val="001E1937"/>
    <w:rsid w:val="001E2CF1"/>
    <w:rsid w:val="001E34FF"/>
    <w:rsid w:val="001F3C8A"/>
    <w:rsid w:val="002045D7"/>
    <w:rsid w:val="00211D30"/>
    <w:rsid w:val="00212935"/>
    <w:rsid w:val="002132F6"/>
    <w:rsid w:val="0021412E"/>
    <w:rsid w:val="00214183"/>
    <w:rsid w:val="00215627"/>
    <w:rsid w:val="00216737"/>
    <w:rsid w:val="0022163A"/>
    <w:rsid w:val="0022350A"/>
    <w:rsid w:val="00223D55"/>
    <w:rsid w:val="0023106F"/>
    <w:rsid w:val="00232774"/>
    <w:rsid w:val="0023690B"/>
    <w:rsid w:val="00237A36"/>
    <w:rsid w:val="0024393B"/>
    <w:rsid w:val="00244252"/>
    <w:rsid w:val="00250E3D"/>
    <w:rsid w:val="00250F65"/>
    <w:rsid w:val="00251008"/>
    <w:rsid w:val="00251BBA"/>
    <w:rsid w:val="00252C5D"/>
    <w:rsid w:val="002537DC"/>
    <w:rsid w:val="00253C26"/>
    <w:rsid w:val="00254C69"/>
    <w:rsid w:val="00257432"/>
    <w:rsid w:val="002649F5"/>
    <w:rsid w:val="00264BB7"/>
    <w:rsid w:val="002661D9"/>
    <w:rsid w:val="00270CF3"/>
    <w:rsid w:val="002712FA"/>
    <w:rsid w:val="00272497"/>
    <w:rsid w:val="00272BB4"/>
    <w:rsid w:val="002828FE"/>
    <w:rsid w:val="00285971"/>
    <w:rsid w:val="00286425"/>
    <w:rsid w:val="00291F41"/>
    <w:rsid w:val="0029331F"/>
    <w:rsid w:val="0029374B"/>
    <w:rsid w:val="0029637D"/>
    <w:rsid w:val="00296EB7"/>
    <w:rsid w:val="002A13B0"/>
    <w:rsid w:val="002A3F30"/>
    <w:rsid w:val="002A588C"/>
    <w:rsid w:val="002C1C05"/>
    <w:rsid w:val="002C221F"/>
    <w:rsid w:val="002C355B"/>
    <w:rsid w:val="002C5695"/>
    <w:rsid w:val="002C651D"/>
    <w:rsid w:val="002D018C"/>
    <w:rsid w:val="002D15CA"/>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36811"/>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63FA"/>
    <w:rsid w:val="003975D8"/>
    <w:rsid w:val="003A0E06"/>
    <w:rsid w:val="003A1734"/>
    <w:rsid w:val="003A38DA"/>
    <w:rsid w:val="003A3FDD"/>
    <w:rsid w:val="003A59B5"/>
    <w:rsid w:val="003A6791"/>
    <w:rsid w:val="003A7433"/>
    <w:rsid w:val="003A76BA"/>
    <w:rsid w:val="003A796D"/>
    <w:rsid w:val="003B15A9"/>
    <w:rsid w:val="003B6F58"/>
    <w:rsid w:val="003C1545"/>
    <w:rsid w:val="003C48E5"/>
    <w:rsid w:val="003C5571"/>
    <w:rsid w:val="003D0059"/>
    <w:rsid w:val="003D0576"/>
    <w:rsid w:val="003D352B"/>
    <w:rsid w:val="003D39F1"/>
    <w:rsid w:val="003D58DE"/>
    <w:rsid w:val="003E0222"/>
    <w:rsid w:val="003E1EF5"/>
    <w:rsid w:val="003E223B"/>
    <w:rsid w:val="003E37EA"/>
    <w:rsid w:val="003E3D4F"/>
    <w:rsid w:val="003E7085"/>
    <w:rsid w:val="003E7895"/>
    <w:rsid w:val="003F2ECA"/>
    <w:rsid w:val="003F2F78"/>
    <w:rsid w:val="00400E2D"/>
    <w:rsid w:val="00400E73"/>
    <w:rsid w:val="00405394"/>
    <w:rsid w:val="00405846"/>
    <w:rsid w:val="004061E4"/>
    <w:rsid w:val="00411217"/>
    <w:rsid w:val="00411E7D"/>
    <w:rsid w:val="00425E15"/>
    <w:rsid w:val="00432CDF"/>
    <w:rsid w:val="004340B3"/>
    <w:rsid w:val="00435B1C"/>
    <w:rsid w:val="004369A0"/>
    <w:rsid w:val="00436BD3"/>
    <w:rsid w:val="00437FA2"/>
    <w:rsid w:val="00441B3B"/>
    <w:rsid w:val="00442992"/>
    <w:rsid w:val="00443B19"/>
    <w:rsid w:val="0044586D"/>
    <w:rsid w:val="00446216"/>
    <w:rsid w:val="00450030"/>
    <w:rsid w:val="0045479E"/>
    <w:rsid w:val="004550A7"/>
    <w:rsid w:val="00457996"/>
    <w:rsid w:val="00462F48"/>
    <w:rsid w:val="00466006"/>
    <w:rsid w:val="00467A13"/>
    <w:rsid w:val="004732D3"/>
    <w:rsid w:val="0047787B"/>
    <w:rsid w:val="00483672"/>
    <w:rsid w:val="00487D9D"/>
    <w:rsid w:val="00491772"/>
    <w:rsid w:val="004940A5"/>
    <w:rsid w:val="004A0A48"/>
    <w:rsid w:val="004A78DC"/>
    <w:rsid w:val="004B153A"/>
    <w:rsid w:val="004B20FA"/>
    <w:rsid w:val="004B22FB"/>
    <w:rsid w:val="004B2A75"/>
    <w:rsid w:val="004B31BA"/>
    <w:rsid w:val="004B7D60"/>
    <w:rsid w:val="004C14C2"/>
    <w:rsid w:val="004C1F6C"/>
    <w:rsid w:val="004C6BE4"/>
    <w:rsid w:val="004C7512"/>
    <w:rsid w:val="004C7A87"/>
    <w:rsid w:val="004D0AA5"/>
    <w:rsid w:val="004D1134"/>
    <w:rsid w:val="004D1AF4"/>
    <w:rsid w:val="004D3669"/>
    <w:rsid w:val="004E35AF"/>
    <w:rsid w:val="004E3B53"/>
    <w:rsid w:val="004F2F3F"/>
    <w:rsid w:val="004F4BE0"/>
    <w:rsid w:val="004F674C"/>
    <w:rsid w:val="004F7788"/>
    <w:rsid w:val="00501E4D"/>
    <w:rsid w:val="00505952"/>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45E2"/>
    <w:rsid w:val="00574671"/>
    <w:rsid w:val="005748C4"/>
    <w:rsid w:val="0058472A"/>
    <w:rsid w:val="00585826"/>
    <w:rsid w:val="005873B4"/>
    <w:rsid w:val="00587C56"/>
    <w:rsid w:val="005914ED"/>
    <w:rsid w:val="00591D48"/>
    <w:rsid w:val="00591F95"/>
    <w:rsid w:val="00591FAD"/>
    <w:rsid w:val="00593194"/>
    <w:rsid w:val="005A0AC2"/>
    <w:rsid w:val="005A4C4B"/>
    <w:rsid w:val="005A6594"/>
    <w:rsid w:val="005B17A8"/>
    <w:rsid w:val="005B62B5"/>
    <w:rsid w:val="005B6578"/>
    <w:rsid w:val="005B6971"/>
    <w:rsid w:val="005C2AA7"/>
    <w:rsid w:val="005C58E6"/>
    <w:rsid w:val="005D0492"/>
    <w:rsid w:val="005D0A0F"/>
    <w:rsid w:val="005D2EC6"/>
    <w:rsid w:val="005D5235"/>
    <w:rsid w:val="005D7949"/>
    <w:rsid w:val="005E17C6"/>
    <w:rsid w:val="005E1A53"/>
    <w:rsid w:val="005E2909"/>
    <w:rsid w:val="005E2A25"/>
    <w:rsid w:val="005E44AD"/>
    <w:rsid w:val="005E5DE8"/>
    <w:rsid w:val="005F6DDB"/>
    <w:rsid w:val="006010FE"/>
    <w:rsid w:val="006018E8"/>
    <w:rsid w:val="00602A40"/>
    <w:rsid w:val="00605978"/>
    <w:rsid w:val="00612CDC"/>
    <w:rsid w:val="00612EC9"/>
    <w:rsid w:val="00613B5D"/>
    <w:rsid w:val="00625547"/>
    <w:rsid w:val="00633B12"/>
    <w:rsid w:val="006342C8"/>
    <w:rsid w:val="00634AD5"/>
    <w:rsid w:val="00636531"/>
    <w:rsid w:val="006379BA"/>
    <w:rsid w:val="0064168E"/>
    <w:rsid w:val="006422F8"/>
    <w:rsid w:val="00642428"/>
    <w:rsid w:val="006428A6"/>
    <w:rsid w:val="00643514"/>
    <w:rsid w:val="006479AA"/>
    <w:rsid w:val="00653172"/>
    <w:rsid w:val="006571AB"/>
    <w:rsid w:val="00660BFC"/>
    <w:rsid w:val="00664184"/>
    <w:rsid w:val="00665D4C"/>
    <w:rsid w:val="0066680F"/>
    <w:rsid w:val="00666B92"/>
    <w:rsid w:val="00674016"/>
    <w:rsid w:val="00674050"/>
    <w:rsid w:val="00674F0B"/>
    <w:rsid w:val="00675304"/>
    <w:rsid w:val="006767F1"/>
    <w:rsid w:val="00690BC9"/>
    <w:rsid w:val="006949B1"/>
    <w:rsid w:val="00695EDF"/>
    <w:rsid w:val="006A010C"/>
    <w:rsid w:val="006A0861"/>
    <w:rsid w:val="006A3418"/>
    <w:rsid w:val="006A5BAE"/>
    <w:rsid w:val="006A63A3"/>
    <w:rsid w:val="006B1328"/>
    <w:rsid w:val="006B2CDA"/>
    <w:rsid w:val="006C0962"/>
    <w:rsid w:val="006C0D37"/>
    <w:rsid w:val="006C48B5"/>
    <w:rsid w:val="006C57C9"/>
    <w:rsid w:val="006D0F1E"/>
    <w:rsid w:val="006D2094"/>
    <w:rsid w:val="006D26B2"/>
    <w:rsid w:val="006D26D2"/>
    <w:rsid w:val="006D3A43"/>
    <w:rsid w:val="006D4A02"/>
    <w:rsid w:val="006E4C02"/>
    <w:rsid w:val="006E629E"/>
    <w:rsid w:val="006E70BD"/>
    <w:rsid w:val="006E7772"/>
    <w:rsid w:val="00701107"/>
    <w:rsid w:val="00701684"/>
    <w:rsid w:val="00702BDD"/>
    <w:rsid w:val="00704B7A"/>
    <w:rsid w:val="00706728"/>
    <w:rsid w:val="00707D0B"/>
    <w:rsid w:val="007124FC"/>
    <w:rsid w:val="00715C51"/>
    <w:rsid w:val="00724D6A"/>
    <w:rsid w:val="00727486"/>
    <w:rsid w:val="0073024D"/>
    <w:rsid w:val="00730864"/>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0B08"/>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712C"/>
    <w:rsid w:val="007D7175"/>
    <w:rsid w:val="007D788A"/>
    <w:rsid w:val="007D7F3B"/>
    <w:rsid w:val="007E2CC8"/>
    <w:rsid w:val="007E36B4"/>
    <w:rsid w:val="007E43DE"/>
    <w:rsid w:val="007E7BEE"/>
    <w:rsid w:val="007F0A8C"/>
    <w:rsid w:val="007F16B6"/>
    <w:rsid w:val="007F3173"/>
    <w:rsid w:val="007F339A"/>
    <w:rsid w:val="007F3675"/>
    <w:rsid w:val="007F4A9E"/>
    <w:rsid w:val="008008BC"/>
    <w:rsid w:val="00801366"/>
    <w:rsid w:val="00802DE9"/>
    <w:rsid w:val="00802EB7"/>
    <w:rsid w:val="00806A77"/>
    <w:rsid w:val="00806F5D"/>
    <w:rsid w:val="00807F4C"/>
    <w:rsid w:val="008142BB"/>
    <w:rsid w:val="008143D7"/>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37BC6"/>
    <w:rsid w:val="00840333"/>
    <w:rsid w:val="00840D52"/>
    <w:rsid w:val="0084726F"/>
    <w:rsid w:val="0085092E"/>
    <w:rsid w:val="0085219B"/>
    <w:rsid w:val="00855C05"/>
    <w:rsid w:val="00857F3D"/>
    <w:rsid w:val="0086145C"/>
    <w:rsid w:val="00862534"/>
    <w:rsid w:val="00862B9D"/>
    <w:rsid w:val="008679B9"/>
    <w:rsid w:val="008732AD"/>
    <w:rsid w:val="00875D65"/>
    <w:rsid w:val="00881562"/>
    <w:rsid w:val="00882780"/>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3196"/>
    <w:rsid w:val="008C4FF5"/>
    <w:rsid w:val="008C7CCB"/>
    <w:rsid w:val="008C7DB2"/>
    <w:rsid w:val="008D00E5"/>
    <w:rsid w:val="008D40D8"/>
    <w:rsid w:val="008D74E8"/>
    <w:rsid w:val="008D77D2"/>
    <w:rsid w:val="008E1CEB"/>
    <w:rsid w:val="008E2C04"/>
    <w:rsid w:val="008E45E9"/>
    <w:rsid w:val="008E6E06"/>
    <w:rsid w:val="008F14CE"/>
    <w:rsid w:val="008F24BD"/>
    <w:rsid w:val="008F31E3"/>
    <w:rsid w:val="008F7FAF"/>
    <w:rsid w:val="00900BC3"/>
    <w:rsid w:val="00905B88"/>
    <w:rsid w:val="00911599"/>
    <w:rsid w:val="00912C3F"/>
    <w:rsid w:val="00914D8A"/>
    <w:rsid w:val="00915652"/>
    <w:rsid w:val="00917A2D"/>
    <w:rsid w:val="00923762"/>
    <w:rsid w:val="0092379E"/>
    <w:rsid w:val="009271F6"/>
    <w:rsid w:val="009302E6"/>
    <w:rsid w:val="009354B2"/>
    <w:rsid w:val="009359CC"/>
    <w:rsid w:val="00940478"/>
    <w:rsid w:val="009417C2"/>
    <w:rsid w:val="0094313F"/>
    <w:rsid w:val="00944B3F"/>
    <w:rsid w:val="00946961"/>
    <w:rsid w:val="00953F0A"/>
    <w:rsid w:val="0095422D"/>
    <w:rsid w:val="0095496F"/>
    <w:rsid w:val="009608F7"/>
    <w:rsid w:val="00960D3D"/>
    <w:rsid w:val="00960FA1"/>
    <w:rsid w:val="00961FB9"/>
    <w:rsid w:val="00963744"/>
    <w:rsid w:val="0096417E"/>
    <w:rsid w:val="00974A19"/>
    <w:rsid w:val="00976A7F"/>
    <w:rsid w:val="00983D6E"/>
    <w:rsid w:val="00985FED"/>
    <w:rsid w:val="009921CE"/>
    <w:rsid w:val="00992940"/>
    <w:rsid w:val="00993A16"/>
    <w:rsid w:val="009943C7"/>
    <w:rsid w:val="00994B06"/>
    <w:rsid w:val="00997FD2"/>
    <w:rsid w:val="009A0589"/>
    <w:rsid w:val="009A2264"/>
    <w:rsid w:val="009A374E"/>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427E"/>
    <w:rsid w:val="009E548D"/>
    <w:rsid w:val="009F6208"/>
    <w:rsid w:val="009F6F86"/>
    <w:rsid w:val="009F7EED"/>
    <w:rsid w:val="00A034AC"/>
    <w:rsid w:val="00A0464C"/>
    <w:rsid w:val="00A158A9"/>
    <w:rsid w:val="00A168A4"/>
    <w:rsid w:val="00A24BEC"/>
    <w:rsid w:val="00A24E72"/>
    <w:rsid w:val="00A25733"/>
    <w:rsid w:val="00A2786E"/>
    <w:rsid w:val="00A31E1D"/>
    <w:rsid w:val="00A33858"/>
    <w:rsid w:val="00A3386F"/>
    <w:rsid w:val="00A35244"/>
    <w:rsid w:val="00A361BB"/>
    <w:rsid w:val="00A40163"/>
    <w:rsid w:val="00A434A6"/>
    <w:rsid w:val="00A470C1"/>
    <w:rsid w:val="00A5037B"/>
    <w:rsid w:val="00A51A08"/>
    <w:rsid w:val="00A51F45"/>
    <w:rsid w:val="00A53E80"/>
    <w:rsid w:val="00A54A43"/>
    <w:rsid w:val="00A54D3C"/>
    <w:rsid w:val="00A5665D"/>
    <w:rsid w:val="00A576AC"/>
    <w:rsid w:val="00A57E15"/>
    <w:rsid w:val="00A71043"/>
    <w:rsid w:val="00A717E3"/>
    <w:rsid w:val="00A7443D"/>
    <w:rsid w:val="00A75D6D"/>
    <w:rsid w:val="00A76776"/>
    <w:rsid w:val="00A86448"/>
    <w:rsid w:val="00A907FB"/>
    <w:rsid w:val="00A9151F"/>
    <w:rsid w:val="00A9272C"/>
    <w:rsid w:val="00A933FF"/>
    <w:rsid w:val="00A95BB3"/>
    <w:rsid w:val="00A97AB5"/>
    <w:rsid w:val="00AA24A5"/>
    <w:rsid w:val="00AA2CA9"/>
    <w:rsid w:val="00AA3174"/>
    <w:rsid w:val="00AA5EB8"/>
    <w:rsid w:val="00AA73BF"/>
    <w:rsid w:val="00AB0FF9"/>
    <w:rsid w:val="00AB43DA"/>
    <w:rsid w:val="00AB4AAE"/>
    <w:rsid w:val="00AB51EB"/>
    <w:rsid w:val="00AB5518"/>
    <w:rsid w:val="00AB57BC"/>
    <w:rsid w:val="00AB59AE"/>
    <w:rsid w:val="00AC06A6"/>
    <w:rsid w:val="00AC0D59"/>
    <w:rsid w:val="00AC5937"/>
    <w:rsid w:val="00AC60F4"/>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322F7"/>
    <w:rsid w:val="00B3328E"/>
    <w:rsid w:val="00B33F41"/>
    <w:rsid w:val="00B34BB6"/>
    <w:rsid w:val="00B41D00"/>
    <w:rsid w:val="00B43FB3"/>
    <w:rsid w:val="00B44C13"/>
    <w:rsid w:val="00B46262"/>
    <w:rsid w:val="00B46C92"/>
    <w:rsid w:val="00B50048"/>
    <w:rsid w:val="00B528EF"/>
    <w:rsid w:val="00B54840"/>
    <w:rsid w:val="00B55942"/>
    <w:rsid w:val="00B56C60"/>
    <w:rsid w:val="00B62416"/>
    <w:rsid w:val="00B634ED"/>
    <w:rsid w:val="00B70016"/>
    <w:rsid w:val="00B717F5"/>
    <w:rsid w:val="00B725C5"/>
    <w:rsid w:val="00B727AC"/>
    <w:rsid w:val="00B81BFA"/>
    <w:rsid w:val="00B81DC3"/>
    <w:rsid w:val="00B8509C"/>
    <w:rsid w:val="00B90A49"/>
    <w:rsid w:val="00B91857"/>
    <w:rsid w:val="00B932DF"/>
    <w:rsid w:val="00B9419B"/>
    <w:rsid w:val="00B953AB"/>
    <w:rsid w:val="00BA0E66"/>
    <w:rsid w:val="00BA272C"/>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5143"/>
    <w:rsid w:val="00C101D7"/>
    <w:rsid w:val="00C1024C"/>
    <w:rsid w:val="00C102FD"/>
    <w:rsid w:val="00C11862"/>
    <w:rsid w:val="00C12A2F"/>
    <w:rsid w:val="00C17366"/>
    <w:rsid w:val="00C2025A"/>
    <w:rsid w:val="00C217E5"/>
    <w:rsid w:val="00C2243C"/>
    <w:rsid w:val="00C23468"/>
    <w:rsid w:val="00C24DBF"/>
    <w:rsid w:val="00C26E44"/>
    <w:rsid w:val="00C276C3"/>
    <w:rsid w:val="00C27C0B"/>
    <w:rsid w:val="00C33495"/>
    <w:rsid w:val="00C34BA6"/>
    <w:rsid w:val="00C35079"/>
    <w:rsid w:val="00C46EF5"/>
    <w:rsid w:val="00C47D5E"/>
    <w:rsid w:val="00C50C75"/>
    <w:rsid w:val="00C53B1A"/>
    <w:rsid w:val="00C54108"/>
    <w:rsid w:val="00C54491"/>
    <w:rsid w:val="00C6021E"/>
    <w:rsid w:val="00C62227"/>
    <w:rsid w:val="00C635A3"/>
    <w:rsid w:val="00C63B29"/>
    <w:rsid w:val="00C64148"/>
    <w:rsid w:val="00C64D21"/>
    <w:rsid w:val="00C7013A"/>
    <w:rsid w:val="00C725E3"/>
    <w:rsid w:val="00C74137"/>
    <w:rsid w:val="00C75A09"/>
    <w:rsid w:val="00C76329"/>
    <w:rsid w:val="00C76D99"/>
    <w:rsid w:val="00C821F6"/>
    <w:rsid w:val="00C82D2D"/>
    <w:rsid w:val="00C84E0B"/>
    <w:rsid w:val="00C911BE"/>
    <w:rsid w:val="00CA033D"/>
    <w:rsid w:val="00CA1ABC"/>
    <w:rsid w:val="00CA22F3"/>
    <w:rsid w:val="00CA68AA"/>
    <w:rsid w:val="00CA6A02"/>
    <w:rsid w:val="00CB1EFF"/>
    <w:rsid w:val="00CB4DA7"/>
    <w:rsid w:val="00CB69D6"/>
    <w:rsid w:val="00CC0A49"/>
    <w:rsid w:val="00CC0DCD"/>
    <w:rsid w:val="00CC0E89"/>
    <w:rsid w:val="00CC1D3D"/>
    <w:rsid w:val="00CC25C5"/>
    <w:rsid w:val="00CC3BE8"/>
    <w:rsid w:val="00CC55F0"/>
    <w:rsid w:val="00CD118D"/>
    <w:rsid w:val="00CD6079"/>
    <w:rsid w:val="00CE16E1"/>
    <w:rsid w:val="00CE21E2"/>
    <w:rsid w:val="00CE5C5A"/>
    <w:rsid w:val="00CE6040"/>
    <w:rsid w:val="00CF2A79"/>
    <w:rsid w:val="00CF41C3"/>
    <w:rsid w:val="00CF6D38"/>
    <w:rsid w:val="00D00743"/>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231D"/>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F59"/>
    <w:rsid w:val="00D80368"/>
    <w:rsid w:val="00D81DA4"/>
    <w:rsid w:val="00D82A0B"/>
    <w:rsid w:val="00D8374A"/>
    <w:rsid w:val="00D83CDB"/>
    <w:rsid w:val="00D84F2D"/>
    <w:rsid w:val="00D86639"/>
    <w:rsid w:val="00D86857"/>
    <w:rsid w:val="00D87869"/>
    <w:rsid w:val="00D87C42"/>
    <w:rsid w:val="00D91999"/>
    <w:rsid w:val="00D91F28"/>
    <w:rsid w:val="00D933CA"/>
    <w:rsid w:val="00D94241"/>
    <w:rsid w:val="00D97096"/>
    <w:rsid w:val="00D976FE"/>
    <w:rsid w:val="00DB4083"/>
    <w:rsid w:val="00DB6AF9"/>
    <w:rsid w:val="00DC0AD1"/>
    <w:rsid w:val="00DC0C11"/>
    <w:rsid w:val="00DC0E6D"/>
    <w:rsid w:val="00DC1AA1"/>
    <w:rsid w:val="00DC7273"/>
    <w:rsid w:val="00DD285D"/>
    <w:rsid w:val="00DD6EE8"/>
    <w:rsid w:val="00DD7D11"/>
    <w:rsid w:val="00DE2529"/>
    <w:rsid w:val="00DE37FC"/>
    <w:rsid w:val="00DE3D74"/>
    <w:rsid w:val="00DE52DB"/>
    <w:rsid w:val="00DE78A1"/>
    <w:rsid w:val="00DF139B"/>
    <w:rsid w:val="00DF40C0"/>
    <w:rsid w:val="00DF74D3"/>
    <w:rsid w:val="00E00702"/>
    <w:rsid w:val="00E01248"/>
    <w:rsid w:val="00E045BD"/>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501"/>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A4C1D"/>
    <w:rsid w:val="00EB04F6"/>
    <w:rsid w:val="00EB19BA"/>
    <w:rsid w:val="00EB3315"/>
    <w:rsid w:val="00EB385A"/>
    <w:rsid w:val="00EB3E73"/>
    <w:rsid w:val="00EB4DBE"/>
    <w:rsid w:val="00EC04DF"/>
    <w:rsid w:val="00EC0F7B"/>
    <w:rsid w:val="00EC3CE0"/>
    <w:rsid w:val="00ED154A"/>
    <w:rsid w:val="00ED3D7A"/>
    <w:rsid w:val="00ED4ECF"/>
    <w:rsid w:val="00ED7E9D"/>
    <w:rsid w:val="00EE1680"/>
    <w:rsid w:val="00EE6505"/>
    <w:rsid w:val="00EE69E1"/>
    <w:rsid w:val="00EE7FE8"/>
    <w:rsid w:val="00EF1E3B"/>
    <w:rsid w:val="00EF22C7"/>
    <w:rsid w:val="00EF2814"/>
    <w:rsid w:val="00EF669A"/>
    <w:rsid w:val="00F0486F"/>
    <w:rsid w:val="00F0677D"/>
    <w:rsid w:val="00F10D35"/>
    <w:rsid w:val="00F13208"/>
    <w:rsid w:val="00F13D52"/>
    <w:rsid w:val="00F13E6C"/>
    <w:rsid w:val="00F15520"/>
    <w:rsid w:val="00F218D4"/>
    <w:rsid w:val="00F23CCD"/>
    <w:rsid w:val="00F2600F"/>
    <w:rsid w:val="00F26FF5"/>
    <w:rsid w:val="00F27351"/>
    <w:rsid w:val="00F32BC1"/>
    <w:rsid w:val="00F331EB"/>
    <w:rsid w:val="00F33235"/>
    <w:rsid w:val="00F336A4"/>
    <w:rsid w:val="00F33FD5"/>
    <w:rsid w:val="00F370C6"/>
    <w:rsid w:val="00F45805"/>
    <w:rsid w:val="00F4698F"/>
    <w:rsid w:val="00F51639"/>
    <w:rsid w:val="00F5338F"/>
    <w:rsid w:val="00F53A81"/>
    <w:rsid w:val="00F61A7F"/>
    <w:rsid w:val="00F61D56"/>
    <w:rsid w:val="00F62115"/>
    <w:rsid w:val="00F63E51"/>
    <w:rsid w:val="00F64280"/>
    <w:rsid w:val="00F65DF9"/>
    <w:rsid w:val="00F6682F"/>
    <w:rsid w:val="00F67236"/>
    <w:rsid w:val="00F80894"/>
    <w:rsid w:val="00F81E5B"/>
    <w:rsid w:val="00F820E2"/>
    <w:rsid w:val="00F82902"/>
    <w:rsid w:val="00F82DD9"/>
    <w:rsid w:val="00F82E78"/>
    <w:rsid w:val="00F84394"/>
    <w:rsid w:val="00F84773"/>
    <w:rsid w:val="00F85390"/>
    <w:rsid w:val="00F85BFE"/>
    <w:rsid w:val="00F85C57"/>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D7E99"/>
    <w:rsid w:val="00FE1DB2"/>
    <w:rsid w:val="00FE55FF"/>
    <w:rsid w:val="00FE7515"/>
    <w:rsid w:val="00FE77D0"/>
    <w:rsid w:val="00FF1114"/>
    <w:rsid w:val="00FF150D"/>
    <w:rsid w:val="00FF2329"/>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1 Знак Знак Знак Знак Знак Знак"/>
    <w:basedOn w:val="a1"/>
    <w:rsid w:val="004C6BE4"/>
    <w:pPr>
      <w:widowControl/>
      <w:suppressAutoHyphens w:val="0"/>
      <w:spacing w:after="160" w:line="240" w:lineRule="exact"/>
    </w:pPr>
    <w:rPr>
      <w:rFonts w:ascii="Verdana" w:eastAsia="Times New Roman" w:hAnsi="Verdana" w:cs="Times New Roman"/>
      <w:lang w:val="en-US" w:eastAsia="en-US" w:bidi="ar-SA"/>
    </w:rPr>
  </w:style>
  <w:style w:type="paragraph" w:customStyle="1" w:styleId="Standard">
    <w:name w:val="Standard"/>
    <w:rsid w:val="001921EE"/>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numbering" w:customStyle="1" w:styleId="WWNum45">
    <w:name w:val="WWNum45"/>
    <w:basedOn w:val="a4"/>
    <w:rsid w:val="001921EE"/>
    <w:pPr>
      <w:numPr>
        <w:numId w:val="47"/>
      </w:numPr>
    </w:pPr>
  </w:style>
  <w:style w:type="character" w:customStyle="1" w:styleId="WW8Num1z0">
    <w:name w:val="WW8Num1z0"/>
    <w:rsid w:val="00F85C57"/>
    <w:rPr>
      <w:rFonts w:cs="Times New Roman"/>
    </w:rPr>
  </w:style>
  <w:style w:type="character" w:customStyle="1" w:styleId="1fe">
    <w:name w:val="Основной шрифт абзаца1"/>
    <w:rsid w:val="00F85C57"/>
  </w:style>
  <w:style w:type="paragraph" w:customStyle="1" w:styleId="1ff">
    <w:name w:val="Указатель1"/>
    <w:basedOn w:val="a1"/>
    <w:rsid w:val="00F85C57"/>
    <w:pPr>
      <w:widowControl/>
      <w:suppressLineNumbers/>
      <w:spacing w:after="0" w:line="240" w:lineRule="auto"/>
    </w:pPr>
    <w:rPr>
      <w:rFonts w:eastAsia="Times New Roman" w:cs="Mangal"/>
      <w:lang w:bidi="ar-SA"/>
    </w:rPr>
  </w:style>
  <w:style w:type="paragraph" w:customStyle="1" w:styleId="3d">
    <w:name w:val="Абзац списка3"/>
    <w:basedOn w:val="a1"/>
    <w:rsid w:val="00F85C57"/>
    <w:pPr>
      <w:widowControl/>
      <w:spacing w:after="0" w:line="240" w:lineRule="auto"/>
      <w:ind w:left="720"/>
      <w:contextualSpacing/>
    </w:pPr>
    <w:rPr>
      <w:rFonts w:eastAsia="Calibri" w:cs="Times New Roman"/>
      <w:lang w:bidi="ar-SA"/>
    </w:rPr>
  </w:style>
  <w:style w:type="paragraph" w:customStyle="1" w:styleId="ConsPlusNormal1">
    <w:name w:val="ConsPlusNormal"/>
    <w:rsid w:val="00F85C57"/>
    <w:pPr>
      <w:suppressAutoHyphens/>
      <w:spacing w:after="0" w:line="240" w:lineRule="auto"/>
    </w:pPr>
    <w:rPr>
      <w:rFonts w:ascii="Arial" w:eastAsia="Arial" w:hAnsi="Arial" w:cs="Tahoma"/>
      <w:sz w:val="20"/>
      <w:szCs w:val="24"/>
      <w:lang w:eastAsia="zh-CN" w:bidi="hi-IN"/>
    </w:rPr>
  </w:style>
  <w:style w:type="paragraph" w:customStyle="1" w:styleId="ConsPlusCell0">
    <w:name w:val="ConsPlusCell"/>
    <w:rsid w:val="00F85C57"/>
    <w:pPr>
      <w:suppressAutoHyphens/>
      <w:spacing w:after="0" w:line="240" w:lineRule="auto"/>
    </w:pPr>
    <w:rPr>
      <w:rFonts w:ascii="Arial" w:eastAsia="Arial" w:hAnsi="Arial" w:cs="Tahoma"/>
      <w:sz w:val="20"/>
      <w:szCs w:val="24"/>
      <w:lang w:eastAsia="zh-CN" w:bidi="hi-IN"/>
    </w:rPr>
  </w:style>
  <w:style w:type="paragraph" w:customStyle="1" w:styleId="ConsPlusNonformat0">
    <w:name w:val="ConsPlusNonformat"/>
    <w:rsid w:val="00F85C57"/>
    <w:pPr>
      <w:suppressAutoHyphens/>
      <w:spacing w:after="0" w:line="240" w:lineRule="auto"/>
    </w:pPr>
    <w:rPr>
      <w:rFonts w:ascii="Courier New" w:eastAsia="Arial" w:hAnsi="Courier New" w:cs="Tahoma"/>
      <w:sz w:val="20"/>
      <w:szCs w:val="24"/>
      <w:lang w:eastAsia="zh-CN" w:bidi="hi-IN"/>
    </w:rPr>
  </w:style>
  <w:style w:type="paragraph" w:customStyle="1" w:styleId="ConsPlusTitle0">
    <w:name w:val="ConsPlusTitle"/>
    <w:rsid w:val="00F85C57"/>
    <w:pPr>
      <w:suppressAutoHyphens/>
      <w:spacing w:after="0" w:line="240" w:lineRule="auto"/>
    </w:pPr>
    <w:rPr>
      <w:rFonts w:ascii="Arial" w:eastAsia="Arial" w:hAnsi="Arial" w:cs="Tahoma"/>
      <w:b/>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1 Знак Знак Знак Знак Знак Знак"/>
    <w:basedOn w:val="a1"/>
    <w:rsid w:val="004C6BE4"/>
    <w:pPr>
      <w:widowControl/>
      <w:suppressAutoHyphens w:val="0"/>
      <w:spacing w:after="160" w:line="240" w:lineRule="exact"/>
    </w:pPr>
    <w:rPr>
      <w:rFonts w:ascii="Verdana" w:eastAsia="Times New Roman" w:hAnsi="Verdana" w:cs="Times New Roman"/>
      <w:lang w:val="en-US" w:eastAsia="en-US" w:bidi="ar-SA"/>
    </w:rPr>
  </w:style>
  <w:style w:type="paragraph" w:customStyle="1" w:styleId="Standard">
    <w:name w:val="Standard"/>
    <w:rsid w:val="001921EE"/>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numbering" w:customStyle="1" w:styleId="WWNum45">
    <w:name w:val="WWNum45"/>
    <w:basedOn w:val="a4"/>
    <w:rsid w:val="001921EE"/>
    <w:pPr>
      <w:numPr>
        <w:numId w:val="47"/>
      </w:numPr>
    </w:pPr>
  </w:style>
  <w:style w:type="character" w:customStyle="1" w:styleId="WW8Num1z0">
    <w:name w:val="WW8Num1z0"/>
    <w:rsid w:val="00F85C57"/>
    <w:rPr>
      <w:rFonts w:cs="Times New Roman"/>
    </w:rPr>
  </w:style>
  <w:style w:type="character" w:customStyle="1" w:styleId="1fe">
    <w:name w:val="Основной шрифт абзаца1"/>
    <w:rsid w:val="00F85C57"/>
  </w:style>
  <w:style w:type="paragraph" w:customStyle="1" w:styleId="1ff">
    <w:name w:val="Указатель1"/>
    <w:basedOn w:val="a1"/>
    <w:rsid w:val="00F85C57"/>
    <w:pPr>
      <w:widowControl/>
      <w:suppressLineNumbers/>
      <w:spacing w:after="0" w:line="240" w:lineRule="auto"/>
    </w:pPr>
    <w:rPr>
      <w:rFonts w:eastAsia="Times New Roman" w:cs="Mangal"/>
      <w:lang w:bidi="ar-SA"/>
    </w:rPr>
  </w:style>
  <w:style w:type="paragraph" w:customStyle="1" w:styleId="3d">
    <w:name w:val="Абзац списка3"/>
    <w:basedOn w:val="a1"/>
    <w:rsid w:val="00F85C57"/>
    <w:pPr>
      <w:widowControl/>
      <w:spacing w:after="0" w:line="240" w:lineRule="auto"/>
      <w:ind w:left="720"/>
      <w:contextualSpacing/>
    </w:pPr>
    <w:rPr>
      <w:rFonts w:eastAsia="Calibri" w:cs="Times New Roman"/>
      <w:lang w:bidi="ar-SA"/>
    </w:rPr>
  </w:style>
  <w:style w:type="paragraph" w:customStyle="1" w:styleId="ConsPlusNormal1">
    <w:name w:val="ConsPlusNormal"/>
    <w:rsid w:val="00F85C57"/>
    <w:pPr>
      <w:suppressAutoHyphens/>
      <w:spacing w:after="0" w:line="240" w:lineRule="auto"/>
    </w:pPr>
    <w:rPr>
      <w:rFonts w:ascii="Arial" w:eastAsia="Arial" w:hAnsi="Arial" w:cs="Tahoma"/>
      <w:sz w:val="20"/>
      <w:szCs w:val="24"/>
      <w:lang w:eastAsia="zh-CN" w:bidi="hi-IN"/>
    </w:rPr>
  </w:style>
  <w:style w:type="paragraph" w:customStyle="1" w:styleId="ConsPlusCell0">
    <w:name w:val="ConsPlusCell"/>
    <w:rsid w:val="00F85C57"/>
    <w:pPr>
      <w:suppressAutoHyphens/>
      <w:spacing w:after="0" w:line="240" w:lineRule="auto"/>
    </w:pPr>
    <w:rPr>
      <w:rFonts w:ascii="Arial" w:eastAsia="Arial" w:hAnsi="Arial" w:cs="Tahoma"/>
      <w:sz w:val="20"/>
      <w:szCs w:val="24"/>
      <w:lang w:eastAsia="zh-CN" w:bidi="hi-IN"/>
    </w:rPr>
  </w:style>
  <w:style w:type="paragraph" w:customStyle="1" w:styleId="ConsPlusNonformat0">
    <w:name w:val="ConsPlusNonformat"/>
    <w:rsid w:val="00F85C57"/>
    <w:pPr>
      <w:suppressAutoHyphens/>
      <w:spacing w:after="0" w:line="240" w:lineRule="auto"/>
    </w:pPr>
    <w:rPr>
      <w:rFonts w:ascii="Courier New" w:eastAsia="Arial" w:hAnsi="Courier New" w:cs="Tahoma"/>
      <w:sz w:val="20"/>
      <w:szCs w:val="24"/>
      <w:lang w:eastAsia="zh-CN" w:bidi="hi-IN"/>
    </w:rPr>
  </w:style>
  <w:style w:type="paragraph" w:customStyle="1" w:styleId="ConsPlusTitle0">
    <w:name w:val="ConsPlusTitle"/>
    <w:rsid w:val="00F85C57"/>
    <w:pPr>
      <w:suppressAutoHyphens/>
      <w:spacing w:after="0" w:line="240" w:lineRule="auto"/>
    </w:pPr>
    <w:rPr>
      <w:rFonts w:ascii="Arial" w:eastAsia="Arial" w:hAnsi="Arial" w:cs="Tahoma"/>
      <w:b/>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http://www.zakupki.gov.ru"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yperlink" Target="consultantplus://offline/ref=F709113C0A7995511DB148E3049371A8FB6C6F366495EB4A677E23CF1DE71FA7BE67A9AA75DE9C1779u5G" TargetMode="External"/><Relationship Id="rId38" Type="http://schemas.openxmlformats.org/officeDocument/2006/relationships/hyperlink" Target="http://kak-sdelat-samomu.ru/tag/rastvo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consultantplus://offline/ref=612E57004EAB716ED77CBC366AC0330A1B3E934F9468D6D08082537EC27E3A252741CAA139AA7478QB06L" TargetMode="External"/><Relationship Id="rId37" Type="http://schemas.openxmlformats.org/officeDocument/2006/relationships/hyperlink" Target="http://kak-sdelat-samomu.ru/tag/rastvor/"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http://kak-sdelat-samomu.ru/tag/rastvor/"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F709113C0A7995511DB148E3049371A8FB6C6F366495EB4A677E23CF1DE71FA7BE67A9AA75DE9C1779u5G"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86A3-7FD9-4259-820A-E71D8D79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60</Pages>
  <Words>25019</Words>
  <Characters>142610</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11</cp:revision>
  <cp:lastPrinted>2015-05-13T07:18:00Z</cp:lastPrinted>
  <dcterms:created xsi:type="dcterms:W3CDTF">2015-05-12T13:03:00Z</dcterms:created>
  <dcterms:modified xsi:type="dcterms:W3CDTF">2015-05-14T11:38:00Z</dcterms:modified>
</cp:coreProperties>
</file>