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064" w:type="pct"/>
        <w:jc w:val="center"/>
        <w:tblLook w:val="01E0" w:firstRow="1" w:lastRow="1" w:firstColumn="1" w:lastColumn="1" w:noHBand="0" w:noVBand="0"/>
      </w:tblPr>
      <w:tblGrid>
        <w:gridCol w:w="4507"/>
        <w:gridCol w:w="6048"/>
      </w:tblGrid>
      <w:tr w:rsidR="00FC176D" w:rsidRPr="00FC176D" w:rsidTr="00FC176D">
        <w:trPr>
          <w:trHeight w:val="1236"/>
          <w:jc w:val="center"/>
        </w:trPr>
        <w:tc>
          <w:tcPr>
            <w:tcW w:w="2135" w:type="pct"/>
            <w:vAlign w:val="center"/>
          </w:tcPr>
          <w:p w:rsidR="00FC176D" w:rsidRPr="00FC176D" w:rsidRDefault="00974647" w:rsidP="00FC176D">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Pr>
                <w:rFonts w:eastAsia="Times New Roman"/>
              </w:rPr>
              <w:t>Комитет по физической культуре и спорту Администрации города Иванова</w:t>
            </w:r>
          </w:p>
        </w:tc>
        <w:tc>
          <w:tcPr>
            <w:tcW w:w="2865"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C176D" w:rsidRPr="0074752D" w:rsidRDefault="00FC176D" w:rsidP="0074752D">
      <w:pPr>
        <w:suppressAutoHyphens w:val="0"/>
        <w:autoSpaceDE w:val="0"/>
        <w:autoSpaceDN w:val="0"/>
        <w:adjustRightInd w:val="0"/>
        <w:spacing w:after="0" w:line="240" w:lineRule="auto"/>
        <w:ind w:left="4820" w:hanging="4820"/>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992940" w:rsidRPr="0074752D">
        <w:rPr>
          <w:rFonts w:eastAsia="Times New Roman" w:cs="Times New Roman"/>
          <w:sz w:val="28"/>
          <w:szCs w:val="28"/>
          <w:lang w:eastAsia="ru-RU" w:bidi="ar-SA"/>
        </w:rPr>
        <w:t>Поставка</w:t>
      </w:r>
      <w:r w:rsidR="00974647" w:rsidRPr="0074752D">
        <w:rPr>
          <w:rFonts w:eastAsia="Times New Roman"/>
          <w:sz w:val="28"/>
          <w:szCs w:val="28"/>
        </w:rPr>
        <w:t xml:space="preserve"> </w:t>
      </w:r>
      <w:r w:rsidR="0074752D" w:rsidRPr="0074752D">
        <w:rPr>
          <w:sz w:val="28"/>
          <w:szCs w:val="28"/>
        </w:rPr>
        <w:t xml:space="preserve">подарочной продукции (чайные сервизы, кофейные сервизы, чайные пары, </w:t>
      </w:r>
      <w:proofErr w:type="spellStart"/>
      <w:r w:rsidR="0074752D" w:rsidRPr="0074752D">
        <w:rPr>
          <w:sz w:val="28"/>
          <w:szCs w:val="28"/>
        </w:rPr>
        <w:t>менажницы</w:t>
      </w:r>
      <w:proofErr w:type="spellEnd"/>
      <w:r w:rsidR="0074752D" w:rsidRPr="0074752D">
        <w:rPr>
          <w:sz w:val="28"/>
          <w:szCs w:val="28"/>
        </w:rPr>
        <w:t xml:space="preserve">, </w:t>
      </w:r>
      <w:proofErr w:type="gramStart"/>
      <w:r w:rsidR="0074752D" w:rsidRPr="0074752D">
        <w:rPr>
          <w:sz w:val="28"/>
          <w:szCs w:val="28"/>
        </w:rPr>
        <w:t>френч-прессы</w:t>
      </w:r>
      <w:proofErr w:type="gramEnd"/>
      <w:r w:rsidR="0074752D" w:rsidRPr="0074752D">
        <w:rPr>
          <w:sz w:val="28"/>
          <w:szCs w:val="28"/>
        </w:rPr>
        <w:t>)</w:t>
      </w:r>
      <w:r w:rsidR="00A034AC" w:rsidRPr="0074752D">
        <w:rPr>
          <w:rFonts w:eastAsia="Times New Roman" w:cs="Times New Roman"/>
          <w:sz w:val="28"/>
          <w:szCs w:val="28"/>
          <w:lang w:eastAsia="ru-RU" w:bidi="ar-SA"/>
        </w:rPr>
        <w:t>.</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7"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1</w:t>
            </w:r>
            <w:r w:rsidR="00F9257E">
              <w:rPr>
                <w:rFonts w:eastAsia="Times New Roman" w:cs="Times New Roman"/>
                <w:color w:val="000000"/>
                <w:lang w:eastAsia="ru-RU" w:bidi="ar-SA"/>
              </w:rPr>
              <w:t>6</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F9257E">
              <w:rPr>
                <w:rFonts w:eastAsia="Times New Roman" w:cs="Times New Roman"/>
                <w:color w:val="000000"/>
                <w:lang w:eastAsia="ru-RU" w:bidi="ar-SA"/>
              </w:rPr>
              <w:t>5</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71"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F9257E">
              <w:rPr>
                <w:rFonts w:eastAsia="Times New Roman" w:cs="Times New Roman"/>
                <w:color w:val="000000"/>
                <w:lang w:eastAsia="ru-RU" w:bidi="ar-SA"/>
              </w:rPr>
              <w:t>9</w:t>
            </w:r>
          </w:p>
        </w:tc>
      </w:tr>
      <w:tr w:rsidR="00FC176D" w:rsidRPr="00FC176D" w:rsidTr="00FC176D">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r w:rsidR="00F9257E">
              <w:rPr>
                <w:rFonts w:eastAsia="Times New Roman" w:cs="Times New Roman"/>
                <w:color w:val="000000"/>
                <w:lang w:eastAsia="ru-RU" w:bidi="ar-SA"/>
              </w:rPr>
              <w:t>6</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95422D">
      <w:pPr>
        <w:widowControl/>
        <w:spacing w:after="0"/>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D7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f"/>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D76F5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D76F5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D76F59">
      <w:pPr>
        <w:widowControl/>
        <w:spacing w:after="0"/>
        <w:ind w:firstLine="540"/>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D76F59">
      <w:pPr>
        <w:spacing w:after="0"/>
        <w:ind w:firstLine="708"/>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D76F59">
      <w:pPr>
        <w:widowControl/>
        <w:spacing w:after="0"/>
        <w:rPr>
          <w:color w:val="0D0D0D"/>
        </w:rPr>
        <w:sectPr w:rsidR="0095422D" w:rsidSect="0095422D">
          <w:footerReference w:type="default" r:id="rId10"/>
          <w:footnotePr>
            <w:numFmt w:val="chicago"/>
            <w:numRestart w:val="eachPage"/>
          </w:footnotePr>
          <w:pgSz w:w="11906" w:h="16838"/>
          <w:pgMar w:top="709" w:right="707" w:bottom="709" w:left="993" w:header="709" w:footer="709" w:gutter="0"/>
          <w:pgNumType w:start="1"/>
          <w:cols w:space="720"/>
        </w:sectPr>
      </w:pPr>
    </w:p>
    <w:p w:rsidR="00D76F59" w:rsidRDefault="00D76F59" w:rsidP="00D76F59">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D76F59">
      <w:pPr>
        <w:pStyle w:val="HTML"/>
        <w:jc w:val="center"/>
        <w:rPr>
          <w:rFonts w:ascii="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1.2. Законодательное регулирование.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D76F59">
      <w:pPr>
        <w:widowControl/>
        <w:spacing w:after="0"/>
        <w:ind w:firstLine="54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f"/>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D76F59">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D76F59">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D76F59">
      <w:pPr>
        <w:widowControl/>
        <w:spacing w:after="0"/>
        <w:jc w:val="both"/>
        <w:rPr>
          <w:iCs/>
        </w:rPr>
      </w:pPr>
      <w:r>
        <w:rPr>
          <w:iCs/>
        </w:rPr>
        <w:t>Участник закупки должен соответствовать:</w:t>
      </w:r>
    </w:p>
    <w:p w:rsidR="00D76F59" w:rsidRDefault="00D76F59" w:rsidP="00D76F59">
      <w:pPr>
        <w:widowControl/>
        <w:spacing w:after="0"/>
        <w:jc w:val="both"/>
        <w:rPr>
          <w:iCs/>
        </w:rPr>
      </w:pPr>
      <w:proofErr w:type="gramStart"/>
      <w:r>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D76F59">
      <w:pPr>
        <w:widowControl/>
        <w:spacing w:after="0"/>
        <w:jc w:val="both"/>
        <w:rPr>
          <w:b/>
          <w:iCs/>
        </w:rPr>
      </w:pPr>
      <w:r>
        <w:rPr>
          <w:b/>
          <w:iCs/>
        </w:rPr>
        <w:t>или</w:t>
      </w:r>
    </w:p>
    <w:p w:rsidR="00D76F59" w:rsidRDefault="00D76F59" w:rsidP="00D76F59">
      <w:pPr>
        <w:widowControl/>
        <w:spacing w:after="0"/>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D76F59">
      <w:pPr>
        <w:widowControl/>
        <w:spacing w:after="0"/>
        <w:ind w:firstLine="54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D76F59">
      <w:pPr>
        <w:widowControl/>
        <w:spacing w:after="0"/>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1.7.5.2. Правомочность участника закупки заключать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d"/>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d"/>
            <w:color w:val="0D0D0D"/>
          </w:rPr>
          <w:t>законодательством</w:t>
        </w:r>
      </w:hyperlink>
      <w:r>
        <w:rPr>
          <w:color w:val="0D0D0D"/>
        </w:rPr>
        <w:t xml:space="preserve"> Российской Федерации о налогах и сборах, которые реструктурированы в соответствии с законодательством Российской </w:t>
      </w:r>
      <w:r>
        <w:rPr>
          <w:color w:val="0D0D0D"/>
        </w:rPr>
        <w:lastRenderedPageBreak/>
        <w:t>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d"/>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финансовых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опыта работы, связанного с предметом контракта, и деловой репутации;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D76F59">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d"/>
            <w:color w:val="0D0D0D"/>
          </w:rPr>
          <w:t>пунктах</w:t>
        </w:r>
      </w:hyperlink>
      <w:r>
        <w:rPr>
          <w:color w:val="0D0D0D"/>
        </w:rPr>
        <w:t xml:space="preserve"> 1.7.5. и </w:t>
      </w:r>
      <w:hyperlink r:id="rId15" w:history="1">
        <w:r>
          <w:rPr>
            <w:rStyle w:val="afd"/>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w:t>
      </w:r>
      <w:r>
        <w:rPr>
          <w:color w:val="0D0D0D"/>
        </w:rPr>
        <w:lastRenderedPageBreak/>
        <w:t>даты окончания срока подачи заявок на участие в таком аукционе этот срок составлял не менее чем семь дней.</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spacing w:after="0"/>
        <w:ind w:firstLine="540"/>
        <w:jc w:val="both"/>
        <w:rPr>
          <w:rFonts w:eastAsia="Times New Roman"/>
          <w:lang w:eastAsia="ru-RU"/>
        </w:rPr>
      </w:pPr>
      <w:r>
        <w:t>3.2.2.1 при заключении контракта на поставку товара:</w:t>
      </w:r>
    </w:p>
    <w:p w:rsidR="00D76F59" w:rsidRDefault="00D76F59" w:rsidP="00D76F59">
      <w:pPr>
        <w:widowControl/>
        <w:spacing w:after="0"/>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6F59" w:rsidRDefault="00D76F59" w:rsidP="00D76F59">
      <w:pPr>
        <w:widowControl/>
        <w:spacing w:after="0"/>
        <w:ind w:firstLine="540"/>
        <w:jc w:val="both"/>
      </w:pPr>
      <w:proofErr w:type="gramStart"/>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lastRenderedPageBreak/>
        <w:t>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D76F59">
      <w:pPr>
        <w:widowControl/>
        <w:spacing w:after="0"/>
        <w:ind w:firstLine="540"/>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D76F59">
      <w:pPr>
        <w:widowControl/>
        <w:spacing w:after="0"/>
        <w:ind w:firstLine="540"/>
        <w:jc w:val="both"/>
      </w:pPr>
      <w:r>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D76F59">
      <w:pPr>
        <w:widowControl/>
        <w:spacing w:after="0"/>
        <w:ind w:firstLine="540"/>
        <w:jc w:val="both"/>
      </w:pPr>
      <w:r>
        <w:t>а) согласие, предусмотренное под</w:t>
      </w:r>
      <w:hyperlink r:id="rId16" w:anchor="Par4" w:history="1">
        <w:r>
          <w:rPr>
            <w:rStyle w:val="afd"/>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d"/>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D76F59">
      <w:pPr>
        <w:widowControl/>
        <w:spacing w:after="0"/>
        <w:ind w:firstLine="540"/>
        <w:jc w:val="both"/>
      </w:pPr>
      <w:r>
        <w:t>б) согласие, предусмотренное под</w:t>
      </w:r>
      <w:hyperlink r:id="rId18" w:anchor="Par4" w:history="1">
        <w:r>
          <w:rPr>
            <w:rStyle w:val="afd"/>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jc w:val="both"/>
      </w:pPr>
      <w:r>
        <w:t xml:space="preserve">3.2.3. Первая часть заявки на участие в электронном аукционе, предусмотренная </w:t>
      </w:r>
      <w:hyperlink r:id="rId19" w:anchor="Par4" w:history="1">
        <w:r>
          <w:rPr>
            <w:rStyle w:val="afd"/>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xml:space="preserve">, </w:t>
      </w:r>
      <w:r>
        <w:lastRenderedPageBreak/>
        <w:t>может содержать эскиз, рисунок, чертеж, фотографию, иное изображение товара, на поставку которого заключается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d"/>
            <w:rFonts w:eastAsia="Calibri"/>
            <w:color w:val="0D0D0D"/>
            <w:lang w:eastAsia="en-US"/>
          </w:rPr>
          <w:t>пунктами 1</w:t>
        </w:r>
      </w:hyperlink>
      <w:r>
        <w:rPr>
          <w:rFonts w:eastAsia="Calibri"/>
          <w:color w:val="0D0D0D"/>
          <w:lang w:eastAsia="en-US"/>
        </w:rPr>
        <w:t xml:space="preserve">.7.5.1 и </w:t>
      </w:r>
      <w:hyperlink r:id="rId21" w:history="1">
        <w:r>
          <w:rPr>
            <w:rStyle w:val="afd"/>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d"/>
            <w:rFonts w:eastAsia="Calibri"/>
            <w:color w:val="0D0D0D"/>
            <w:lang w:eastAsia="en-US"/>
          </w:rPr>
          <w:t>статьями 28</w:t>
        </w:r>
      </w:hyperlink>
      <w:r>
        <w:rPr>
          <w:rFonts w:eastAsia="Calibri"/>
          <w:color w:val="0D0D0D"/>
          <w:lang w:eastAsia="en-US"/>
        </w:rPr>
        <w:t>-</w:t>
      </w:r>
      <w:hyperlink r:id="rId23" w:history="1">
        <w:r>
          <w:rPr>
            <w:rStyle w:val="afd"/>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d"/>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D76F59">
      <w:pPr>
        <w:pStyle w:val="HTML"/>
        <w:jc w:val="both"/>
        <w:rPr>
          <w:rFonts w:ascii="Times New Roman" w:eastAsia="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Информационной карте электронного 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D76F59">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 xml:space="preserve">4.2. Изменение и отзыв заявок на участие в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w:t>
      </w:r>
      <w:r>
        <w:rPr>
          <w:bCs/>
          <w:color w:val="0D0D0D"/>
        </w:rPr>
        <w:lastRenderedPageBreak/>
        <w:t>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bCs/>
          <w:color w:val="0D0D0D"/>
        </w:rPr>
        <w:t>4.3. Обеспечение заявок при проведении электронного аукциона.</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d"/>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rPr>
          <w:rFonts w:ascii="Times New Roman" w:eastAsia="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D76F59">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d"/>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w:t>
      </w:r>
      <w:r>
        <w:rPr>
          <w:bCs/>
          <w:color w:val="0D0D0D"/>
        </w:rPr>
        <w:lastRenderedPageBreak/>
        <w:t>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d"/>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D76F59">
      <w:pPr>
        <w:widowControl/>
        <w:spacing w:after="0"/>
        <w:jc w:val="both"/>
        <w:rPr>
          <w:bCs/>
          <w:color w:val="0D0D0D"/>
        </w:rPr>
      </w:pPr>
      <w:r>
        <w:rPr>
          <w:bCs/>
          <w:color w:val="0D0D0D"/>
        </w:rPr>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d"/>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d"/>
            <w:color w:val="auto"/>
          </w:rPr>
          <w:t>частью 2 статьи 37</w:t>
        </w:r>
      </w:hyperlink>
      <w:r>
        <w:t xml:space="preserve"> Закона № 44-ФЗ</w:t>
      </w:r>
      <w:r>
        <w:rPr>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d"/>
            <w:color w:val="0D0D0D"/>
          </w:rPr>
          <w:t>статьей 176.1</w:t>
        </w:r>
      </w:hyperlink>
      <w:r>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6.2.10. Банковская гарантия должна быть безотзывной и должна содержать:</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d"/>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d"/>
            <w:color w:val="0D0D0D"/>
          </w:rPr>
          <w:t>статьей 96</w:t>
        </w:r>
      </w:hyperlink>
      <w:r>
        <w:rPr>
          <w:color w:val="0D0D0D"/>
        </w:rPr>
        <w:t xml:space="preserve"> Закона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обязательства принципала, надлежащее исполнение которых обеспечивается банковской гарантией;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 срок действия банковской гарантии с учетом требований </w:t>
      </w:r>
      <w:hyperlink r:id="rId33" w:history="1">
        <w:r>
          <w:rPr>
            <w:rStyle w:val="afd"/>
            <w:color w:val="0D0D0D"/>
          </w:rPr>
          <w:t>статей 44</w:t>
        </w:r>
      </w:hyperlink>
      <w:r>
        <w:rPr>
          <w:color w:val="0D0D0D"/>
        </w:rPr>
        <w:t xml:space="preserve"> и </w:t>
      </w:r>
      <w:hyperlink r:id="rId34" w:history="1">
        <w:r>
          <w:rPr>
            <w:rStyle w:val="afd"/>
            <w:color w:val="0D0D0D"/>
          </w:rPr>
          <w:t>96</w:t>
        </w:r>
      </w:hyperlink>
      <w:r>
        <w:rPr>
          <w:color w:val="0D0D0D"/>
        </w:rPr>
        <w:t xml:space="preserve">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 установленный Правительством Российской Федерации </w:t>
      </w:r>
      <w:hyperlink r:id="rId35" w:history="1">
        <w:r>
          <w:rPr>
            <w:rStyle w:val="afd"/>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d"/>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d"/>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6.2.12. В реестр банковских гарантий включаются следующие информация и документы:</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срок действия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5) копия заключенного договора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 </w:t>
      </w:r>
      <w:hyperlink r:id="rId38" w:history="1">
        <w:r>
          <w:rPr>
            <w:rStyle w:val="afd"/>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6.2.13. Указанные в </w:t>
      </w:r>
      <w:hyperlink r:id="rId39" w:anchor="Par29" w:history="1">
        <w:r>
          <w:rPr>
            <w:rStyle w:val="afd"/>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D76F59">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D76F59">
      <w:pPr>
        <w:pStyle w:val="af2"/>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D76F59">
      <w:pPr>
        <w:pStyle w:val="af2"/>
        <w:rPr>
          <w:color w:val="0D0D0D"/>
        </w:rPr>
      </w:pPr>
      <w:r>
        <w:rPr>
          <w:color w:val="0D0D0D"/>
        </w:rPr>
        <w:t xml:space="preserve">6.2.14.2. Факт внесения залога денежных средств на счет заказчика подтверждается копией или </w:t>
      </w:r>
      <w:r>
        <w:rPr>
          <w:color w:val="0D0D0D"/>
        </w:rPr>
        <w:lastRenderedPageBreak/>
        <w:t>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D76F59">
      <w:pPr>
        <w:pStyle w:val="af2"/>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D76F59">
      <w:pPr>
        <w:pStyle w:val="af2"/>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D76F59">
      <w:pPr>
        <w:pStyle w:val="HTML"/>
        <w:rPr>
          <w:rFonts w:ascii="Times New Roman" w:hAnsi="Times New Roman" w:cs="Times New Roman"/>
          <w:b/>
          <w:color w:val="0D0D0D"/>
          <w:sz w:val="24"/>
          <w:szCs w:val="24"/>
        </w:rPr>
      </w:pPr>
    </w:p>
    <w:p w:rsidR="00D76F59" w:rsidRDefault="00D76F59" w:rsidP="00D76F59">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D76F59">
      <w:pPr>
        <w:pStyle w:val="HTML"/>
        <w:jc w:val="center"/>
        <w:rPr>
          <w:rFonts w:ascii="Times New Roman" w:hAnsi="Times New Roman"/>
          <w:b/>
          <w:color w:val="0D0D0D"/>
          <w:sz w:val="12"/>
          <w:szCs w:val="12"/>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1230A4"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t>Комитет по физической культуре и спорту Администрации города Иванова</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153000, г. Иваново, пр-т </w:t>
            </w:r>
            <w:proofErr w:type="spellStart"/>
            <w:r w:rsidRPr="00FC176D">
              <w:rPr>
                <w:rFonts w:eastAsia="Times New Roman" w:cs="Times New Roman"/>
                <w:lang w:eastAsia="ru-RU" w:bidi="ar-SA"/>
              </w:rPr>
              <w:t>Шереметевский</w:t>
            </w:r>
            <w:proofErr w:type="spellEnd"/>
            <w:r w:rsidR="00BF22F2">
              <w:rPr>
                <w:rFonts w:eastAsia="Times New Roman" w:cs="Times New Roman"/>
                <w:lang w:eastAsia="ru-RU" w:bidi="ar-SA"/>
              </w:rPr>
              <w:t>, 1</w:t>
            </w:r>
            <w:r w:rsidR="001230A4">
              <w:rPr>
                <w:rFonts w:eastAsia="Times New Roman" w:cs="Times New Roman"/>
                <w:lang w:eastAsia="ru-RU" w:bidi="ar-SA"/>
              </w:rPr>
              <w:t xml:space="preserve">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1230A4" w:rsidP="00974647">
            <w:pPr>
              <w:keepNext/>
              <w:keepLines/>
              <w:widowControl/>
              <w:suppressAutoHyphens w:val="0"/>
              <w:autoSpaceDE w:val="0"/>
              <w:autoSpaceDN w:val="0"/>
              <w:adjustRightInd w:val="0"/>
              <w:spacing w:after="0" w:line="240" w:lineRule="auto"/>
              <w:rPr>
                <w:rFonts w:eastAsia="Times New Roman" w:cs="Times New Roman"/>
                <w:lang w:eastAsia="ru-RU" w:bidi="ar-SA"/>
              </w:rPr>
            </w:pPr>
            <w:proofErr w:type="spellStart"/>
            <w:r>
              <w:t>sport@</w:t>
            </w:r>
            <w:r w:rsidR="00974647">
              <w:t>ivgor</w:t>
            </w:r>
            <w:r w:rsidR="00974647">
              <w:rPr>
                <w:lang w:val="en-US"/>
              </w:rPr>
              <w:t>adm</w:t>
            </w:r>
            <w:proofErr w:type="spellEnd"/>
            <w:r>
              <w:t>.</w:t>
            </w:r>
            <w:proofErr w:type="spellStart"/>
            <w:r>
              <w:t>ru</w:t>
            </w:r>
            <w:proofErr w:type="spellEnd"/>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1230A4" w:rsidP="00FC176D">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7- 4932 - 59-47-11</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1230A4"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Корнилова Светлана Владимировна</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0"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1230A4" w:rsidP="001230A4">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Корнилова Светлана Владимировна</w:t>
            </w: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Используемый способ определения исполнителя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74752D" w:rsidRPr="0074752D" w:rsidRDefault="0074752D" w:rsidP="00974647">
            <w:pPr>
              <w:keepNext/>
              <w:keepLines/>
              <w:widowControl/>
              <w:suppressAutoHyphens w:val="0"/>
              <w:autoSpaceDE w:val="0"/>
              <w:autoSpaceDN w:val="0"/>
              <w:adjustRightInd w:val="0"/>
              <w:spacing w:after="0" w:line="240" w:lineRule="auto"/>
              <w:jc w:val="both"/>
            </w:pPr>
            <w:r w:rsidRPr="0074752D">
              <w:rPr>
                <w:rFonts w:eastAsia="Times New Roman" w:cs="Times New Roman"/>
                <w:lang w:eastAsia="ru-RU" w:bidi="ar-SA"/>
              </w:rPr>
              <w:t>Поставка</w:t>
            </w:r>
            <w:r w:rsidRPr="0074752D">
              <w:rPr>
                <w:rFonts w:eastAsia="Times New Roman"/>
              </w:rPr>
              <w:t xml:space="preserve"> </w:t>
            </w:r>
            <w:r w:rsidRPr="0074752D">
              <w:t xml:space="preserve">подарочной продукции (чайные сервизы, кофейные сервизы, чайные пары, </w:t>
            </w:r>
            <w:proofErr w:type="spellStart"/>
            <w:r w:rsidRPr="0074752D">
              <w:t>менажницы</w:t>
            </w:r>
            <w:proofErr w:type="spellEnd"/>
            <w:r w:rsidRPr="0074752D">
              <w:t xml:space="preserve">, </w:t>
            </w:r>
            <w:proofErr w:type="gramStart"/>
            <w:r w:rsidRPr="0074752D">
              <w:t>френч-прессы</w:t>
            </w:r>
            <w:proofErr w:type="gramEnd"/>
            <w:r w:rsidRPr="0074752D">
              <w:t>)</w:t>
            </w:r>
          </w:p>
          <w:p w:rsidR="00FC176D" w:rsidRPr="00FC176D" w:rsidRDefault="00FC176D" w:rsidP="00974647">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752D">
              <w:rPr>
                <w:rFonts w:eastAsia="Times New Roman" w:cs="Times New Roman"/>
                <w:lang w:eastAsia="ru-RU" w:bidi="ar-SA"/>
              </w:rPr>
              <w:t xml:space="preserve">В соответствии с частью </w:t>
            </w:r>
            <w:r w:rsidRPr="0074752D">
              <w:rPr>
                <w:rFonts w:eastAsia="Times New Roman" w:cs="Times New Roman"/>
                <w:lang w:val="en-US" w:eastAsia="ru-RU" w:bidi="ar-SA"/>
              </w:rPr>
              <w:t>III</w:t>
            </w:r>
            <w:r w:rsidRPr="0074752D">
              <w:rPr>
                <w:rFonts w:eastAsia="Times New Roman" w:cs="Times New Roman"/>
                <w:lang w:eastAsia="ru-RU" w:bidi="ar-SA"/>
              </w:rPr>
              <w:t xml:space="preserve"> «</w:t>
            </w:r>
            <w:r w:rsidRPr="0074752D">
              <w:rPr>
                <w:rFonts w:eastAsia="Times New Roman" w:cs="Times New Roman"/>
                <w:color w:val="000000"/>
                <w:lang w:eastAsia="ru-RU" w:bidi="ar-SA"/>
              </w:rPr>
              <w:t>Описание</w:t>
            </w:r>
            <w:r w:rsidRPr="00FC176D">
              <w:rPr>
                <w:rFonts w:eastAsia="Times New Roman" w:cs="Times New Roman"/>
                <w:color w:val="000000"/>
                <w:lang w:eastAsia="ru-RU" w:bidi="ar-SA"/>
              </w:rPr>
              <w:t xml:space="preserve"> объекта </w:t>
            </w:r>
            <w:r w:rsidRPr="00FC176D">
              <w:rPr>
                <w:rFonts w:eastAsia="Times New Roman" w:cs="Times New Roman"/>
                <w:color w:val="000000"/>
                <w:lang w:eastAsia="ru-RU" w:bidi="ar-SA"/>
              </w:rPr>
              <w:lastRenderedPageBreak/>
              <w:t>закупки</w:t>
            </w:r>
            <w:r w:rsidRPr="00FC176D">
              <w:rPr>
                <w:rFonts w:eastAsia="Times New Roman" w:cs="Times New Roman"/>
                <w:lang w:eastAsia="ru-RU" w:bidi="ar-SA"/>
              </w:rPr>
              <w:t xml:space="preserve">» документации об электронном аукционе. </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Условия поставки товара</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г. Иваново, пр-т </w:t>
            </w:r>
            <w:proofErr w:type="spellStart"/>
            <w:r w:rsidRPr="00FC176D">
              <w:rPr>
                <w:rFonts w:eastAsia="Times New Roman" w:cs="Times New Roman"/>
                <w:lang w:eastAsia="ru-RU" w:bidi="ar-SA"/>
              </w:rPr>
              <w:t>Шереметевский</w:t>
            </w:r>
            <w:proofErr w:type="spellEnd"/>
            <w:r w:rsidRPr="00FC176D">
              <w:rPr>
                <w:rFonts w:eastAsia="Times New Roman" w:cs="Times New Roman"/>
                <w:lang w:eastAsia="ru-RU" w:bidi="ar-SA"/>
              </w:rPr>
              <w:t>, 1</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Срок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В течение 10 (десяти</w:t>
            </w:r>
            <w:r w:rsidR="00FC176D" w:rsidRPr="00FC176D">
              <w:rPr>
                <w:rFonts w:eastAsia="Times New Roman" w:cs="Times New Roman"/>
                <w:lang w:eastAsia="ru-RU" w:bidi="ar-SA"/>
              </w:rPr>
              <w:t>) дней с момента заключения муниципального контракта.</w:t>
            </w:r>
          </w:p>
        </w:tc>
      </w:tr>
      <w:tr w:rsidR="00FC176D" w:rsidRPr="00FC176D" w:rsidTr="00FC176D">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974647" w:rsidP="00FC176D">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cs="Times New Roman"/>
                <w:sz w:val="22"/>
                <w:szCs w:val="22"/>
                <w:lang w:eastAsia="en-US" w:bidi="ar-SA"/>
              </w:rPr>
              <w:t>48 379,00</w:t>
            </w:r>
            <w:r w:rsidR="00FC176D" w:rsidRPr="00FC176D">
              <w:rPr>
                <w:rFonts w:eastAsia="Times New Roman" w:cs="Times New Roman"/>
                <w:sz w:val="22"/>
                <w:szCs w:val="22"/>
                <w:lang w:eastAsia="en-US" w:bidi="ar-SA"/>
              </w:rPr>
              <w:t xml:space="preserve"> </w:t>
            </w:r>
            <w:r w:rsidR="00FC176D" w:rsidRPr="00FC176D">
              <w:rPr>
                <w:rFonts w:eastAsia="Times New Roman" w:cs="Times New Roman"/>
                <w:lang w:eastAsia="ru-RU" w:bidi="ar-SA"/>
              </w:rPr>
              <w:t xml:space="preserve">руб. </w:t>
            </w:r>
          </w:p>
        </w:tc>
      </w:tr>
      <w:tr w:rsidR="00FC176D" w:rsidRPr="00FC176D" w:rsidTr="00FC176D">
        <w:trPr>
          <w:trHeight w:val="18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FC176D" w:rsidRPr="00FC176D" w:rsidRDefault="00FC176D" w:rsidP="00FC176D">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п.2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FC176D" w:rsidRPr="00FC176D" w:rsidTr="00FC176D">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включает в себя стоимость Товара с учетом налогов (в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 сборы и другие обязательные платежи</w:t>
            </w:r>
            <w:r w:rsidR="00992940">
              <w:rPr>
                <w:rFonts w:eastAsia="Times New Roman" w:cs="Times New Roman"/>
                <w:lang w:eastAsia="ru-RU" w:bidi="ar-SA"/>
              </w:rPr>
              <w:t>, таможенные пошлины, доставку т</w:t>
            </w:r>
            <w:r w:rsidRPr="00FC176D">
              <w:rPr>
                <w:rFonts w:eastAsia="Times New Roman" w:cs="Times New Roman"/>
                <w:lang w:eastAsia="ru-RU" w:bidi="ar-SA"/>
              </w:rPr>
              <w:t>овара, разгрузку, гарантийное обслуживание и другие расходы, связанные с исполнением обязательств по контракту.</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t xml:space="preserve">понижения начальной (максимальной) цены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Осуществляется в соответствии с требованиями 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w:t>
            </w:r>
            <w:r w:rsidRPr="00FC176D">
              <w:rPr>
                <w:rFonts w:eastAsia="Times New Roman" w:cs="Times New Roman"/>
                <w:lang w:eastAsia="ru-RU" w:bidi="ar-SA"/>
              </w:rPr>
              <w:lastRenderedPageBreak/>
              <w:t xml:space="preserve">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Оплата производится в форме безналичного расчета путем перечисления денежных средств на расчетный счет поставщика. Расчеты по контракту производятся до 25.12.2014 г. после поставки Товара на основании </w:t>
            </w:r>
            <w:proofErr w:type="gramStart"/>
            <w:r w:rsidRPr="00FC176D">
              <w:rPr>
                <w:rFonts w:eastAsia="Times New Roman" w:cs="Times New Roman"/>
                <w:lang w:eastAsia="ru-RU" w:bidi="ar-SA"/>
              </w:rPr>
              <w:t>подписанных</w:t>
            </w:r>
            <w:proofErr w:type="gramEnd"/>
            <w:r w:rsidRPr="00FC176D">
              <w:rPr>
                <w:rFonts w:eastAsia="Times New Roman" w:cs="Times New Roman"/>
                <w:lang w:eastAsia="ru-RU" w:bidi="ar-SA"/>
              </w:rPr>
              <w:t xml:space="preserve"> Сторонами товарно-транспортной накладной, счета, счета – фактуры.</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41"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w:t>
            </w:r>
            <w:r w:rsidRPr="00FC176D">
              <w:rPr>
                <w:rFonts w:eastAsia="Times New Roman" w:cs="Times New Roman"/>
                <w:lang w:eastAsia="ru-RU" w:bidi="ar-SA"/>
              </w:rPr>
              <w:lastRenderedPageBreak/>
              <w:t xml:space="preserve">соответствии с </w:t>
            </w:r>
            <w:hyperlink r:id="rId43"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w:t>
            </w:r>
            <w:r w:rsidRPr="00FC176D">
              <w:rPr>
                <w:rFonts w:eastAsia="Times New Roman" w:cs="Times New Roman"/>
                <w:lang w:eastAsia="ru-RU" w:bidi="ar-SA"/>
              </w:rPr>
              <w:lastRenderedPageBreak/>
              <w:t>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FC176D">
        <w:trPr>
          <w:trHeight w:val="1210"/>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C176D" w:rsidRPr="00FC176D" w:rsidTr="00FC176D">
        <w:trPr>
          <w:trHeight w:val="423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992940" w:rsidP="00FC176D">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 xml:space="preserve">Не </w:t>
            </w:r>
            <w:proofErr w:type="gramStart"/>
            <w:r>
              <w:rPr>
                <w:rFonts w:eastAsia="Times New Roman" w:cs="Times New Roman"/>
                <w:lang w:eastAsia="ru-RU" w:bidi="ar-SA"/>
              </w:rPr>
              <w:t>установлены</w:t>
            </w:r>
            <w:proofErr w:type="gramEnd"/>
          </w:p>
        </w:tc>
      </w:tr>
      <w:tr w:rsidR="00FC176D"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C176D" w:rsidRPr="00FC176D" w:rsidRDefault="00FC176D" w:rsidP="00FC176D">
            <w:pPr>
              <w:keepNext/>
              <w:keepLines/>
              <w:widowControl/>
              <w:suppressAutoHyphens w:val="0"/>
              <w:spacing w:after="0" w:line="240" w:lineRule="auto"/>
              <w:jc w:val="both"/>
              <w:rPr>
                <w:rFonts w:eastAsia="Times New Roman" w:cs="Times New Roman"/>
                <w:caps/>
                <w:lang w:eastAsia="ru-RU" w:bidi="ar-SA"/>
              </w:rPr>
            </w:pPr>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501E4D" w:rsidRPr="00501E4D" w:rsidRDefault="00501E4D" w:rsidP="00501E4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501E4D">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r w:rsidRPr="00501E4D">
              <w:rPr>
                <w:rFonts w:eastAsia="Times New Roman" w:cs="Times New Roman"/>
                <w:lang w:eastAsia="ru-RU" w:bidi="ar-SA"/>
              </w:rPr>
              <w:lastRenderedPageBreak/>
              <w:t>при условии отсутствия в данной документации указания на товарный знак, знак</w:t>
            </w:r>
            <w:proofErr w:type="gramEnd"/>
            <w:r w:rsidRPr="00501E4D">
              <w:rPr>
                <w:rFonts w:eastAsia="Times New Roman" w:cs="Times New Roman"/>
                <w:lang w:eastAsia="ru-RU" w:bidi="ar-SA"/>
              </w:rPr>
              <w:t xml:space="preserve"> </w:t>
            </w:r>
            <w:proofErr w:type="gramStart"/>
            <w:r w:rsidRPr="00501E4D">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501E4D"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Pr="00FC176D" w:rsidRDefault="00FC176D" w:rsidP="00FC176D">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F63E51"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00F63E51" w:rsidRPr="00F63E51">
              <w:rPr>
                <w:rFonts w:eastAsia="Times New Roman" w:cs="Times New Roman"/>
                <w:lang w:eastAsia="ru-RU" w:bidi="ar-SA"/>
              </w:rPr>
              <w:t xml:space="preserve"> </w:t>
            </w:r>
            <w:proofErr w:type="gramStart"/>
            <w:r w:rsidR="00F63E51"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00F63E51"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5661B5">
              <w:rPr>
                <w:rFonts w:eastAsia="Calibri" w:cs="Times New Roman"/>
                <w:color w:val="000000"/>
                <w:lang w:eastAsia="en-US" w:bidi="ar-SA"/>
              </w:rPr>
              <w:t>ципальных нужд» (подпункты 2</w:t>
            </w:r>
            <w:bookmarkStart w:id="2" w:name="_GoBack"/>
            <w:bookmarkEnd w:id="2"/>
            <w:r w:rsidR="00D76F59">
              <w:rPr>
                <w:rFonts w:eastAsia="Calibri" w:cs="Times New Roman"/>
                <w:color w:val="000000"/>
                <w:lang w:eastAsia="en-US" w:bidi="ar-SA"/>
              </w:rPr>
              <w:t xml:space="preserve"> – 6</w:t>
            </w:r>
            <w:r w:rsidR="00F63E51" w:rsidRPr="00F63E51">
              <w:rPr>
                <w:rFonts w:eastAsia="Calibri" w:cs="Times New Roman"/>
                <w:color w:val="000000"/>
                <w:lang w:eastAsia="en-US" w:bidi="ar-SA"/>
              </w:rPr>
              <w:t xml:space="preserve"> пункта 18 раздела 1.3 «Информационная карта электронного аукциона»</w:t>
            </w:r>
            <w:r w:rsidR="00F63E51" w:rsidRPr="00F63E51">
              <w:rPr>
                <w:rFonts w:eastAsia="Times New Roman" w:cs="Times New Roman"/>
                <w:i/>
                <w:lang w:eastAsia="ru-RU" w:bidi="ar-SA"/>
              </w:rPr>
              <w:t xml:space="preserve"> </w:t>
            </w:r>
            <w:r w:rsidR="00F63E51" w:rsidRPr="00F63E51">
              <w:rPr>
                <w:rFonts w:eastAsia="Times New Roman" w:cs="Times New Roman"/>
                <w:lang w:eastAsia="ru-RU" w:bidi="ar-SA"/>
              </w:rPr>
              <w:t xml:space="preserve">части </w:t>
            </w:r>
            <w:r w:rsidR="00F63E51" w:rsidRPr="00F63E51">
              <w:rPr>
                <w:rFonts w:eastAsia="Times New Roman" w:cs="Times New Roman"/>
                <w:lang w:val="en-US" w:eastAsia="ru-RU" w:bidi="ar-SA"/>
              </w:rPr>
              <w:t>I</w:t>
            </w:r>
            <w:r w:rsidR="00F63E51" w:rsidRPr="00F63E51">
              <w:rPr>
                <w:rFonts w:eastAsia="Times New Roman" w:cs="Times New Roman"/>
                <w:lang w:eastAsia="ru-RU" w:bidi="ar-SA"/>
              </w:rPr>
              <w:t xml:space="preserve"> «Электронный аукцион» документации об электронном аукционе)</w:t>
            </w:r>
            <w:r w:rsidR="00F63E51" w:rsidRPr="00F63E51">
              <w:rPr>
                <w:rFonts w:eastAsia="Calibri" w:cs="Times New Roman"/>
                <w:color w:val="000000"/>
                <w:lang w:eastAsia="en-US" w:bidi="ar-SA"/>
              </w:rPr>
              <w:t>.</w:t>
            </w:r>
            <w:proofErr w:type="gramEnd"/>
          </w:p>
          <w:p w:rsidR="00FC176D" w:rsidRP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документации об электронном аукционе)</w:t>
            </w:r>
            <w:proofErr w:type="gramEnd"/>
          </w:p>
          <w:p w:rsidR="00FC176D" w:rsidRP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FC176D" w:rsidRPr="00FC176D">
              <w:rPr>
                <w:rFonts w:eastAsia="Times New Roman" w:cs="Times New Roman"/>
                <w:lang w:eastAsia="ru-RU" w:bidi="ar-SA"/>
              </w:rPr>
              <w:t xml:space="preserve">. </w:t>
            </w:r>
            <w:proofErr w:type="gramStart"/>
            <w:r w:rsidR="00FC176D"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00FC176D" w:rsidRPr="00FC176D">
              <w:rPr>
                <w:rFonts w:eastAsia="Times New Roman" w:cs="Times New Roman"/>
                <w:lang w:eastAsia="ru-RU" w:bidi="ar-SA"/>
              </w:rPr>
              <w:lastRenderedPageBreak/>
              <w:t>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FC176D">
              <w:rPr>
                <w:rFonts w:eastAsia="Times New Roman" w:cs="Times New Roman"/>
                <w:lang w:eastAsia="ru-RU" w:bidi="ar-SA"/>
              </w:rPr>
              <w:t xml:space="preserve"> 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AC5937">
              <w:rPr>
                <w:rFonts w:eastAsia="Times New Roman" w:cs="Times New Roman"/>
                <w:lang w:eastAsia="ru-RU" w:bidi="ar-SA"/>
              </w:rPr>
              <w:t xml:space="preserve">ло предоставления разъяснений: </w:t>
            </w:r>
            <w:r w:rsidR="008A79F9">
              <w:rPr>
                <w:rFonts w:eastAsia="Times New Roman" w:cs="Times New Roman"/>
                <w:lang w:eastAsia="ru-RU" w:bidi="ar-SA"/>
              </w:rPr>
              <w:t>31.03</w:t>
            </w:r>
            <w:r w:rsidR="00AC5937" w:rsidRPr="00A034AC">
              <w:rPr>
                <w:rFonts w:eastAsia="Times New Roman" w:cs="Times New Roman"/>
                <w:lang w:eastAsia="ru-RU" w:bidi="ar-SA"/>
              </w:rPr>
              <w:t>.2014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7F3675">
              <w:rPr>
                <w:rFonts w:eastAsia="Times New Roman" w:cs="Times New Roman"/>
                <w:lang w:eastAsia="ru-RU" w:bidi="ar-SA"/>
              </w:rPr>
              <w:t xml:space="preserve">е предоставления разъяснений: </w:t>
            </w:r>
            <w:r w:rsidR="00A034AC">
              <w:rPr>
                <w:rFonts w:eastAsia="Times New Roman" w:cs="Times New Roman"/>
                <w:lang w:eastAsia="ru-RU" w:bidi="ar-SA"/>
              </w:rPr>
              <w:t>0</w:t>
            </w:r>
            <w:r w:rsidR="008A79F9">
              <w:rPr>
                <w:rFonts w:eastAsia="Times New Roman" w:cs="Times New Roman"/>
                <w:lang w:eastAsia="ru-RU" w:bidi="ar-SA"/>
              </w:rPr>
              <w:t>4.04</w:t>
            </w:r>
            <w:r w:rsidR="00AC5937" w:rsidRPr="00A034AC">
              <w:rPr>
                <w:rFonts w:eastAsia="Times New Roman" w:cs="Times New Roman"/>
                <w:lang w:eastAsia="ru-RU" w:bidi="ar-SA"/>
              </w:rPr>
              <w:t>.2014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Pr="00FC176D">
              <w:rPr>
                <w:rFonts w:eastAsia="Times New Roman" w:cs="Times New Roman"/>
                <w:lang w:eastAsia="ru-RU" w:bidi="ar-SA"/>
              </w:rPr>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C176D" w:rsidRPr="00FC176D"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FC176D" w:rsidRDefault="008A79F9" w:rsidP="00FC176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08.04</w:t>
            </w:r>
            <w:r w:rsidR="00AC5937">
              <w:rPr>
                <w:rFonts w:eastAsia="Times New Roman" w:cs="Times New Roman"/>
                <w:lang w:eastAsia="ru-RU" w:bidi="ar-SA"/>
              </w:rPr>
              <w:t>.2014</w:t>
            </w:r>
            <w:r w:rsidR="00FC176D" w:rsidRPr="00FC176D">
              <w:rPr>
                <w:rFonts w:eastAsia="Times New Roman" w:cs="Times New Roman"/>
                <w:lang w:eastAsia="ru-RU" w:bidi="ar-SA"/>
              </w:rPr>
              <w:t xml:space="preserve">  до 08-00</w:t>
            </w:r>
          </w:p>
        </w:tc>
      </w:tr>
      <w:tr w:rsidR="00FC176D" w:rsidRPr="00FC176D"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FC176D" w:rsidRDefault="008A79F9"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10.04</w:t>
            </w:r>
            <w:r w:rsidR="00AC5937">
              <w:rPr>
                <w:rFonts w:eastAsia="Times New Roman" w:cs="Times New Roman"/>
                <w:lang w:eastAsia="ru-RU" w:bidi="ar-SA"/>
              </w:rPr>
              <w:t>.2014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keepNext/>
              <w:keepLines/>
              <w:widowControl/>
              <w:suppressAutoHyphens w:val="0"/>
              <w:spacing w:after="0" w:line="240" w:lineRule="auto"/>
              <w:rPr>
                <w:rFonts w:eastAsia="Times New Roman" w:cs="Times New Roman"/>
                <w:lang w:eastAsia="ru-RU" w:bidi="ar-SA"/>
              </w:rPr>
            </w:pPr>
          </w:p>
          <w:p w:rsidR="00642428" w:rsidRPr="00642428" w:rsidRDefault="008A79F9"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14.04</w:t>
            </w:r>
            <w:r w:rsidR="00AC5937">
              <w:rPr>
                <w:rFonts w:eastAsia="Times New Roman" w:cs="Times New Roman"/>
                <w:lang w:eastAsia="ru-RU" w:bidi="ar-SA"/>
              </w:rPr>
              <w:t>.2014</w:t>
            </w:r>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Default="00974647"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FC176D" w:rsidRPr="00EA16F1">
              <w:rPr>
                <w:rFonts w:eastAsia="Times New Roman" w:cs="Times New Roman"/>
                <w:lang w:eastAsia="ru-RU" w:bidi="ar-SA"/>
              </w:rPr>
              <w:t xml:space="preserve"> %</w:t>
            </w:r>
            <w:r w:rsidR="00FC176D" w:rsidRPr="00FC176D">
              <w:rPr>
                <w:rFonts w:eastAsia="Times New Roman" w:cs="Times New Roman"/>
                <w:lang w:eastAsia="ru-RU" w:bidi="ar-SA"/>
              </w:rPr>
              <w:t xml:space="preserve"> начальной (максимальной) цены контракта</w:t>
            </w:r>
          </w:p>
          <w:p w:rsidR="00593194" w:rsidRPr="00593194" w:rsidRDefault="00593194" w:rsidP="00593194">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FC176D" w:rsidRPr="00FC176D" w:rsidTr="00FC176D">
        <w:trPr>
          <w:trHeight w:val="837"/>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320FF" w:rsidRDefault="009320FF" w:rsidP="00FC176D">
            <w:pPr>
              <w:widowControl/>
              <w:suppressAutoHyphens w:val="0"/>
              <w:spacing w:after="0" w:line="240" w:lineRule="auto"/>
              <w:ind w:left="20" w:right="340"/>
              <w:rPr>
                <w:rFonts w:eastAsia="Times New Roman" w:cs="Times New Roman"/>
                <w:sz w:val="22"/>
                <w:szCs w:val="22"/>
                <w:lang w:eastAsia="en-US" w:bidi="ar-SA"/>
              </w:rPr>
            </w:pPr>
            <w:r>
              <w:rPr>
                <w:rFonts w:eastAsia="Times New Roman" w:cs="Times New Roman"/>
                <w:sz w:val="22"/>
                <w:szCs w:val="22"/>
                <w:lang w:eastAsia="en-US" w:bidi="ar-SA"/>
              </w:rPr>
              <w:t>Отделение Иваново г. Иваново</w:t>
            </w:r>
          </w:p>
          <w:p w:rsidR="00FC176D" w:rsidRPr="00FC176D" w:rsidRDefault="00FC176D" w:rsidP="00FC176D">
            <w:pPr>
              <w:widowControl/>
              <w:suppressAutoHyphens w:val="0"/>
              <w:spacing w:after="0" w:line="240" w:lineRule="auto"/>
              <w:ind w:left="20" w:right="340"/>
              <w:rPr>
                <w:rFonts w:eastAsia="Times New Roman" w:cs="Times New Roman"/>
                <w:sz w:val="22"/>
                <w:szCs w:val="22"/>
                <w:lang w:eastAsia="en-US" w:bidi="ar-SA"/>
              </w:rPr>
            </w:pPr>
            <w:r w:rsidRPr="00FC176D">
              <w:rPr>
                <w:rFonts w:eastAsia="Times New Roman" w:cs="Times New Roman"/>
                <w:sz w:val="22"/>
                <w:szCs w:val="22"/>
                <w:lang w:eastAsia="en-US" w:bidi="ar-SA"/>
              </w:rPr>
              <w:t xml:space="preserve">40204810800000000054 </w:t>
            </w:r>
          </w:p>
          <w:p w:rsidR="00FC176D" w:rsidRPr="00FC176D" w:rsidRDefault="009320FF" w:rsidP="00FC176D">
            <w:pPr>
              <w:widowControl/>
              <w:suppressAutoHyphens w:val="0"/>
              <w:spacing w:after="0" w:line="240" w:lineRule="auto"/>
              <w:ind w:left="20" w:right="340"/>
              <w:rPr>
                <w:rFonts w:eastAsia="Times New Roman" w:cs="Times New Roman"/>
                <w:sz w:val="22"/>
                <w:szCs w:val="22"/>
                <w:lang w:eastAsia="en-US" w:bidi="ar-SA"/>
              </w:rPr>
            </w:pPr>
            <w:r>
              <w:rPr>
                <w:rFonts w:eastAsia="Times New Roman" w:cs="Times New Roman"/>
                <w:sz w:val="22"/>
                <w:szCs w:val="22"/>
                <w:lang w:eastAsia="en-US" w:bidi="ar-SA"/>
              </w:rPr>
              <w:t>л/с 005.10.380</w:t>
            </w:r>
            <w:r w:rsidR="00FC176D" w:rsidRPr="00FC176D">
              <w:rPr>
                <w:rFonts w:eastAsia="Times New Roman" w:cs="Times New Roman"/>
                <w:sz w:val="22"/>
                <w:szCs w:val="22"/>
                <w:lang w:eastAsia="en-US" w:bidi="ar-SA"/>
              </w:rPr>
              <w:t>.1, БИК 042406001</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en-US" w:bidi="ar-SA"/>
              </w:rPr>
            </w:pP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w:t>
            </w:r>
            <w:r w:rsidRPr="00FC176D">
              <w:rPr>
                <w:rFonts w:eastAsia="Times New Roman" w:cs="Times New Roman"/>
                <w:lang w:eastAsia="ru-RU" w:bidi="ar-SA"/>
              </w:rPr>
              <w:lastRenderedPageBreak/>
              <w:t xml:space="preserve">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593194" w:rsidRDefault="00593194"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593194" w:rsidRPr="00FC176D" w:rsidRDefault="00593194" w:rsidP="00593194">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4"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C176D"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предусмотрено</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DE37FC"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DE37FC"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 xml:space="preserve">12 (двенадцать) месяцев </w:t>
            </w:r>
            <w:proofErr w:type="gramStart"/>
            <w:r w:rsidRPr="00DE37FC">
              <w:rPr>
                <w:rFonts w:eastAsia="Times New Roman" w:cs="Times New Roman"/>
                <w:lang w:eastAsia="ru-RU" w:bidi="ar-SA"/>
              </w:rPr>
              <w:t>с даты приемки</w:t>
            </w:r>
            <w:proofErr w:type="gramEnd"/>
            <w:r w:rsidRPr="00DE37FC">
              <w:rPr>
                <w:rFonts w:eastAsia="Times New Roman" w:cs="Times New Roman"/>
                <w:lang w:eastAsia="ru-RU" w:bidi="ar-SA"/>
              </w:rPr>
              <w:t xml:space="preserve"> товара.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Pr="00FC176D"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C82D2D">
      <w:pPr>
        <w:widowControl/>
        <w:numPr>
          <w:ilvl w:val="0"/>
          <w:numId w:val="44"/>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FC176D">
        <w:rPr>
          <w:rFonts w:eastAsia="Times New Roman" w:cs="Times New Roman"/>
          <w:lang w:eastAsia="ru-RU" w:bidi="ar-SA"/>
        </w:rPr>
        <w:t xml:space="preserve">Изучив настоящую документацию об электронном аукционе на </w:t>
      </w:r>
      <w:proofErr w:type="spellStart"/>
      <w:proofErr w:type="gramStart"/>
      <w:r w:rsidR="00C07F32">
        <w:rPr>
          <w:rFonts w:eastAsia="Times New Roman" w:cs="Times New Roman"/>
          <w:i/>
          <w:lang w:eastAsia="ru-RU" w:bidi="ar-SA"/>
        </w:rPr>
        <w:t>на</w:t>
      </w:r>
      <w:proofErr w:type="spellEnd"/>
      <w:proofErr w:type="gramEnd"/>
      <w:r w:rsidR="00C07F32">
        <w:rPr>
          <w:rFonts w:eastAsia="Times New Roman" w:cs="Times New Roman"/>
          <w:i/>
          <w:lang w:eastAsia="ru-RU" w:bidi="ar-SA"/>
        </w:rPr>
        <w:t xml:space="preserve"> поставку </w:t>
      </w:r>
      <w:r w:rsidR="0074752D" w:rsidRPr="0074752D">
        <w:rPr>
          <w:i/>
        </w:rPr>
        <w:t xml:space="preserve">подарочной продукции (чайные сервизы, кофейные сервизы, чайные пары, </w:t>
      </w:r>
      <w:proofErr w:type="spellStart"/>
      <w:r w:rsidR="0074752D" w:rsidRPr="0074752D">
        <w:rPr>
          <w:i/>
        </w:rPr>
        <w:t>менажницы</w:t>
      </w:r>
      <w:proofErr w:type="spellEnd"/>
      <w:r w:rsidR="0074752D" w:rsidRPr="0074752D">
        <w:rPr>
          <w:i/>
        </w:rPr>
        <w:t>, френч-прессы)</w:t>
      </w:r>
      <w:r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BB6348" w:rsidRPr="00BB6348" w:rsidRDefault="00BB6348"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Pr="00792B0E" w:rsidRDefault="00BB6348"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r>
        <w:rPr>
          <w:rFonts w:eastAsia="Times New Roman" w:cs="Times New Roman"/>
          <w:i/>
          <w:lang w:eastAsia="ru-RU" w:bidi="ar-SA"/>
        </w:rPr>
        <w:t xml:space="preserve">на поставку </w:t>
      </w:r>
      <w:r w:rsidR="00792B0E" w:rsidRPr="00792B0E">
        <w:rPr>
          <w:i/>
        </w:rPr>
        <w:t xml:space="preserve">подарочной продукции (чайные сервизы, кофейные сервизы, чайные пары, </w:t>
      </w:r>
      <w:proofErr w:type="spellStart"/>
      <w:r w:rsidR="00792B0E" w:rsidRPr="00792B0E">
        <w:rPr>
          <w:i/>
        </w:rPr>
        <w:t>менажницы</w:t>
      </w:r>
      <w:proofErr w:type="spellEnd"/>
      <w:r w:rsidR="00792B0E" w:rsidRPr="00792B0E">
        <w:rPr>
          <w:i/>
        </w:rPr>
        <w:t xml:space="preserve">, </w:t>
      </w:r>
      <w:proofErr w:type="gramStart"/>
      <w:r w:rsidR="00792B0E" w:rsidRPr="00792B0E">
        <w:rPr>
          <w:i/>
        </w:rPr>
        <w:t>френч-прессы</w:t>
      </w:r>
      <w:proofErr w:type="gramEnd"/>
      <w:r w:rsidR="00792B0E" w:rsidRPr="00792B0E">
        <w:rPr>
          <w:i/>
        </w:rPr>
        <w:t>)</w:t>
      </w:r>
    </w:p>
    <w:p w:rsidR="00BB6348" w:rsidRDefault="00BB6348"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C07F32" w:rsidTr="00C07F32">
        <w:trPr>
          <w:jc w:val="center"/>
        </w:trPr>
        <w:tc>
          <w:tcPr>
            <w:tcW w:w="177" w:type="pct"/>
            <w:tcBorders>
              <w:top w:val="single" w:sz="4" w:space="0" w:color="auto"/>
              <w:left w:val="single" w:sz="4" w:space="0" w:color="auto"/>
              <w:bottom w:val="single" w:sz="4" w:space="0" w:color="auto"/>
              <w:right w:val="single" w:sz="4" w:space="0" w:color="auto"/>
            </w:tcBorders>
            <w:hideMark/>
          </w:tcPr>
          <w:p w:rsidR="00C07F32" w:rsidRDefault="00C07F32">
            <w:pPr>
              <w:spacing w:after="0" w:line="240" w:lineRule="auto"/>
              <w:ind w:right="-244"/>
              <w:rPr>
                <w:rFonts w:eastAsia="Times New Roman" w:cs="Times New Roman"/>
                <w:sz w:val="22"/>
                <w:szCs w:val="22"/>
                <w:lang w:eastAsia="ru-RU"/>
              </w:rPr>
            </w:pPr>
            <w:r>
              <w:rPr>
                <w:rFonts w:eastAsia="Times New Roman" w:cs="Times New Roman"/>
                <w:lang w:eastAsia="ru-RU"/>
              </w:rPr>
              <w:t>1.</w:t>
            </w:r>
          </w:p>
        </w:tc>
        <w:tc>
          <w:tcPr>
            <w:tcW w:w="2980" w:type="pct"/>
            <w:tcBorders>
              <w:top w:val="single" w:sz="4" w:space="0" w:color="auto"/>
              <w:left w:val="single" w:sz="4" w:space="0" w:color="auto"/>
              <w:bottom w:val="single" w:sz="4" w:space="0" w:color="auto"/>
              <w:right w:val="single" w:sz="4" w:space="0" w:color="auto"/>
            </w:tcBorders>
            <w:hideMark/>
          </w:tcPr>
          <w:p w:rsidR="00C07F32" w:rsidRDefault="00C07F32">
            <w:pPr>
              <w:spacing w:after="0" w:line="240" w:lineRule="auto"/>
              <w:jc w:val="both"/>
              <w:rPr>
                <w:rFonts w:eastAsia="Times New Roman" w:cs="Times New Roman"/>
                <w:sz w:val="22"/>
                <w:szCs w:val="22"/>
                <w:lang w:eastAsia="ru-RU"/>
              </w:rPr>
            </w:pPr>
            <w:r>
              <w:rPr>
                <w:rFonts w:eastAsia="Times New Roman" w:cs="Times New Roman"/>
                <w:lang w:eastAsia="ru-RU"/>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C07F32" w:rsidRDefault="00C07F32">
            <w:pPr>
              <w:autoSpaceDE w:val="0"/>
              <w:autoSpaceDN w:val="0"/>
              <w:adjustRightInd w:val="0"/>
              <w:spacing w:after="0" w:line="240" w:lineRule="auto"/>
              <w:rPr>
                <w:rFonts w:eastAsia="Times New Roman" w:cs="Times New Roman"/>
                <w:sz w:val="22"/>
                <w:szCs w:val="22"/>
                <w:lang w:eastAsia="ru-RU"/>
              </w:rPr>
            </w:pPr>
          </w:p>
        </w:tc>
      </w:tr>
      <w:tr w:rsidR="00C07F32" w:rsidTr="00C07F32">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C07F32" w:rsidRDefault="00C07F32">
            <w:pPr>
              <w:spacing w:after="0" w:line="240" w:lineRule="auto"/>
              <w:ind w:right="-244"/>
              <w:rPr>
                <w:rFonts w:eastAsia="Times New Roman" w:cs="Times New Roman"/>
                <w:sz w:val="22"/>
                <w:szCs w:val="22"/>
                <w:lang w:eastAsia="ru-RU"/>
              </w:rPr>
            </w:pPr>
            <w:r>
              <w:rPr>
                <w:rFonts w:eastAsia="Times New Roman" w:cs="Times New Roman"/>
                <w:lang w:eastAsia="ru-RU"/>
              </w:rPr>
              <w:t>2.</w:t>
            </w:r>
          </w:p>
        </w:tc>
        <w:tc>
          <w:tcPr>
            <w:tcW w:w="2980" w:type="pct"/>
            <w:tcBorders>
              <w:top w:val="single" w:sz="4" w:space="0" w:color="auto"/>
              <w:left w:val="single" w:sz="4" w:space="0" w:color="auto"/>
              <w:bottom w:val="single" w:sz="4" w:space="0" w:color="auto"/>
              <w:right w:val="single" w:sz="4" w:space="0" w:color="auto"/>
            </w:tcBorders>
            <w:hideMark/>
          </w:tcPr>
          <w:p w:rsidR="00C07F32" w:rsidRDefault="00C07F32">
            <w:pPr>
              <w:spacing w:after="0" w:line="240" w:lineRule="auto"/>
              <w:jc w:val="both"/>
              <w:rPr>
                <w:rFonts w:eastAsia="Times New Roman" w:cs="Times New Roman"/>
                <w:sz w:val="22"/>
                <w:szCs w:val="22"/>
                <w:lang w:eastAsia="ru-RU"/>
              </w:rPr>
            </w:pPr>
            <w:r>
              <w:rPr>
                <w:rFonts w:eastAsia="Times New Roman" w:cs="Times New Roman"/>
                <w:lang w:eastAsia="ru-RU"/>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C07F32" w:rsidRDefault="00C07F32">
            <w:pPr>
              <w:autoSpaceDE w:val="0"/>
              <w:autoSpaceDN w:val="0"/>
              <w:adjustRightInd w:val="0"/>
              <w:spacing w:after="0" w:line="240" w:lineRule="auto"/>
              <w:rPr>
                <w:rFonts w:eastAsia="Times New Roman" w:cs="Times New Roman"/>
                <w:sz w:val="22"/>
                <w:szCs w:val="22"/>
                <w:lang w:eastAsia="ru-RU"/>
              </w:rPr>
            </w:pPr>
          </w:p>
        </w:tc>
      </w:tr>
      <w:tr w:rsidR="00C07F32" w:rsidTr="00C07F32">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C07F32" w:rsidRDefault="00C07F32">
            <w:pPr>
              <w:spacing w:after="0" w:line="240" w:lineRule="auto"/>
              <w:ind w:right="-64"/>
              <w:rPr>
                <w:rFonts w:eastAsia="Times New Roman" w:cs="Times New Roman"/>
                <w:sz w:val="22"/>
                <w:szCs w:val="22"/>
                <w:lang w:eastAsia="ru-RU"/>
              </w:rPr>
            </w:pPr>
            <w:r>
              <w:rPr>
                <w:rFonts w:eastAsia="Times New Roman" w:cs="Times New Roman"/>
                <w:lang w:eastAsia="ru-RU"/>
              </w:rPr>
              <w:t>3.</w:t>
            </w:r>
          </w:p>
        </w:tc>
        <w:tc>
          <w:tcPr>
            <w:tcW w:w="2980" w:type="pct"/>
            <w:tcBorders>
              <w:top w:val="single" w:sz="4" w:space="0" w:color="auto"/>
              <w:left w:val="single" w:sz="4" w:space="0" w:color="auto"/>
              <w:bottom w:val="single" w:sz="4" w:space="0" w:color="auto"/>
              <w:right w:val="single" w:sz="4" w:space="0" w:color="auto"/>
            </w:tcBorders>
            <w:hideMark/>
          </w:tcPr>
          <w:p w:rsidR="00C07F32" w:rsidRDefault="00C07F32">
            <w:pPr>
              <w:spacing w:after="0" w:line="240" w:lineRule="auto"/>
              <w:jc w:val="both"/>
              <w:rPr>
                <w:rFonts w:eastAsia="Times New Roman" w:cs="Times New Roman"/>
                <w:sz w:val="22"/>
                <w:szCs w:val="22"/>
                <w:lang w:eastAsia="ru-RU"/>
              </w:rPr>
            </w:pPr>
            <w:r>
              <w:rPr>
                <w:rFonts w:eastAsia="Times New Roman" w:cs="Times New Roman"/>
                <w:lang w:eastAsia="ru-RU"/>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C07F32" w:rsidRDefault="00C07F32">
            <w:pPr>
              <w:autoSpaceDE w:val="0"/>
              <w:autoSpaceDN w:val="0"/>
              <w:adjustRightInd w:val="0"/>
              <w:spacing w:after="0" w:line="240" w:lineRule="auto"/>
              <w:rPr>
                <w:rFonts w:eastAsia="Times New Roman" w:cs="Times New Roman"/>
                <w:sz w:val="22"/>
                <w:szCs w:val="22"/>
                <w:lang w:eastAsia="ru-RU"/>
              </w:rPr>
            </w:pPr>
          </w:p>
        </w:tc>
      </w:tr>
      <w:tr w:rsidR="00C07F32" w:rsidTr="00C07F32">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C07F32" w:rsidRDefault="00C07F32">
            <w:pPr>
              <w:spacing w:after="0" w:line="240" w:lineRule="auto"/>
              <w:ind w:right="-244"/>
              <w:rPr>
                <w:rFonts w:eastAsia="Times New Roman" w:cs="Times New Roman"/>
                <w:sz w:val="22"/>
                <w:szCs w:val="22"/>
                <w:lang w:eastAsia="ru-RU"/>
              </w:rPr>
            </w:pPr>
            <w:r>
              <w:rPr>
                <w:rFonts w:eastAsia="Times New Roman" w:cs="Times New Roman"/>
                <w:lang w:eastAsia="ru-RU"/>
              </w:rPr>
              <w:t>4.</w:t>
            </w:r>
          </w:p>
        </w:tc>
        <w:tc>
          <w:tcPr>
            <w:tcW w:w="2980" w:type="pct"/>
            <w:tcBorders>
              <w:top w:val="single" w:sz="4" w:space="0" w:color="auto"/>
              <w:left w:val="single" w:sz="4" w:space="0" w:color="auto"/>
              <w:bottom w:val="single" w:sz="4" w:space="0" w:color="auto"/>
              <w:right w:val="single" w:sz="4" w:space="0" w:color="auto"/>
            </w:tcBorders>
            <w:hideMark/>
          </w:tcPr>
          <w:p w:rsidR="00C07F32" w:rsidRDefault="00C07F32">
            <w:pPr>
              <w:spacing w:after="0" w:line="240" w:lineRule="auto"/>
              <w:jc w:val="both"/>
              <w:rPr>
                <w:rFonts w:eastAsia="Times New Roman" w:cs="Times New Roman"/>
                <w:sz w:val="22"/>
                <w:szCs w:val="22"/>
                <w:lang w:eastAsia="ru-RU"/>
              </w:rPr>
            </w:pPr>
            <w:r>
              <w:rPr>
                <w:rFonts w:eastAsia="Times New Roman" w:cs="Times New Roman"/>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C07F32" w:rsidRDefault="00C07F32">
            <w:pPr>
              <w:autoSpaceDE w:val="0"/>
              <w:autoSpaceDN w:val="0"/>
              <w:adjustRightInd w:val="0"/>
              <w:spacing w:after="0" w:line="240" w:lineRule="auto"/>
              <w:rPr>
                <w:rFonts w:eastAsia="Times New Roman" w:cs="Times New Roman"/>
                <w:sz w:val="22"/>
                <w:szCs w:val="22"/>
                <w:lang w:eastAsia="ru-RU"/>
              </w:rPr>
            </w:pPr>
          </w:p>
        </w:tc>
      </w:tr>
      <w:tr w:rsidR="00C07F32" w:rsidTr="00C07F32">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07F32" w:rsidRDefault="00C07F32">
            <w:pPr>
              <w:spacing w:after="0" w:line="240" w:lineRule="auto"/>
              <w:ind w:right="-244"/>
              <w:rPr>
                <w:rFonts w:eastAsia="Times New Roman" w:cs="Times New Roman"/>
                <w:sz w:val="22"/>
                <w:szCs w:val="22"/>
                <w:lang w:eastAsia="ru-RU"/>
              </w:rPr>
            </w:pPr>
            <w:r>
              <w:rPr>
                <w:rFonts w:eastAsia="Times New Roman" w:cs="Times New Roman"/>
                <w:lang w:eastAsia="ru-RU"/>
              </w:rPr>
              <w:t>5.</w:t>
            </w:r>
          </w:p>
        </w:tc>
        <w:tc>
          <w:tcPr>
            <w:tcW w:w="2980" w:type="pct"/>
            <w:tcBorders>
              <w:top w:val="single" w:sz="4" w:space="0" w:color="auto"/>
              <w:left w:val="single" w:sz="4" w:space="0" w:color="auto"/>
              <w:bottom w:val="single" w:sz="4" w:space="0" w:color="auto"/>
              <w:right w:val="single" w:sz="4" w:space="0" w:color="auto"/>
            </w:tcBorders>
            <w:hideMark/>
          </w:tcPr>
          <w:p w:rsidR="00C07F32" w:rsidRDefault="00C07F32">
            <w:pPr>
              <w:autoSpaceDE w:val="0"/>
              <w:autoSpaceDN w:val="0"/>
              <w:adjustRightInd w:val="0"/>
              <w:spacing w:after="0" w:line="240" w:lineRule="auto"/>
              <w:jc w:val="both"/>
              <w:rPr>
                <w:rFonts w:eastAsia="Times New Roman" w:cs="Times New Roman"/>
                <w:sz w:val="22"/>
                <w:szCs w:val="22"/>
                <w:lang w:eastAsia="ru-RU"/>
              </w:rPr>
            </w:pPr>
            <w:r>
              <w:rPr>
                <w:rFonts w:eastAsia="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C07F32" w:rsidRDefault="00C07F32">
            <w:pPr>
              <w:autoSpaceDE w:val="0"/>
              <w:autoSpaceDN w:val="0"/>
              <w:adjustRightInd w:val="0"/>
              <w:spacing w:after="0" w:line="240" w:lineRule="auto"/>
              <w:rPr>
                <w:rFonts w:eastAsia="Times New Roman" w:cs="Times New Roman"/>
                <w:sz w:val="22"/>
                <w:szCs w:val="22"/>
                <w:lang w:eastAsia="ru-RU"/>
              </w:rPr>
            </w:pPr>
          </w:p>
        </w:tc>
      </w:tr>
      <w:tr w:rsidR="00C07F32" w:rsidTr="00C07F32">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07F32" w:rsidRDefault="00C07F32">
            <w:pPr>
              <w:spacing w:after="0" w:line="240" w:lineRule="auto"/>
              <w:ind w:right="-244"/>
              <w:rPr>
                <w:rFonts w:eastAsia="Times New Roman" w:cs="Times New Roman"/>
                <w:sz w:val="22"/>
                <w:szCs w:val="22"/>
                <w:lang w:eastAsia="ru-RU"/>
              </w:rPr>
            </w:pPr>
            <w:r>
              <w:rPr>
                <w:rFonts w:eastAsia="Times New Roman" w:cs="Times New Roman"/>
                <w:lang w:eastAsia="ru-RU"/>
              </w:rPr>
              <w:t>6.</w:t>
            </w:r>
          </w:p>
        </w:tc>
        <w:tc>
          <w:tcPr>
            <w:tcW w:w="2980" w:type="pct"/>
            <w:tcBorders>
              <w:top w:val="single" w:sz="4" w:space="0" w:color="auto"/>
              <w:left w:val="single" w:sz="4" w:space="0" w:color="auto"/>
              <w:bottom w:val="single" w:sz="4" w:space="0" w:color="auto"/>
              <w:right w:val="single" w:sz="4" w:space="0" w:color="auto"/>
            </w:tcBorders>
            <w:hideMark/>
          </w:tcPr>
          <w:p w:rsidR="00C07F32" w:rsidRDefault="00C07F32">
            <w:pPr>
              <w:autoSpaceDE w:val="0"/>
              <w:autoSpaceDN w:val="0"/>
              <w:adjustRightInd w:val="0"/>
              <w:spacing w:after="0" w:line="240" w:lineRule="auto"/>
              <w:jc w:val="both"/>
              <w:rPr>
                <w:rFonts w:eastAsia="Times New Roman" w:cs="Times New Roman"/>
                <w:sz w:val="22"/>
                <w:szCs w:val="22"/>
                <w:lang w:eastAsia="ru-RU"/>
              </w:rPr>
            </w:pPr>
            <w:r>
              <w:rPr>
                <w:rFonts w:eastAsia="Times New Roman" w:cs="Times New Roman"/>
                <w:lang w:eastAsia="ru-RU"/>
              </w:rPr>
              <w:t>ИНН учредителей</w:t>
            </w:r>
          </w:p>
        </w:tc>
        <w:tc>
          <w:tcPr>
            <w:tcW w:w="1843" w:type="pct"/>
            <w:tcBorders>
              <w:top w:val="single" w:sz="4" w:space="0" w:color="auto"/>
              <w:left w:val="single" w:sz="4" w:space="0" w:color="auto"/>
              <w:bottom w:val="single" w:sz="4" w:space="0" w:color="auto"/>
              <w:right w:val="single" w:sz="4" w:space="0" w:color="auto"/>
            </w:tcBorders>
          </w:tcPr>
          <w:p w:rsidR="00C07F32" w:rsidRDefault="00C07F32">
            <w:pPr>
              <w:autoSpaceDE w:val="0"/>
              <w:autoSpaceDN w:val="0"/>
              <w:adjustRightInd w:val="0"/>
              <w:spacing w:after="0" w:line="240" w:lineRule="auto"/>
              <w:rPr>
                <w:rFonts w:eastAsia="Times New Roman" w:cs="Times New Roman"/>
                <w:sz w:val="22"/>
                <w:szCs w:val="22"/>
                <w:lang w:eastAsia="ru-RU"/>
              </w:rPr>
            </w:pPr>
          </w:p>
        </w:tc>
      </w:tr>
      <w:tr w:rsidR="00C07F32" w:rsidTr="00C07F32">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07F32" w:rsidRDefault="00C07F32">
            <w:pPr>
              <w:spacing w:after="0" w:line="240" w:lineRule="auto"/>
              <w:ind w:right="-244"/>
              <w:rPr>
                <w:rFonts w:eastAsia="Times New Roman" w:cs="Times New Roman"/>
                <w:sz w:val="22"/>
                <w:szCs w:val="22"/>
                <w:lang w:eastAsia="ru-RU"/>
              </w:rPr>
            </w:pPr>
            <w:r>
              <w:rPr>
                <w:rFonts w:eastAsia="Times New Roman" w:cs="Times New Roman"/>
                <w:lang w:eastAsia="ru-RU"/>
              </w:rPr>
              <w:t>7.</w:t>
            </w:r>
          </w:p>
        </w:tc>
        <w:tc>
          <w:tcPr>
            <w:tcW w:w="2980" w:type="pct"/>
            <w:tcBorders>
              <w:top w:val="single" w:sz="4" w:space="0" w:color="auto"/>
              <w:left w:val="single" w:sz="4" w:space="0" w:color="auto"/>
              <w:bottom w:val="single" w:sz="4" w:space="0" w:color="auto"/>
              <w:right w:val="single" w:sz="4" w:space="0" w:color="auto"/>
            </w:tcBorders>
            <w:hideMark/>
          </w:tcPr>
          <w:p w:rsidR="00C07F32" w:rsidRDefault="00C07F32">
            <w:pPr>
              <w:autoSpaceDE w:val="0"/>
              <w:autoSpaceDN w:val="0"/>
              <w:adjustRightInd w:val="0"/>
              <w:spacing w:after="0" w:line="240" w:lineRule="auto"/>
              <w:jc w:val="both"/>
              <w:rPr>
                <w:rFonts w:eastAsia="Times New Roman" w:cs="Times New Roman"/>
                <w:sz w:val="22"/>
                <w:szCs w:val="22"/>
                <w:lang w:eastAsia="ru-RU"/>
              </w:rPr>
            </w:pPr>
            <w:r>
              <w:rPr>
                <w:rFonts w:eastAsia="Times New Roman" w:cs="Times New Roman"/>
                <w:lang w:eastAsia="ru-RU"/>
              </w:rPr>
              <w:t>ИНН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C07F32" w:rsidRDefault="00C07F32">
            <w:pPr>
              <w:autoSpaceDE w:val="0"/>
              <w:autoSpaceDN w:val="0"/>
              <w:adjustRightInd w:val="0"/>
              <w:spacing w:after="0" w:line="240" w:lineRule="auto"/>
              <w:rPr>
                <w:rFonts w:eastAsia="Times New Roman" w:cs="Times New Roman"/>
                <w:sz w:val="22"/>
                <w:szCs w:val="22"/>
                <w:lang w:eastAsia="ru-RU"/>
              </w:rPr>
            </w:pPr>
          </w:p>
        </w:tc>
      </w:tr>
      <w:tr w:rsidR="00C07F32" w:rsidTr="00C07F32">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07F32" w:rsidRDefault="00C07F32">
            <w:pPr>
              <w:spacing w:after="0" w:line="240" w:lineRule="auto"/>
              <w:ind w:right="-244"/>
              <w:rPr>
                <w:rFonts w:eastAsia="Times New Roman" w:cs="Times New Roman"/>
                <w:sz w:val="22"/>
                <w:szCs w:val="22"/>
                <w:lang w:eastAsia="ru-RU"/>
              </w:rPr>
            </w:pPr>
            <w:r>
              <w:rPr>
                <w:rFonts w:eastAsia="Times New Roman" w:cs="Times New Roman"/>
                <w:lang w:eastAsia="ru-RU"/>
              </w:rPr>
              <w:t>8.</w:t>
            </w:r>
          </w:p>
        </w:tc>
        <w:tc>
          <w:tcPr>
            <w:tcW w:w="2980" w:type="pct"/>
            <w:tcBorders>
              <w:top w:val="single" w:sz="4" w:space="0" w:color="auto"/>
              <w:left w:val="single" w:sz="4" w:space="0" w:color="auto"/>
              <w:bottom w:val="single" w:sz="4" w:space="0" w:color="auto"/>
              <w:right w:val="single" w:sz="4" w:space="0" w:color="auto"/>
            </w:tcBorders>
            <w:hideMark/>
          </w:tcPr>
          <w:p w:rsidR="00C07F32" w:rsidRDefault="00C07F32">
            <w:pPr>
              <w:autoSpaceDE w:val="0"/>
              <w:autoSpaceDN w:val="0"/>
              <w:adjustRightInd w:val="0"/>
              <w:spacing w:after="0" w:line="240" w:lineRule="auto"/>
              <w:jc w:val="both"/>
              <w:rPr>
                <w:rFonts w:eastAsia="Times New Roman" w:cs="Times New Roman"/>
                <w:sz w:val="22"/>
                <w:szCs w:val="22"/>
                <w:lang w:eastAsia="ru-RU"/>
              </w:rPr>
            </w:pPr>
            <w:r>
              <w:rPr>
                <w:rFonts w:eastAsia="Times New Roman" w:cs="Times New Roman"/>
                <w:lang w:eastAsia="ru-RU"/>
              </w:rPr>
              <w:t>ИНН 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C07F32" w:rsidRDefault="00C07F32">
            <w:pPr>
              <w:autoSpaceDE w:val="0"/>
              <w:autoSpaceDN w:val="0"/>
              <w:adjustRightInd w:val="0"/>
              <w:spacing w:after="0" w:line="240" w:lineRule="auto"/>
              <w:rPr>
                <w:rFonts w:eastAsia="Times New Roman" w:cs="Times New Roman"/>
                <w:sz w:val="22"/>
                <w:szCs w:val="22"/>
                <w:lang w:eastAsia="ru-RU"/>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5"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Default="00FC176D" w:rsidP="00FC176D">
      <w:pPr>
        <w:suppressAutoHyphens w:val="0"/>
        <w:autoSpaceDE w:val="0"/>
        <w:autoSpaceDN w:val="0"/>
        <w:adjustRightInd w:val="0"/>
        <w:spacing w:after="0" w:line="240" w:lineRule="auto"/>
        <w:ind w:firstLine="567"/>
        <w:jc w:val="both"/>
        <w:rPr>
          <w:i/>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C07F32">
        <w:rPr>
          <w:rFonts w:eastAsia="Times New Roman" w:cs="Times New Roman"/>
          <w:i/>
          <w:lang w:eastAsia="ru-RU" w:bidi="ar-SA"/>
        </w:rPr>
        <w:t xml:space="preserve">на поставку </w:t>
      </w:r>
      <w:r w:rsidR="00792B0E" w:rsidRPr="00792B0E">
        <w:rPr>
          <w:i/>
        </w:rPr>
        <w:t xml:space="preserve">подарочной продукции (чайные сервизы, кофейные сервизы, чайные пары, </w:t>
      </w:r>
      <w:proofErr w:type="spellStart"/>
      <w:r w:rsidR="00792B0E" w:rsidRPr="00792B0E">
        <w:rPr>
          <w:i/>
        </w:rPr>
        <w:t>менажницы</w:t>
      </w:r>
      <w:proofErr w:type="spellEnd"/>
      <w:r w:rsidR="00792B0E" w:rsidRPr="00792B0E">
        <w:rPr>
          <w:i/>
        </w:rPr>
        <w:t xml:space="preserve">, </w:t>
      </w:r>
      <w:proofErr w:type="gramStart"/>
      <w:r w:rsidR="00792B0E" w:rsidRPr="00792B0E">
        <w:rPr>
          <w:i/>
        </w:rPr>
        <w:t>френч-прессы</w:t>
      </w:r>
      <w:proofErr w:type="gramEnd"/>
      <w:r w:rsidR="00792B0E" w:rsidRPr="00792B0E">
        <w:rPr>
          <w:i/>
        </w:rPr>
        <w:t>)</w:t>
      </w:r>
    </w:p>
    <w:p w:rsidR="001E4035" w:rsidRPr="00792B0E" w:rsidRDefault="001E4035" w:rsidP="00FC176D">
      <w:pPr>
        <w:suppressAutoHyphens w:val="0"/>
        <w:autoSpaceDE w:val="0"/>
        <w:autoSpaceDN w:val="0"/>
        <w:adjustRightInd w:val="0"/>
        <w:spacing w:after="0" w:line="240" w:lineRule="auto"/>
        <w:ind w:firstLine="567"/>
        <w:jc w:val="both"/>
        <w:rPr>
          <w:rFonts w:eastAsia="Times New Roman" w:cs="Times New Roman"/>
          <w:i/>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7A7A9B" w:rsidRPr="00FC176D" w:rsidRDefault="007A7A9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C07F32" w:rsidRPr="00FC176D" w:rsidRDefault="00C07F32" w:rsidP="00C07F32">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C07F32" w:rsidRDefault="00C07F32" w:rsidP="00C07F32">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C07F32" w:rsidRDefault="00C07F32" w:rsidP="00C07F32">
      <w:pPr>
        <w:pStyle w:val="ConsPlusNonformat"/>
        <w:widowControl/>
        <w:jc w:val="right"/>
        <w:rPr>
          <w:rFonts w:ascii="Times New Roman" w:hAnsi="Times New Roman" w:cs="Times New Roman"/>
        </w:rPr>
      </w:pP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г. Иваново</w:t>
      </w:r>
      <w:r>
        <w:rPr>
          <w:rFonts w:eastAsia="Times New Roman" w:cs="Times New Roman"/>
          <w:i/>
          <w:lang w:eastAsia="ru-RU"/>
        </w:rPr>
        <w:t xml:space="preserve"> </w:t>
      </w:r>
      <w:r>
        <w:rPr>
          <w:rFonts w:eastAsia="Times New Roman" w:cs="Times New Roman"/>
          <w:lang w:eastAsia="ru-RU"/>
        </w:rPr>
        <w:t>«____»________2014 г.</w:t>
      </w:r>
      <w:r>
        <w:rPr>
          <w:rFonts w:eastAsia="Times New Roman" w:cs="Times New Roman"/>
          <w:i/>
          <w:lang w:eastAsia="ru-RU"/>
        </w:rPr>
        <w:br/>
      </w:r>
    </w:p>
    <w:p w:rsidR="00C07F32" w:rsidRDefault="00C07F32" w:rsidP="00C07F32">
      <w:pPr>
        <w:autoSpaceDE w:val="0"/>
        <w:autoSpaceDN w:val="0"/>
        <w:adjustRightInd w:val="0"/>
        <w:spacing w:after="0" w:line="240" w:lineRule="auto"/>
        <w:ind w:firstLine="708"/>
        <w:jc w:val="both"/>
        <w:rPr>
          <w:rFonts w:eastAsia="Times New Roman" w:cs="Times New Roman"/>
          <w:lang w:eastAsia="ru-RU"/>
        </w:rPr>
      </w:pPr>
      <w:proofErr w:type="gramStart"/>
      <w:r>
        <w:rPr>
          <w:rFonts w:eastAsia="Times New Roman" w:cs="Times New Roman"/>
          <w:lang w:eastAsia="ru-RU"/>
        </w:rPr>
        <w:t>Комитет по физической культуре и спорту Администрации города Иванова, именуемое в дальнейшем «Заказчик», в лице председателя Смысловой Ирины Витальевны,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 поставку товаров для муниципальных нужд</w:t>
      </w:r>
      <w:proofErr w:type="gramEnd"/>
      <w:r>
        <w:rPr>
          <w:rFonts w:eastAsia="Times New Roman" w:cs="Times New Roman"/>
          <w:lang w:eastAsia="ru-RU"/>
        </w:rPr>
        <w:t xml:space="preserve"> (далее – контракт) о нижеследующем:</w:t>
      </w:r>
    </w:p>
    <w:p w:rsidR="00C07F32" w:rsidRDefault="00C07F32" w:rsidP="00C07F32">
      <w:pPr>
        <w:autoSpaceDE w:val="0"/>
        <w:autoSpaceDN w:val="0"/>
        <w:adjustRightInd w:val="0"/>
        <w:spacing w:after="0" w:line="240" w:lineRule="auto"/>
        <w:jc w:val="center"/>
        <w:rPr>
          <w:rFonts w:eastAsia="Times New Roman" w:cs="Times New Roman"/>
          <w:b/>
          <w:lang w:eastAsia="ru-RU"/>
        </w:rPr>
      </w:pPr>
    </w:p>
    <w:p w:rsidR="00C07F32" w:rsidRDefault="00C07F32" w:rsidP="00C07F32">
      <w:pPr>
        <w:pStyle w:val="af0"/>
        <w:numPr>
          <w:ilvl w:val="0"/>
          <w:numId w:val="45"/>
        </w:numPr>
        <w:suppressAutoHyphens w:val="0"/>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Предмет Контракта</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 По настоящему Контракту Поставщик принимает на себя обязанности по поставке </w:t>
      </w:r>
      <w:r w:rsidR="00792B0E" w:rsidRPr="00792B0E">
        <w:t xml:space="preserve">подарочной продукции (чайные сервизы, кофейные сервизы, чайные пары, </w:t>
      </w:r>
      <w:proofErr w:type="spellStart"/>
      <w:r w:rsidR="00792B0E" w:rsidRPr="00792B0E">
        <w:t>менажницы</w:t>
      </w:r>
      <w:proofErr w:type="spellEnd"/>
      <w:r w:rsidR="00792B0E" w:rsidRPr="00792B0E">
        <w:t xml:space="preserve">, </w:t>
      </w:r>
      <w:proofErr w:type="gramStart"/>
      <w:r w:rsidR="00792B0E" w:rsidRPr="00792B0E">
        <w:t>френч-прессы</w:t>
      </w:r>
      <w:proofErr w:type="gramEnd"/>
      <w:r w:rsidR="00792B0E" w:rsidRPr="00792B0E">
        <w:t>)</w:t>
      </w:r>
      <w:r>
        <w:rPr>
          <w:rFonts w:eastAsia="Times New Roman" w:cs="Times New Roman"/>
          <w:lang w:eastAsia="ru-RU"/>
        </w:rPr>
        <w:t xml:space="preserve">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1.2. Комплектность поставляемого товара, его количество, наименование и технические характеристики, определяются </w:t>
      </w:r>
      <w:r>
        <w:rPr>
          <w:rFonts w:eastAsia="Times New Roman" w:cs="Times New Roman"/>
          <w:iCs/>
          <w:lang w:eastAsia="ru-RU"/>
        </w:rPr>
        <w:t>спецификацией на поставку товара</w:t>
      </w:r>
      <w:r>
        <w:rPr>
          <w:rFonts w:eastAsia="Times New Roman" w:cs="Times New Roman"/>
          <w:lang w:eastAsia="ru-RU"/>
        </w:rPr>
        <w:t>.</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1.3. Поставка осуществляется в строгом соответствии со </w:t>
      </w:r>
      <w:r>
        <w:rPr>
          <w:rFonts w:eastAsia="Times New Roman" w:cs="Times New Roman"/>
          <w:iCs/>
          <w:color w:val="000000"/>
          <w:lang w:eastAsia="ru-RU"/>
        </w:rPr>
        <w:t>спецификацией на поставку товара</w:t>
      </w:r>
      <w:r>
        <w:rPr>
          <w:rFonts w:eastAsia="Times New Roman" w:cs="Times New Roman"/>
          <w:bCs/>
          <w:color w:val="000000"/>
          <w:lang w:eastAsia="ru-RU"/>
        </w:rPr>
        <w:t>.</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C07F32" w:rsidRDefault="00C07F32" w:rsidP="00C07F32">
      <w:pPr>
        <w:autoSpaceDE w:val="0"/>
        <w:autoSpaceDN w:val="0"/>
        <w:adjustRightInd w:val="0"/>
        <w:spacing w:after="0" w:line="240" w:lineRule="auto"/>
        <w:jc w:val="both"/>
        <w:rPr>
          <w:rFonts w:eastAsia="Times New Roman" w:cs="Times New Roman"/>
          <w:b/>
          <w:lang w:eastAsia="ru-RU"/>
        </w:rPr>
      </w:pPr>
    </w:p>
    <w:p w:rsidR="00C07F32" w:rsidRDefault="00C07F32" w:rsidP="00C07F32">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2. Цена Контракта и порядок расчетов</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2.1. Цена настоящего Контракта составляет: _______________ руб</w:t>
      </w:r>
      <w:proofErr w:type="gramStart"/>
      <w:r>
        <w:rPr>
          <w:rFonts w:eastAsia="Times New Roman" w:cs="Times New Roman"/>
          <w:lang w:eastAsia="ru-RU"/>
        </w:rPr>
        <w:t xml:space="preserve">. (___________________) </w:t>
      </w:r>
      <w:proofErr w:type="gramEnd"/>
      <w:r>
        <w:rPr>
          <w:rFonts w:eastAsia="Times New Roman" w:cs="Times New Roman"/>
          <w:lang w:eastAsia="ru-RU"/>
        </w:rPr>
        <w:t xml:space="preserve">рублей __ копеек, в том числе НДС </w:t>
      </w:r>
      <w:r>
        <w:rPr>
          <w:rStyle w:val="afff"/>
          <w:rFonts w:eastAsia="Times New Roman" w:cs="Times New Roman"/>
          <w:lang w:eastAsia="ru-RU"/>
        </w:rPr>
        <w:footnoteReference w:customMarkFollows="1" w:id="4"/>
        <w:t>*</w:t>
      </w:r>
      <w:r>
        <w:rPr>
          <w:rFonts w:eastAsia="Times New Roman"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2.2. Цена Контракта является твердой и определяется на весь срок исполнения контракта. </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bCs/>
          <w:lang w:eastAsia="ru-RU"/>
        </w:rPr>
        <w:t xml:space="preserve">2.3. </w:t>
      </w:r>
      <w:r>
        <w:rPr>
          <w:rFonts w:eastAsia="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Pr>
          <w:rFonts w:eastAsia="Times New Roman" w:cs="Times New Roman"/>
          <w:lang w:eastAsia="ru-RU"/>
        </w:rPr>
        <w:t xml:space="preserve">поставщика. Расчеты по контракту производятся </w:t>
      </w:r>
      <w:r>
        <w:rPr>
          <w:rFonts w:eastAsia="Times New Roman" w:cs="Times New Roman"/>
          <w:color w:val="000000"/>
          <w:lang w:eastAsia="ru-RU"/>
        </w:rPr>
        <w:t xml:space="preserve">до 25.12.2014 г. </w:t>
      </w:r>
      <w:r>
        <w:rPr>
          <w:rFonts w:eastAsia="Times New Roman" w:cs="Times New Roman"/>
          <w:lang w:eastAsia="ru-RU"/>
        </w:rPr>
        <w:t xml:space="preserve">после поставки Товара на основании </w:t>
      </w:r>
      <w:proofErr w:type="gramStart"/>
      <w:r>
        <w:rPr>
          <w:rFonts w:eastAsia="Times New Roman" w:cs="Times New Roman"/>
          <w:lang w:eastAsia="ru-RU"/>
        </w:rPr>
        <w:t>подписанных</w:t>
      </w:r>
      <w:proofErr w:type="gramEnd"/>
      <w:r>
        <w:rPr>
          <w:rFonts w:eastAsia="Times New Roman" w:cs="Times New Roman"/>
          <w:lang w:eastAsia="ru-RU"/>
        </w:rPr>
        <w:t xml:space="preserve"> Сторонами товарно-транспортной накладной, счета, счета – фактуры.</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2.4.</w:t>
      </w:r>
      <w:r>
        <w:t xml:space="preserve"> </w:t>
      </w:r>
      <w:r>
        <w:rPr>
          <w:rFonts w:eastAsia="Times New Roman" w:cs="Times New Roman"/>
          <w:lang w:eastAsia="ru-RU"/>
        </w:rPr>
        <w:t>В случае</w:t>
      </w:r>
      <w:proofErr w:type="gramStart"/>
      <w:r>
        <w:rPr>
          <w:rFonts w:eastAsia="Times New Roman" w:cs="Times New Roman"/>
          <w:lang w:eastAsia="ru-RU"/>
        </w:rPr>
        <w:t>,</w:t>
      </w:r>
      <w:proofErr w:type="gramEnd"/>
      <w:r>
        <w:rPr>
          <w:rFonts w:eastAsia="Times New Roman"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C07F32" w:rsidRDefault="00C07F32" w:rsidP="00C07F32">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3. Сроки и условия поставки</w:t>
      </w:r>
    </w:p>
    <w:p w:rsidR="00C07F32" w:rsidRDefault="00C07F32" w:rsidP="00C07F32">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Поставщик производит поставку Товара в течение 10 (десяти) дней с момента заключения муниципального контракта.</w:t>
      </w:r>
    </w:p>
    <w:p w:rsidR="00C07F32" w:rsidRDefault="00C07F32" w:rsidP="00C07F32">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C07F32" w:rsidRDefault="00C07F32" w:rsidP="00C07F32">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Поставщик самостоятельно определяет способ и порядок доставки Товара на склад Заказчика.</w:t>
      </w:r>
    </w:p>
    <w:p w:rsidR="00C07F32" w:rsidRDefault="00C07F32" w:rsidP="00C07F32">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lastRenderedPageBreak/>
        <w:t>Т</w:t>
      </w:r>
      <w:r>
        <w:rPr>
          <w:rFonts w:eastAsia="Times New Roman" w:cs="Times New Roman"/>
          <w:color w:val="000000"/>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C07F32" w:rsidRDefault="00C07F32" w:rsidP="00C07F32">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Товар поставляется со всей необходимой технической документацией.</w:t>
      </w:r>
    </w:p>
    <w:p w:rsidR="00C07F32" w:rsidRDefault="00C07F32" w:rsidP="00C07F32">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C07F32" w:rsidRDefault="00C07F32" w:rsidP="00C07F32">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C07F32" w:rsidRDefault="00C07F32" w:rsidP="00C07F32">
      <w:pPr>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Pr>
          <w:rFonts w:eastAsia="Times New Roman" w:cs="Times New Roman"/>
          <w:lang w:eastAsia="ru-RU"/>
        </w:rPr>
        <w:t>Разгрузка Товара осуществляется силами и средствами Поставщика.</w:t>
      </w:r>
    </w:p>
    <w:p w:rsidR="00C07F32" w:rsidRDefault="00C07F32" w:rsidP="00C07F32">
      <w:pPr>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Pr>
          <w:rFonts w:eastAsia="Times New Roman" w:cs="Times New Roman"/>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доставки Товара на складе Заказчика и подписания товарно-транспортной накладной, после проведения расчетов за товар.</w:t>
      </w:r>
    </w:p>
    <w:p w:rsidR="00C07F32" w:rsidRDefault="00C07F32" w:rsidP="00C07F32">
      <w:pPr>
        <w:shd w:val="clear" w:color="auto" w:fill="FFFFFF"/>
        <w:tabs>
          <w:tab w:val="left" w:pos="0"/>
          <w:tab w:val="left" w:pos="6340"/>
        </w:tabs>
        <w:autoSpaceDE w:val="0"/>
        <w:autoSpaceDN w:val="0"/>
        <w:adjustRightInd w:val="0"/>
        <w:spacing w:before="24" w:after="0" w:line="240" w:lineRule="auto"/>
        <w:rPr>
          <w:rFonts w:eastAsia="Times New Roman" w:cs="Times New Roman"/>
          <w:b/>
          <w:lang w:eastAsia="ru-RU"/>
        </w:rPr>
      </w:pPr>
      <w:r>
        <w:rPr>
          <w:rFonts w:eastAsia="Times New Roman" w:cs="Times New Roman"/>
          <w:b/>
          <w:lang w:eastAsia="ru-RU"/>
        </w:rPr>
        <w:tab/>
      </w:r>
    </w:p>
    <w:p w:rsidR="00C07F32" w:rsidRDefault="00C07F32" w:rsidP="00C07F32">
      <w:pPr>
        <w:shd w:val="clear" w:color="auto" w:fill="FFFFFF"/>
        <w:tabs>
          <w:tab w:val="left" w:pos="509"/>
        </w:tabs>
        <w:autoSpaceDE w:val="0"/>
        <w:autoSpaceDN w:val="0"/>
        <w:adjustRightInd w:val="0"/>
        <w:spacing w:before="24" w:after="0" w:line="240" w:lineRule="auto"/>
        <w:jc w:val="center"/>
        <w:rPr>
          <w:rFonts w:eastAsia="Times New Roman" w:cs="Times New Roman"/>
          <w:b/>
          <w:lang w:eastAsia="ru-RU"/>
        </w:rPr>
      </w:pPr>
      <w:r>
        <w:rPr>
          <w:rFonts w:eastAsia="Times New Roman" w:cs="Times New Roman"/>
          <w:b/>
          <w:lang w:eastAsia="ru-RU"/>
        </w:rPr>
        <w:t xml:space="preserve">4. Права и обязанности сторон </w:t>
      </w:r>
    </w:p>
    <w:p w:rsidR="00C07F32" w:rsidRDefault="00C07F32" w:rsidP="00C07F32">
      <w:pPr>
        <w:shd w:val="clear" w:color="auto" w:fill="FFFFFF"/>
        <w:tabs>
          <w:tab w:val="left" w:pos="509"/>
        </w:tabs>
        <w:autoSpaceDE w:val="0"/>
        <w:autoSpaceDN w:val="0"/>
        <w:adjustRightInd w:val="0"/>
        <w:spacing w:before="24" w:after="0" w:line="240" w:lineRule="auto"/>
        <w:rPr>
          <w:rFonts w:eastAsia="Times New Roman" w:cs="Times New Roman"/>
          <w:lang w:eastAsia="ru-RU"/>
        </w:rPr>
      </w:pPr>
      <w:r>
        <w:rPr>
          <w:rFonts w:eastAsia="Times New Roman" w:cs="Times New Roman"/>
          <w:lang w:eastAsia="ru-RU"/>
        </w:rPr>
        <w:t>4.1. Поставщик обязан:</w:t>
      </w:r>
    </w:p>
    <w:p w:rsidR="00C07F32" w:rsidRDefault="00C07F32" w:rsidP="00C07F32">
      <w:pPr>
        <w:shd w:val="clear" w:color="auto" w:fill="FFFFFF"/>
        <w:tabs>
          <w:tab w:val="left" w:pos="0"/>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4.1.1. </w:t>
      </w:r>
      <w:r>
        <w:rPr>
          <w:rFonts w:eastAsia="Times New Roman" w:cs="Times New Roman"/>
          <w:color w:val="000000"/>
          <w:lang w:eastAsia="ru-RU"/>
        </w:rPr>
        <w:t>В день предполагаемой передачи товара сообщить Заказчику о готовности к поставке товара.</w:t>
      </w:r>
    </w:p>
    <w:p w:rsidR="00C07F32" w:rsidRDefault="00C07F32" w:rsidP="00C07F32">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4.1.2. Поставить Заказчику Товар свободным от любых прав третьих лиц.</w:t>
      </w:r>
    </w:p>
    <w:p w:rsidR="00C07F32" w:rsidRDefault="00C07F32" w:rsidP="00C07F32">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4.1.3. Обеспечить доставку и разгрузку Товара на складе Заказчика.</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C07F32" w:rsidRDefault="00C07F32" w:rsidP="00C07F32">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4.1.5. </w:t>
      </w:r>
      <w:r>
        <w:rPr>
          <w:rFonts w:eastAsia="Times New Roman" w:cs="Times New Roman"/>
          <w:color w:val="000000"/>
          <w:lang w:eastAsia="ru-RU"/>
        </w:rPr>
        <w:t xml:space="preserve">В случае если товар подлежит обязательной сертификации, передать Заказчику сертификат качества на товар, </w:t>
      </w:r>
      <w:r>
        <w:rPr>
          <w:rFonts w:eastAsia="Times New Roman" w:cs="Times New Roman"/>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Pr>
          <w:rFonts w:eastAsia="Times New Roman" w:cs="Times New Roman"/>
          <w:lang w:eastAsia="ru-RU"/>
        </w:rPr>
        <w:t>постгарантийный</w:t>
      </w:r>
      <w:proofErr w:type="spellEnd"/>
      <w:r>
        <w:rPr>
          <w:rFonts w:eastAsia="Times New Roman" w:cs="Times New Roman"/>
          <w:lang w:eastAsia="ru-RU"/>
        </w:rPr>
        <w:t xml:space="preserve"> период, другие документы, предусмотренные законом или иными правовыми актами и т.д.</w:t>
      </w:r>
    </w:p>
    <w:p w:rsidR="00C07F32" w:rsidRDefault="00C07F32" w:rsidP="00C07F32">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C07F32" w:rsidRDefault="00C07F32" w:rsidP="00C07F32">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4.1.6. Обеспечить гарантийное обслуживание</w:t>
      </w:r>
      <w:r>
        <w:rPr>
          <w:rFonts w:eastAsia="Times New Roman" w:cs="Times New Roman"/>
          <w:lang w:eastAsia="ru-RU"/>
        </w:rPr>
        <w:t xml:space="preserve"> </w:t>
      </w:r>
      <w:r>
        <w:rPr>
          <w:rFonts w:eastAsia="Times New Roman" w:cs="Times New Roman"/>
          <w:color w:val="000000"/>
          <w:lang w:eastAsia="ru-RU"/>
        </w:rPr>
        <w:t>поставляемого товара в соответствии с гарантийными обязательствами, принятыми по настоящему Контракту.</w:t>
      </w:r>
    </w:p>
    <w:p w:rsidR="00C07F32" w:rsidRDefault="00C07F32" w:rsidP="00C07F32">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4.1.7. </w:t>
      </w:r>
      <w:r>
        <w:rPr>
          <w:rFonts w:eastAsia="Times New Roman"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C07F32" w:rsidRDefault="00C07F32" w:rsidP="00C07F32">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4.1.8. Заменить товар ненадлежащего качества в сроки, предусмотренные действующим законодательством.</w:t>
      </w:r>
    </w:p>
    <w:p w:rsidR="00C07F32" w:rsidRDefault="00C07F32" w:rsidP="00C07F32">
      <w:pPr>
        <w:shd w:val="clear" w:color="auto" w:fill="FFFFFF"/>
        <w:tabs>
          <w:tab w:val="left" w:pos="0"/>
          <w:tab w:val="left" w:pos="461"/>
        </w:tabs>
        <w:autoSpaceDE w:val="0"/>
        <w:autoSpaceDN w:val="0"/>
        <w:adjustRightInd w:val="0"/>
        <w:spacing w:after="0" w:line="240" w:lineRule="auto"/>
        <w:jc w:val="both"/>
        <w:rPr>
          <w:rFonts w:eastAsia="Times New Roman" w:cs="Times New Roman"/>
          <w:b/>
          <w:color w:val="000000"/>
          <w:lang w:eastAsia="ru-RU"/>
        </w:rPr>
      </w:pPr>
      <w:r>
        <w:rPr>
          <w:rFonts w:eastAsia="Times New Roman" w:cs="Times New Roman"/>
          <w:color w:val="000000"/>
          <w:lang w:eastAsia="ru-RU"/>
        </w:rPr>
        <w:t>4.2. Поставщик имеет право на досрочную</w:t>
      </w:r>
      <w:r>
        <w:rPr>
          <w:rFonts w:eastAsia="Times New Roman" w:cs="Times New Roman"/>
          <w:lang w:eastAsia="ru-RU"/>
        </w:rPr>
        <w:t xml:space="preserve"> </w:t>
      </w:r>
      <w:r>
        <w:rPr>
          <w:rFonts w:eastAsia="Times New Roman" w:cs="Times New Roman"/>
          <w:color w:val="000000"/>
          <w:lang w:eastAsia="ru-RU"/>
        </w:rPr>
        <w:t>поставку товара.</w:t>
      </w:r>
    </w:p>
    <w:p w:rsidR="00C07F32" w:rsidRDefault="00C07F32" w:rsidP="00C07F32">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Pr>
          <w:rFonts w:eastAsia="Times New Roman" w:cs="Times New Roman"/>
          <w:color w:val="000000"/>
          <w:lang w:eastAsia="ru-RU"/>
        </w:rPr>
        <w:t>4.3. Заказчик обязан:</w:t>
      </w:r>
    </w:p>
    <w:p w:rsidR="00C07F32" w:rsidRDefault="00C07F32" w:rsidP="00C07F32">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 xml:space="preserve">4.3.1. </w:t>
      </w:r>
      <w:r>
        <w:rPr>
          <w:rFonts w:eastAsia="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Pr>
          <w:rFonts w:eastAsia="Times New Roman" w:cs="Times New Roman"/>
          <w:lang w:eastAsia="ru-RU"/>
        </w:rPr>
        <w:t>п.п</w:t>
      </w:r>
      <w:proofErr w:type="spellEnd"/>
      <w:r>
        <w:rPr>
          <w:rFonts w:eastAsia="Times New Roman" w:cs="Times New Roman"/>
          <w:lang w:eastAsia="ru-RU"/>
        </w:rPr>
        <w:t>. 2.1.- 2.3. настоящего Контракта.</w:t>
      </w:r>
    </w:p>
    <w:p w:rsidR="00C07F32" w:rsidRDefault="00C07F32" w:rsidP="00C07F32">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 xml:space="preserve">4.3.2. </w:t>
      </w:r>
      <w:r>
        <w:rPr>
          <w:rFonts w:eastAsia="Times New Roman" w:cs="Times New Roman"/>
          <w:lang w:eastAsia="ru-RU"/>
        </w:rPr>
        <w:t>Принять Товар в порядке и сроки, предусмотренные разделом 5 настоящего Контракта.</w:t>
      </w:r>
    </w:p>
    <w:p w:rsidR="00C07F32" w:rsidRDefault="00C07F32" w:rsidP="00C07F32">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4.3.3. </w:t>
      </w:r>
      <w:r>
        <w:rPr>
          <w:rFonts w:eastAsia="Times New Roman" w:cs="Times New Roman"/>
          <w:color w:val="000000"/>
          <w:lang w:eastAsia="ru-RU"/>
        </w:rPr>
        <w:t xml:space="preserve">Обеспечить приемку товара в течение одного дня </w:t>
      </w:r>
      <w:proofErr w:type="gramStart"/>
      <w:r>
        <w:rPr>
          <w:rFonts w:eastAsia="Times New Roman" w:cs="Times New Roman"/>
          <w:color w:val="000000"/>
          <w:lang w:eastAsia="ru-RU"/>
        </w:rPr>
        <w:t>с даты доставки</w:t>
      </w:r>
      <w:proofErr w:type="gramEnd"/>
      <w:r>
        <w:rPr>
          <w:rFonts w:eastAsia="Times New Roman"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C07F32" w:rsidRDefault="00C07F32" w:rsidP="00C07F32">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C07F32" w:rsidRDefault="00C07F32" w:rsidP="00C07F32">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Pr>
          <w:rFonts w:eastAsia="Times New Roman" w:cs="Times New Roman"/>
          <w:color w:val="000000"/>
          <w:lang w:eastAsia="ru-RU"/>
        </w:rPr>
        <w:t>4.4. Заказчик имеет право:</w:t>
      </w:r>
    </w:p>
    <w:p w:rsidR="00C07F32" w:rsidRDefault="00C07F32" w:rsidP="00C07F32">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 xml:space="preserve">4.4.1. </w:t>
      </w:r>
      <w:r>
        <w:rPr>
          <w:rFonts w:eastAsia="Times New Roman"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C07F32" w:rsidRDefault="00C07F32" w:rsidP="00C07F32">
      <w:pPr>
        <w:shd w:val="clear" w:color="auto" w:fill="FFFFFF"/>
        <w:tabs>
          <w:tab w:val="left" w:pos="0"/>
          <w:tab w:val="left" w:pos="461"/>
        </w:tabs>
        <w:autoSpaceDE w:val="0"/>
        <w:autoSpaceDN w:val="0"/>
        <w:adjustRightInd w:val="0"/>
        <w:spacing w:after="0" w:line="240" w:lineRule="auto"/>
        <w:jc w:val="both"/>
        <w:rPr>
          <w:rFonts w:eastAsia="Times New Roman" w:cs="Times New Roman"/>
          <w:b/>
          <w:lang w:eastAsia="ru-RU"/>
        </w:rPr>
      </w:pPr>
    </w:p>
    <w:p w:rsidR="00C07F32" w:rsidRDefault="00C07F32" w:rsidP="00C07F32">
      <w:pPr>
        <w:shd w:val="clear" w:color="auto" w:fill="FFFFFF"/>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lastRenderedPageBreak/>
        <w:t>5. Порядок приемки Товара</w:t>
      </w:r>
    </w:p>
    <w:p w:rsidR="00C07F32" w:rsidRDefault="00C07F32" w:rsidP="00C07F32">
      <w:pPr>
        <w:autoSpaceDE w:val="0"/>
        <w:autoSpaceDN w:val="0"/>
        <w:adjustRightInd w:val="0"/>
        <w:spacing w:after="0" w:line="240" w:lineRule="auto"/>
        <w:jc w:val="both"/>
        <w:rPr>
          <w:rFonts w:cs="Times New Roman"/>
        </w:rPr>
      </w:pPr>
      <w:r>
        <w:rPr>
          <w:rFonts w:eastAsia="Times New Roman" w:cs="Times New Roman"/>
          <w:lang w:eastAsia="ru-RU"/>
        </w:rPr>
        <w:t xml:space="preserve">5.1. </w:t>
      </w:r>
      <w:proofErr w:type="gramStart"/>
      <w:r>
        <w:rPr>
          <w:rFonts w:eastAsia="Times New Roman" w:cs="Times New Roman"/>
          <w:lang w:eastAsia="ru-RU"/>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t xml:space="preserve"> </w:t>
      </w:r>
      <w:r>
        <w:rPr>
          <w:rFonts w:eastAsia="Times New Roman" w:cs="Times New Roman"/>
          <w:lang w:eastAsia="ru-RU"/>
        </w:rPr>
        <w:t>а также оформить заключение по результатам проведенной своими силами экспертизы поставленного товара (</w:t>
      </w:r>
      <w:r>
        <w:rPr>
          <w:rFonts w:cs="Times New Roman"/>
        </w:rPr>
        <w:t xml:space="preserve">либо в соответствии с частью 4 статьи 94 </w:t>
      </w:r>
      <w:r>
        <w:rPr>
          <w:rFonts w:eastAsia="Calibri" w:cs="Times New Roman"/>
          <w:color w:val="000000"/>
        </w:rPr>
        <w:t>Федерального закона от 05.04.2013 N 44-ФЗ «О контрактной системе в сфере закупок товаров, работ</w:t>
      </w:r>
      <w:proofErr w:type="gramEnd"/>
      <w:r>
        <w:rPr>
          <w:rFonts w:eastAsia="Calibri" w:cs="Times New Roman"/>
          <w:color w:val="000000"/>
        </w:rPr>
        <w:t>, услуг для обеспечения государственных и муниципальных нужд»).</w:t>
      </w:r>
    </w:p>
    <w:p w:rsidR="00C07F32" w:rsidRDefault="00C07F32" w:rsidP="00C07F32">
      <w:pPr>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lang w:eastAsia="ru-RU"/>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5.3. </w:t>
      </w:r>
      <w:r>
        <w:rPr>
          <w:rFonts w:eastAsia="Times New Roman" w:cs="Times New Roman"/>
          <w:color w:val="000000"/>
          <w:lang w:eastAsia="ru-RU"/>
        </w:rPr>
        <w:t>Некачественный (некомплектный) товар считается</w:t>
      </w:r>
      <w:r>
        <w:rPr>
          <w:rFonts w:eastAsia="Times New Roman" w:cs="Times New Roman"/>
          <w:lang w:eastAsia="ru-RU"/>
        </w:rPr>
        <w:t xml:space="preserve"> </w:t>
      </w:r>
      <w:r>
        <w:rPr>
          <w:rFonts w:eastAsia="Times New Roman" w:cs="Times New Roman"/>
          <w:color w:val="000000"/>
          <w:lang w:eastAsia="ru-RU"/>
        </w:rPr>
        <w:t>не поставленным.</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5.5.  Товар проверяется Заказчиком по качеству и комплектности при поставке, но не позднее установленного в п. 6.2 настоящего Контракта гарантийного срока.</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5.7. Представитель Поставщика обязан явиться по вызову Заказчика не </w:t>
      </w:r>
      <w:proofErr w:type="gramStart"/>
      <w:r>
        <w:rPr>
          <w:rFonts w:eastAsia="Times New Roman" w:cs="Times New Roman"/>
          <w:lang w:eastAsia="ru-RU"/>
        </w:rPr>
        <w:t>позднее</w:t>
      </w:r>
      <w:proofErr w:type="gramEnd"/>
      <w:r>
        <w:rPr>
          <w:rFonts w:eastAsia="Times New Roman" w:cs="Times New Roman"/>
          <w:lang w:eastAsia="ru-RU"/>
        </w:rPr>
        <w:t xml:space="preserve"> чем на следующий день после получения вызова, если в самом вызове не указан другой срок явки.</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5.9. </w:t>
      </w:r>
      <w:proofErr w:type="gramStart"/>
      <w:r>
        <w:rPr>
          <w:rFonts w:eastAsia="Times New Roman"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5.11. О результатах рассмотрения претензии Поставщик сообщает Заказчику в течение 10 календарных дней со дня предъявления претензии.</w:t>
      </w:r>
    </w:p>
    <w:p w:rsidR="00C07F32" w:rsidRDefault="00C07F32" w:rsidP="00C07F32">
      <w:pPr>
        <w:autoSpaceDE w:val="0"/>
        <w:autoSpaceDN w:val="0"/>
        <w:adjustRightInd w:val="0"/>
        <w:spacing w:after="0" w:line="240" w:lineRule="auto"/>
        <w:jc w:val="both"/>
        <w:rPr>
          <w:rFonts w:eastAsia="Times New Roman" w:cs="Times New Roman"/>
          <w:b/>
          <w:lang w:eastAsia="ru-RU"/>
        </w:rPr>
      </w:pPr>
    </w:p>
    <w:p w:rsidR="00C07F32" w:rsidRDefault="00C07F32" w:rsidP="00C07F32">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6. Качество и гарантии на Товар</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6.2. Гарантийный срок на Товар составляет 12 (двенадцать) месяцев, </w:t>
      </w:r>
      <w:proofErr w:type="gramStart"/>
      <w:r>
        <w:rPr>
          <w:rFonts w:eastAsia="Times New Roman" w:cs="Times New Roman"/>
          <w:lang w:eastAsia="ru-RU"/>
        </w:rPr>
        <w:t>с даты приемки</w:t>
      </w:r>
      <w:proofErr w:type="gramEnd"/>
      <w:r>
        <w:rPr>
          <w:rFonts w:eastAsia="Times New Roman" w:cs="Times New Roman"/>
          <w:lang w:eastAsia="ru-RU"/>
        </w:rPr>
        <w:t xml:space="preserve"> товара. </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C07F32" w:rsidRDefault="00C07F32" w:rsidP="00C07F32">
      <w:pPr>
        <w:shd w:val="clear" w:color="auto" w:fill="FFFFFF"/>
        <w:tabs>
          <w:tab w:val="left" w:pos="0"/>
        </w:tabs>
        <w:autoSpaceDE w:val="0"/>
        <w:autoSpaceDN w:val="0"/>
        <w:adjustRightInd w:val="0"/>
        <w:spacing w:after="0" w:line="240" w:lineRule="auto"/>
        <w:ind w:firstLine="17"/>
        <w:jc w:val="both"/>
        <w:rPr>
          <w:rFonts w:eastAsia="Times New Roman" w:cs="Times New Roman"/>
          <w:lang w:eastAsia="ru-RU"/>
        </w:rPr>
      </w:pPr>
      <w:r>
        <w:rPr>
          <w:rFonts w:eastAsia="Times New Roman" w:cs="Times New Roman"/>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C07F32" w:rsidRDefault="00C07F32" w:rsidP="00C07F32">
      <w:pPr>
        <w:shd w:val="clear" w:color="auto" w:fill="FFFFFF"/>
        <w:tabs>
          <w:tab w:val="left" w:pos="0"/>
        </w:tabs>
        <w:autoSpaceDE w:val="0"/>
        <w:autoSpaceDN w:val="0"/>
        <w:adjustRightInd w:val="0"/>
        <w:spacing w:before="29" w:after="0" w:line="240" w:lineRule="auto"/>
        <w:ind w:firstLine="15"/>
        <w:jc w:val="both"/>
        <w:rPr>
          <w:rFonts w:eastAsia="Times New Roman" w:cs="Times New Roman"/>
          <w:lang w:eastAsia="ru-RU"/>
        </w:rPr>
      </w:pPr>
      <w:r>
        <w:rPr>
          <w:rFonts w:eastAsia="Times New Roman"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C07F32" w:rsidRDefault="00C07F32" w:rsidP="00C07F32">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6.6.</w:t>
      </w:r>
      <w:r>
        <w:rPr>
          <w:rFonts w:eastAsia="Times New Roman" w:cs="Times New Roman"/>
          <w:lang w:eastAsia="ru-RU"/>
        </w:rPr>
        <w:tab/>
        <w:t>В случае поставки Товара ненадлежащего качества Заказчик вправе:</w:t>
      </w:r>
    </w:p>
    <w:p w:rsidR="00C07F32" w:rsidRDefault="00C07F32" w:rsidP="00C07F32">
      <w:pPr>
        <w:spacing w:after="0" w:line="240" w:lineRule="auto"/>
        <w:rPr>
          <w:rFonts w:eastAsia="Arial" w:cs="Times New Roman"/>
          <w:lang w:eastAsia="ar-SA"/>
        </w:rPr>
      </w:pPr>
      <w:r>
        <w:rPr>
          <w:rFonts w:eastAsia="Arial" w:cs="Times New Roman"/>
          <w:lang w:eastAsia="ar-SA"/>
        </w:rPr>
        <w:t>6.6.1. Потребовать замены на товар этой же марки (э</w:t>
      </w:r>
      <w:r w:rsidR="00792B0E">
        <w:rPr>
          <w:rFonts w:eastAsia="Arial" w:cs="Times New Roman"/>
          <w:lang w:eastAsia="ar-SA"/>
        </w:rPr>
        <w:t>тих же модели и (или) артикула).</w:t>
      </w:r>
    </w:p>
    <w:p w:rsidR="00C07F32" w:rsidRDefault="00C07F32" w:rsidP="00C07F32">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bookmarkStart w:id="3" w:name="Par319"/>
      <w:bookmarkEnd w:id="3"/>
      <w:r>
        <w:rPr>
          <w:rFonts w:eastAsia="Times New Roman" w:cs="Times New Roman"/>
          <w:lang w:eastAsia="ru-RU"/>
        </w:rPr>
        <w:lastRenderedPageBreak/>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C07F32" w:rsidRDefault="00C07F32" w:rsidP="00C07F32">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C07F32" w:rsidRDefault="00C07F32" w:rsidP="00C07F32">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C07F32" w:rsidRDefault="00C07F32" w:rsidP="00C07F32">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6.8. Товар должен быть новым, ранее не использованным, не ранее 2012 года выпуска, быть исправным.</w:t>
      </w:r>
    </w:p>
    <w:p w:rsidR="00C07F32" w:rsidRDefault="00C07F32" w:rsidP="00C07F32">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7. Ответственность сторон</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7.2. Ответственность Заказчика:</w:t>
      </w:r>
    </w:p>
    <w:p w:rsidR="00C07F32" w:rsidRDefault="00C07F32" w:rsidP="00C07F32">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C07F32" w:rsidRDefault="00C07F32" w:rsidP="00C07F32">
      <w:pPr>
        <w:autoSpaceDE w:val="0"/>
        <w:autoSpaceDN w:val="0"/>
        <w:adjustRightInd w:val="0"/>
        <w:spacing w:after="0" w:line="240" w:lineRule="auto"/>
        <w:ind w:firstLine="540"/>
        <w:jc w:val="both"/>
        <w:rPr>
          <w:rFonts w:eastAsia="Times New Roman" w:cs="Times New Roman"/>
          <w:lang w:eastAsia="ru-RU"/>
        </w:rPr>
      </w:pPr>
      <w:proofErr w:type="gramStart"/>
      <w:r>
        <w:rPr>
          <w:rFonts w:eastAsia="Times New Roman" w:cs="Times New Roman"/>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Pr>
          <w:rFonts w:eastAsia="Times New Roman" w:cs="Times New Roman"/>
          <w:lang w:eastAsia="ru-RU"/>
        </w:rPr>
        <w:t xml:space="preserve"> контрактом, утвержденные Постановлением Правительства РФ от 25.11.2013 № 1063).</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7.3. Ответственность Поставщика:</w:t>
      </w:r>
    </w:p>
    <w:p w:rsidR="00C07F32" w:rsidRDefault="00C07F32" w:rsidP="00C07F32">
      <w:pPr>
        <w:autoSpaceDE w:val="0"/>
        <w:autoSpaceDN w:val="0"/>
        <w:adjustRightInd w:val="0"/>
        <w:spacing w:after="0" w:line="240" w:lineRule="auto"/>
        <w:ind w:firstLine="540"/>
        <w:jc w:val="both"/>
        <w:rPr>
          <w:rFonts w:eastAsia="Times New Roman" w:cs="Times New Roman"/>
          <w:lang w:eastAsia="ru-RU"/>
        </w:rPr>
      </w:pPr>
      <w:proofErr w:type="gramStart"/>
      <w:r>
        <w:rPr>
          <w:rFonts w:eastAsia="Times New Roman" w:cs="Times New Roman"/>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Pr>
          <w:rFonts w:eastAsia="Times New Roman" w:cs="Times New Roman"/>
          <w:lang w:eastAsia="ru-RU"/>
        </w:rPr>
        <w:t xml:space="preserve"> </w:t>
      </w:r>
      <w:proofErr w:type="gramStart"/>
      <w:r>
        <w:rPr>
          <w:rFonts w:eastAsia="Times New Roman" w:cs="Times New Roman"/>
          <w:lang w:eastAsia="ru-RU"/>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C07F32" w:rsidRDefault="00C07F32" w:rsidP="00C07F32">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7.4.</w:t>
      </w:r>
      <w:r>
        <w:t xml:space="preserve"> </w:t>
      </w:r>
      <w:r>
        <w:rPr>
          <w:rFonts w:eastAsia="Times New Roman"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C07F32" w:rsidRDefault="00C07F32" w:rsidP="00C07F32">
      <w:pPr>
        <w:autoSpaceDE w:val="0"/>
        <w:autoSpaceDN w:val="0"/>
        <w:adjustRightInd w:val="0"/>
        <w:spacing w:after="0" w:line="240" w:lineRule="auto"/>
        <w:jc w:val="both"/>
        <w:rPr>
          <w:rFonts w:eastAsia="Times New Roman" w:cs="Times New Roman"/>
          <w:lang w:eastAsia="ru-RU"/>
        </w:rPr>
      </w:pPr>
    </w:p>
    <w:p w:rsidR="00C07F32" w:rsidRDefault="00C07F32" w:rsidP="00C07F32">
      <w:pPr>
        <w:numPr>
          <w:ilvl w:val="0"/>
          <w:numId w:val="47"/>
        </w:numPr>
        <w:suppressAutoHyphens w:val="0"/>
        <w:autoSpaceDE w:val="0"/>
        <w:autoSpaceDN w:val="0"/>
        <w:adjustRightInd w:val="0"/>
        <w:spacing w:after="0" w:line="240" w:lineRule="auto"/>
        <w:contextualSpacing/>
        <w:jc w:val="center"/>
        <w:outlineLvl w:val="0"/>
        <w:rPr>
          <w:rFonts w:eastAsia="Calibri" w:cs="Times New Roman"/>
          <w:b/>
          <w:bCs/>
          <w:lang w:eastAsia="en-US"/>
        </w:rPr>
      </w:pPr>
      <w:r>
        <w:rPr>
          <w:rFonts w:eastAsia="Calibri" w:cs="Times New Roman"/>
          <w:b/>
          <w:bCs/>
        </w:rPr>
        <w:t>Обеспечение исполнения контракта</w:t>
      </w:r>
    </w:p>
    <w:p w:rsidR="00C07F32" w:rsidRDefault="00C07F32" w:rsidP="00C07F32">
      <w:pPr>
        <w:autoSpaceDE w:val="0"/>
        <w:autoSpaceDN w:val="0"/>
        <w:adjustRightInd w:val="0"/>
        <w:spacing w:after="0" w:line="240" w:lineRule="auto"/>
        <w:jc w:val="both"/>
        <w:rPr>
          <w:rFonts w:eastAsia="Times New Roman" w:cs="Times New Roman"/>
          <w:lang w:eastAsia="ru-RU"/>
        </w:rPr>
      </w:pPr>
      <w:proofErr w:type="gramStart"/>
      <w:r>
        <w:rPr>
          <w:rFonts w:eastAsia="Times New Roman" w:cs="Times New Roman"/>
          <w:lang w:eastAsia="ru-RU"/>
        </w:rPr>
        <w:t xml:space="preserve">8.1 Поставщик обязан представить Заказчику на момент заключения контракта обеспечение </w:t>
      </w:r>
      <w:r>
        <w:rPr>
          <w:rFonts w:eastAsia="Times New Roman" w:cs="Times New Roman"/>
          <w:lang w:eastAsia="ru-RU"/>
        </w:rPr>
        <w:lastRenderedPageBreak/>
        <w:t>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Pr>
          <w:rFonts w:eastAsia="Times New Roman" w:cs="Times New Roman"/>
          <w:lang w:eastAsia="ru-RU"/>
        </w:rPr>
        <w:t xml:space="preserve"> Срок действия банковской гарантии должен превышать срок действия контракта не менее чем на один месяц.</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8.2 Заказчик обязан вернуть Поставщику обеспечение исполнения контракта, в виде залога денежных сре</w:t>
      </w:r>
      <w:proofErr w:type="gramStart"/>
      <w:r>
        <w:rPr>
          <w:rFonts w:eastAsia="Times New Roman" w:cs="Times New Roman"/>
          <w:lang w:eastAsia="ru-RU"/>
        </w:rPr>
        <w:t>дств в р</w:t>
      </w:r>
      <w:proofErr w:type="gramEnd"/>
      <w:r>
        <w:rPr>
          <w:rFonts w:eastAsia="Times New Roman" w:cs="Times New Roman"/>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C07F32" w:rsidRDefault="00C07F32" w:rsidP="00C07F32">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9. Обстоятельства непреодолимой силы</w:t>
      </w:r>
    </w:p>
    <w:p w:rsidR="00C07F32" w:rsidRDefault="00C07F32" w:rsidP="00C07F32">
      <w:pPr>
        <w:spacing w:after="0" w:line="240" w:lineRule="auto"/>
        <w:jc w:val="both"/>
        <w:rPr>
          <w:rFonts w:eastAsia="Times New Roman" w:cs="Times New Roman"/>
          <w:lang w:eastAsia="ru-RU"/>
        </w:rPr>
      </w:pPr>
      <w:r>
        <w:rPr>
          <w:rFonts w:eastAsia="Times New Roman"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C07F32" w:rsidRDefault="00C07F32" w:rsidP="00C07F32">
      <w:pPr>
        <w:spacing w:after="0" w:line="240" w:lineRule="auto"/>
        <w:jc w:val="both"/>
        <w:rPr>
          <w:rFonts w:eastAsia="Times New Roman" w:cs="Times New Roman"/>
          <w:lang w:eastAsia="ru-RU"/>
        </w:rPr>
      </w:pPr>
      <w:r>
        <w:rPr>
          <w:rFonts w:eastAsia="Times New Roman" w:cs="Times New Roman"/>
          <w:lang w:eastAsia="ru-RU"/>
        </w:rPr>
        <w:t>9.2. При наступлении таких обстоятель</w:t>
      </w:r>
      <w:proofErr w:type="gramStart"/>
      <w:r>
        <w:rPr>
          <w:rFonts w:eastAsia="Times New Roman" w:cs="Times New Roman"/>
          <w:lang w:eastAsia="ru-RU"/>
        </w:rPr>
        <w:t>ств ср</w:t>
      </w:r>
      <w:proofErr w:type="gramEnd"/>
      <w:r>
        <w:rPr>
          <w:rFonts w:eastAsia="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C07F32" w:rsidRDefault="00C07F32" w:rsidP="00C07F32">
      <w:pPr>
        <w:spacing w:after="0" w:line="240" w:lineRule="auto"/>
        <w:jc w:val="both"/>
        <w:rPr>
          <w:rFonts w:eastAsia="Times New Roman" w:cs="Times New Roman"/>
          <w:lang w:eastAsia="ru-RU"/>
        </w:rPr>
      </w:pPr>
      <w:r>
        <w:rPr>
          <w:rFonts w:eastAsia="Times New Roman" w:cs="Times New Roman"/>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C07F32" w:rsidRDefault="00C07F32" w:rsidP="00C07F32">
      <w:pPr>
        <w:spacing w:after="0" w:line="240" w:lineRule="auto"/>
        <w:jc w:val="both"/>
        <w:rPr>
          <w:rFonts w:eastAsia="Times New Roman" w:cs="Times New Roman"/>
          <w:lang w:eastAsia="ru-RU"/>
        </w:rPr>
      </w:pPr>
      <w:r>
        <w:rPr>
          <w:rFonts w:eastAsia="Times New Roman"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Pr>
          <w:rFonts w:eastAsia="Times New Roman" w:cs="Times New Roman"/>
          <w:lang w:eastAsia="ru-RU"/>
        </w:rPr>
        <w:t>с даты</w:t>
      </w:r>
      <w:proofErr w:type="gramEnd"/>
      <w:r>
        <w:rPr>
          <w:rFonts w:eastAsia="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C07F32" w:rsidRDefault="00C07F32" w:rsidP="00C07F32">
      <w:pPr>
        <w:keepNext/>
        <w:autoSpaceDE w:val="0"/>
        <w:autoSpaceDN w:val="0"/>
        <w:adjustRightInd w:val="0"/>
        <w:spacing w:before="120" w:after="120" w:line="240" w:lineRule="auto"/>
        <w:ind w:firstLine="839"/>
        <w:jc w:val="center"/>
        <w:rPr>
          <w:rFonts w:eastAsia="Times New Roman" w:cs="Times New Roman"/>
          <w:b/>
          <w:lang w:eastAsia="ru-RU"/>
        </w:rPr>
      </w:pPr>
      <w:r>
        <w:rPr>
          <w:rFonts w:eastAsia="Times New Roman" w:cs="Times New Roman"/>
          <w:b/>
          <w:lang w:eastAsia="ru-RU"/>
        </w:rPr>
        <w:t>10. Порядок разрешения споров</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10.3.</w:t>
      </w:r>
      <w:r>
        <w:rPr>
          <w:rFonts w:eastAsia="Times New Roman"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C07F32" w:rsidRDefault="00C07F32" w:rsidP="00C07F32">
      <w:pPr>
        <w:autoSpaceDE w:val="0"/>
        <w:autoSpaceDN w:val="0"/>
        <w:adjustRightInd w:val="0"/>
        <w:spacing w:after="0" w:line="240" w:lineRule="auto"/>
        <w:jc w:val="both"/>
        <w:rPr>
          <w:rFonts w:eastAsia="Times New Roman" w:cs="Times New Roman"/>
          <w:lang w:eastAsia="ru-RU"/>
        </w:rPr>
      </w:pPr>
    </w:p>
    <w:p w:rsidR="00C07F32" w:rsidRDefault="00C07F32" w:rsidP="00C07F32">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11. Заключительные положения</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11.1. Настоящий контра</w:t>
      </w:r>
      <w:proofErr w:type="gramStart"/>
      <w:r>
        <w:rPr>
          <w:rFonts w:eastAsia="Times New Roman" w:cs="Times New Roman"/>
          <w:lang w:eastAsia="ru-RU"/>
        </w:rPr>
        <w:t>кт вст</w:t>
      </w:r>
      <w:proofErr w:type="gramEnd"/>
      <w:r>
        <w:rPr>
          <w:rFonts w:eastAsia="Times New Roman" w:cs="Times New Roman"/>
          <w:lang w:eastAsia="ru-RU"/>
        </w:rPr>
        <w:t>упает в силу с момента подписания и действует до полного и надлежащего исполнения сторонами своих обязательств по контракту.</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11.3. Настоящий </w:t>
      </w:r>
      <w:proofErr w:type="gramStart"/>
      <w:r>
        <w:rPr>
          <w:rFonts w:eastAsia="Times New Roman" w:cs="Times New Roman"/>
          <w:lang w:eastAsia="ru-RU"/>
        </w:rPr>
        <w:t>контракт</w:t>
      </w:r>
      <w:proofErr w:type="gramEnd"/>
      <w:r>
        <w:rPr>
          <w:rFonts w:eastAsia="Times New Roman" w:cs="Times New Roman"/>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11.4.</w:t>
      </w:r>
      <w:r>
        <w:t xml:space="preserve"> </w:t>
      </w:r>
      <w:r>
        <w:rPr>
          <w:rFonts w:eastAsia="Times New Roman" w:cs="Times New Roman"/>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11.5. Заказчик вправе предложить Поставщику увеличение или уменьшение количества товара, </w:t>
      </w:r>
      <w:r>
        <w:rPr>
          <w:rFonts w:eastAsia="Times New Roman" w:cs="Times New Roman"/>
          <w:lang w:eastAsia="ru-RU"/>
        </w:rPr>
        <w:lastRenderedPageBreak/>
        <w:t xml:space="preserve">предусмотренных контрактом, но не более чем на 10% в соответствии с </w:t>
      </w:r>
      <w:proofErr w:type="spellStart"/>
      <w:r>
        <w:rPr>
          <w:rFonts w:eastAsia="Times New Roman" w:cs="Times New Roman"/>
          <w:lang w:eastAsia="ru-RU"/>
        </w:rPr>
        <w:t>п.</w:t>
      </w:r>
      <w:proofErr w:type="gramStart"/>
      <w:r>
        <w:rPr>
          <w:rFonts w:eastAsia="Times New Roman" w:cs="Times New Roman"/>
          <w:lang w:eastAsia="ru-RU"/>
        </w:rPr>
        <w:t>п</w:t>
      </w:r>
      <w:proofErr w:type="spellEnd"/>
      <w:r>
        <w:rPr>
          <w:rFonts w:eastAsia="Times New Roman" w:cs="Times New Roman"/>
          <w:lang w:eastAsia="ru-RU"/>
        </w:rPr>
        <w:t>. б</w:t>
      </w:r>
      <w:proofErr w:type="gramEnd"/>
      <w:r>
        <w:rPr>
          <w:rFonts w:eastAsia="Times New Roman" w:cs="Times New Roman"/>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11.6.</w:t>
      </w:r>
      <w:r>
        <w:t xml:space="preserve"> </w:t>
      </w:r>
      <w:r>
        <w:rPr>
          <w:rFonts w:eastAsia="Times New Roman"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11.8. В случае изменения </w:t>
      </w:r>
      <w:proofErr w:type="gramStart"/>
      <w:r>
        <w:rPr>
          <w:rFonts w:eastAsia="Times New Roman" w:cs="Times New Roman"/>
          <w:lang w:eastAsia="ru-RU"/>
        </w:rPr>
        <w:t>у</w:t>
      </w:r>
      <w:proofErr w:type="gramEnd"/>
      <w:r>
        <w:rPr>
          <w:rFonts w:eastAsia="Times New Roman" w:cs="Times New Roman"/>
          <w:lang w:eastAsia="ru-RU"/>
        </w:rPr>
        <w:t xml:space="preserve"> </w:t>
      </w:r>
      <w:proofErr w:type="gramStart"/>
      <w:r>
        <w:rPr>
          <w:rFonts w:eastAsia="Times New Roman" w:cs="Times New Roman"/>
          <w:lang w:eastAsia="ru-RU"/>
        </w:rPr>
        <w:t>какой-либо</w:t>
      </w:r>
      <w:proofErr w:type="gramEnd"/>
      <w:r>
        <w:rPr>
          <w:rFonts w:eastAsia="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11.10. Неотъемлемой частью настоящего контракта является следующее приложение:</w:t>
      </w:r>
    </w:p>
    <w:p w:rsidR="00C07F32" w:rsidRDefault="00C07F32" w:rsidP="00C07F3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Приложение №1 – Спецификация на товар.</w:t>
      </w:r>
    </w:p>
    <w:p w:rsidR="00C07F32" w:rsidRDefault="00C07F32" w:rsidP="00C07F32">
      <w:pPr>
        <w:autoSpaceDE w:val="0"/>
        <w:autoSpaceDN w:val="0"/>
        <w:adjustRightInd w:val="0"/>
        <w:spacing w:after="0" w:line="240" w:lineRule="auto"/>
        <w:jc w:val="center"/>
        <w:rPr>
          <w:rFonts w:eastAsia="Times New Roman" w:cs="Times New Roman"/>
          <w:b/>
          <w:lang w:eastAsia="ru-RU"/>
        </w:rPr>
      </w:pPr>
    </w:p>
    <w:p w:rsidR="00C07F32" w:rsidRDefault="00C07F32" w:rsidP="00C07F32">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12. Адреса, реквизиты и подписи сторон:</w:t>
      </w:r>
    </w:p>
    <w:p w:rsidR="00C07F32" w:rsidRDefault="00C07F32" w:rsidP="00C07F32">
      <w:pPr>
        <w:autoSpaceDE w:val="0"/>
        <w:autoSpaceDN w:val="0"/>
        <w:adjustRightInd w:val="0"/>
        <w:spacing w:after="0" w:line="240" w:lineRule="auto"/>
        <w:jc w:val="center"/>
        <w:rPr>
          <w:rFonts w:eastAsia="Times New Roman" w:cs="Times New Roman"/>
          <w:b/>
          <w:lang w:eastAsia="ru-RU"/>
        </w:rPr>
      </w:pPr>
    </w:p>
    <w:tbl>
      <w:tblPr>
        <w:tblW w:w="0" w:type="auto"/>
        <w:tblLook w:val="01E0" w:firstRow="1" w:lastRow="1" w:firstColumn="1" w:lastColumn="1" w:noHBand="0" w:noVBand="0"/>
      </w:tblPr>
      <w:tblGrid>
        <w:gridCol w:w="4994"/>
        <w:gridCol w:w="4576"/>
      </w:tblGrid>
      <w:tr w:rsidR="00C07F32" w:rsidTr="001E4035">
        <w:tc>
          <w:tcPr>
            <w:tcW w:w="4994" w:type="dxa"/>
            <w:hideMark/>
          </w:tcPr>
          <w:p w:rsidR="00C07F32" w:rsidRDefault="00C07F32" w:rsidP="001E4035">
            <w:pPr>
              <w:autoSpaceDE w:val="0"/>
              <w:autoSpaceDN w:val="0"/>
              <w:adjustRightInd w:val="0"/>
              <w:spacing w:after="0" w:line="240" w:lineRule="auto"/>
              <w:rPr>
                <w:rFonts w:eastAsia="Times New Roman" w:cs="Times New Roman"/>
                <w:i/>
                <w:sz w:val="22"/>
                <w:szCs w:val="22"/>
                <w:lang w:eastAsia="ru-RU"/>
              </w:rPr>
            </w:pPr>
            <w:r>
              <w:rPr>
                <w:rFonts w:eastAsia="Times New Roman" w:cs="Times New Roman"/>
                <w:b/>
                <w:lang w:eastAsia="ru-RU"/>
              </w:rPr>
              <w:t>Заказчик:</w:t>
            </w:r>
          </w:p>
        </w:tc>
        <w:tc>
          <w:tcPr>
            <w:tcW w:w="4576" w:type="dxa"/>
            <w:hideMark/>
          </w:tcPr>
          <w:p w:rsidR="00C07F32" w:rsidRDefault="00C07F32" w:rsidP="001E4035">
            <w:pPr>
              <w:autoSpaceDE w:val="0"/>
              <w:autoSpaceDN w:val="0"/>
              <w:adjustRightInd w:val="0"/>
              <w:spacing w:after="0" w:line="240" w:lineRule="auto"/>
              <w:rPr>
                <w:rFonts w:eastAsia="Times New Roman" w:cs="Times New Roman"/>
                <w:sz w:val="22"/>
                <w:szCs w:val="22"/>
                <w:lang w:eastAsia="ru-RU"/>
              </w:rPr>
            </w:pPr>
            <w:r>
              <w:rPr>
                <w:rFonts w:eastAsia="Times New Roman" w:cs="Times New Roman"/>
                <w:b/>
                <w:lang w:eastAsia="ru-RU"/>
              </w:rPr>
              <w:t xml:space="preserve">                           Поставщик:</w:t>
            </w:r>
          </w:p>
        </w:tc>
      </w:tr>
    </w:tbl>
    <w:p w:rsidR="00C07F32" w:rsidRDefault="00C07F32" w:rsidP="00C07F32">
      <w:pPr>
        <w:spacing w:after="0" w:line="240" w:lineRule="auto"/>
        <w:rPr>
          <w:rFonts w:cs="Arial"/>
        </w:rPr>
      </w:pPr>
      <w:r>
        <w:rPr>
          <w:rFonts w:cs="Arial"/>
        </w:rPr>
        <w:t xml:space="preserve">Комитет по физической культуре и спорту </w:t>
      </w:r>
    </w:p>
    <w:p w:rsidR="00C07F32" w:rsidRDefault="00C07F32" w:rsidP="00C07F32">
      <w:pPr>
        <w:spacing w:after="0" w:line="240" w:lineRule="auto"/>
        <w:rPr>
          <w:rFonts w:cs="Arial"/>
        </w:rPr>
      </w:pPr>
      <w:r>
        <w:rPr>
          <w:rFonts w:cs="Arial"/>
        </w:rPr>
        <w:t>Администрации города Иванова</w:t>
      </w:r>
    </w:p>
    <w:p w:rsidR="00C07F32" w:rsidRDefault="00C07F32" w:rsidP="00C07F32">
      <w:pPr>
        <w:spacing w:after="0" w:line="240" w:lineRule="auto"/>
        <w:rPr>
          <w:rFonts w:cs="Arial"/>
        </w:rPr>
      </w:pPr>
      <w:r w:rsidRPr="00FB44E5">
        <w:rPr>
          <w:rFonts w:cs="Arial"/>
        </w:rPr>
        <w:t>(Комитет по ФК и</w:t>
      </w:r>
      <w:proofErr w:type="gramStart"/>
      <w:r w:rsidRPr="00FB44E5">
        <w:rPr>
          <w:rFonts w:cs="Arial"/>
        </w:rPr>
        <w:t xml:space="preserve"> С</w:t>
      </w:r>
      <w:proofErr w:type="gramEnd"/>
    </w:p>
    <w:p w:rsidR="00C07F32" w:rsidRDefault="00C07F32" w:rsidP="00C07F32">
      <w:pPr>
        <w:spacing w:after="0" w:line="240" w:lineRule="auto"/>
        <w:rPr>
          <w:rFonts w:cs="Arial"/>
        </w:rPr>
      </w:pPr>
      <w:r w:rsidRPr="00FB44E5">
        <w:rPr>
          <w:rFonts w:cs="Arial"/>
        </w:rPr>
        <w:t xml:space="preserve"> </w:t>
      </w:r>
      <w:proofErr w:type="gramStart"/>
      <w:r w:rsidRPr="00FB44E5">
        <w:rPr>
          <w:rFonts w:cs="Arial"/>
        </w:rPr>
        <w:t xml:space="preserve">Администрации города Иванова)    </w:t>
      </w:r>
      <w:proofErr w:type="gramEnd"/>
    </w:p>
    <w:p w:rsidR="00C07F32" w:rsidRDefault="00C07F32" w:rsidP="00C07F32">
      <w:pPr>
        <w:spacing w:after="0" w:line="240" w:lineRule="auto"/>
        <w:rPr>
          <w:rFonts w:cs="Arial"/>
        </w:rPr>
      </w:pPr>
      <w:r w:rsidRPr="00FB44E5">
        <w:rPr>
          <w:rFonts w:cs="Arial"/>
        </w:rPr>
        <w:t xml:space="preserve">153000, г. Иваново, </w:t>
      </w:r>
      <w:proofErr w:type="spellStart"/>
      <w:r w:rsidRPr="00FB44E5">
        <w:rPr>
          <w:rFonts w:cs="Arial"/>
        </w:rPr>
        <w:t>Шереметевский</w:t>
      </w:r>
      <w:proofErr w:type="spellEnd"/>
      <w:r w:rsidRPr="00FB44E5">
        <w:rPr>
          <w:rFonts w:cs="Arial"/>
        </w:rPr>
        <w:t xml:space="preserve"> проспект,</w:t>
      </w:r>
    </w:p>
    <w:p w:rsidR="00C07F32" w:rsidRPr="00FB44E5" w:rsidRDefault="00C07F32" w:rsidP="00C07F32">
      <w:pPr>
        <w:spacing w:after="0" w:line="240" w:lineRule="auto"/>
        <w:rPr>
          <w:rFonts w:cs="Arial"/>
        </w:rPr>
      </w:pPr>
      <w:r w:rsidRPr="00FB44E5">
        <w:rPr>
          <w:rFonts w:cs="Arial"/>
        </w:rPr>
        <w:t xml:space="preserve"> 1, тел./факс 59</w:t>
      </w:r>
      <w:r>
        <w:rPr>
          <w:rFonts w:cs="Arial"/>
        </w:rPr>
        <w:t>-</w:t>
      </w:r>
      <w:r w:rsidRPr="00FB44E5">
        <w:rPr>
          <w:rFonts w:cs="Arial"/>
        </w:rPr>
        <w:t>47</w:t>
      </w:r>
      <w:r>
        <w:rPr>
          <w:rFonts w:cs="Arial"/>
        </w:rPr>
        <w:t>-</w:t>
      </w:r>
      <w:r w:rsidRPr="00FB44E5">
        <w:rPr>
          <w:rFonts w:cs="Arial"/>
        </w:rPr>
        <w:t xml:space="preserve">12     </w:t>
      </w:r>
    </w:p>
    <w:p w:rsidR="00C07F32" w:rsidRPr="009320FF" w:rsidRDefault="00C07F32" w:rsidP="00C07F32">
      <w:pPr>
        <w:spacing w:after="0" w:line="240" w:lineRule="auto"/>
        <w:rPr>
          <w:rFonts w:cs="Arial"/>
          <w:lang w:val="en-US"/>
        </w:rPr>
      </w:pPr>
      <w:r w:rsidRPr="002257AF">
        <w:rPr>
          <w:rFonts w:cs="Arial"/>
          <w:lang w:val="en-US"/>
        </w:rPr>
        <w:t>E</w:t>
      </w:r>
      <w:r w:rsidRPr="009320FF">
        <w:rPr>
          <w:rFonts w:cs="Arial"/>
          <w:lang w:val="en-US"/>
        </w:rPr>
        <w:t>-</w:t>
      </w:r>
      <w:r w:rsidRPr="002257AF">
        <w:rPr>
          <w:rFonts w:cs="Arial"/>
          <w:lang w:val="en-US"/>
        </w:rPr>
        <w:t>mail</w:t>
      </w:r>
      <w:r w:rsidRPr="009320FF">
        <w:rPr>
          <w:rFonts w:cs="Arial"/>
          <w:lang w:val="en-US"/>
        </w:rPr>
        <w:t xml:space="preserve">: </w:t>
      </w:r>
      <w:r w:rsidRPr="002257AF">
        <w:rPr>
          <w:rFonts w:cs="Arial"/>
          <w:lang w:val="en-US"/>
        </w:rPr>
        <w:t>sport</w:t>
      </w:r>
      <w:r w:rsidRPr="009320FF">
        <w:rPr>
          <w:rFonts w:cs="Arial"/>
          <w:lang w:val="en-US"/>
        </w:rPr>
        <w:t>@</w:t>
      </w:r>
      <w:r w:rsidRPr="002257AF">
        <w:rPr>
          <w:rFonts w:cs="Arial"/>
          <w:lang w:val="en-US"/>
        </w:rPr>
        <w:t>ivgoradm</w:t>
      </w:r>
      <w:r w:rsidRPr="009320FF">
        <w:rPr>
          <w:rFonts w:cs="Arial"/>
          <w:lang w:val="en-US"/>
        </w:rPr>
        <w:t>.</w:t>
      </w:r>
      <w:r w:rsidRPr="002257AF">
        <w:rPr>
          <w:rFonts w:cs="Arial"/>
          <w:lang w:val="en-US"/>
        </w:rPr>
        <w:t>ru</w:t>
      </w:r>
      <w:r w:rsidRPr="009320FF">
        <w:rPr>
          <w:rFonts w:cs="Arial"/>
          <w:lang w:val="en-US"/>
        </w:rPr>
        <w:t xml:space="preserve">                                </w:t>
      </w:r>
    </w:p>
    <w:p w:rsidR="00C07F32" w:rsidRPr="009320FF" w:rsidRDefault="00C07F32" w:rsidP="00C07F32">
      <w:pPr>
        <w:spacing w:after="0" w:line="240" w:lineRule="auto"/>
        <w:rPr>
          <w:rFonts w:cs="Arial"/>
          <w:lang w:val="en-US"/>
        </w:rPr>
      </w:pPr>
      <w:r w:rsidRPr="00FB44E5">
        <w:rPr>
          <w:rFonts w:cs="Arial"/>
        </w:rPr>
        <w:t>ИНН</w:t>
      </w:r>
      <w:r w:rsidRPr="009320FF">
        <w:rPr>
          <w:rFonts w:cs="Arial"/>
          <w:lang w:val="en-US"/>
        </w:rPr>
        <w:t xml:space="preserve"> 3728013392 </w:t>
      </w:r>
    </w:p>
    <w:p w:rsidR="00C07F32" w:rsidRDefault="00C07F32" w:rsidP="00C07F32">
      <w:pPr>
        <w:spacing w:after="0" w:line="240" w:lineRule="auto"/>
        <w:rPr>
          <w:rFonts w:cs="Arial"/>
        </w:rPr>
      </w:pPr>
      <w:r w:rsidRPr="00FB44E5">
        <w:rPr>
          <w:rFonts w:cs="Arial"/>
        </w:rPr>
        <w:t>КПП 370201001</w:t>
      </w:r>
    </w:p>
    <w:p w:rsidR="00C07F32" w:rsidRDefault="00C07F32" w:rsidP="00C07F32">
      <w:pPr>
        <w:autoSpaceDE w:val="0"/>
        <w:autoSpaceDN w:val="0"/>
        <w:adjustRightInd w:val="0"/>
        <w:spacing w:after="0" w:line="240" w:lineRule="auto"/>
      </w:pPr>
      <w:r w:rsidRPr="00633F0D">
        <w:t xml:space="preserve">УФК по </w:t>
      </w:r>
      <w:r>
        <w:t>Ивановской области</w:t>
      </w:r>
    </w:p>
    <w:p w:rsidR="00C07F32" w:rsidRDefault="00C07F32" w:rsidP="00C07F32">
      <w:pPr>
        <w:autoSpaceDE w:val="0"/>
        <w:autoSpaceDN w:val="0"/>
        <w:adjustRightInd w:val="0"/>
        <w:spacing w:after="0" w:line="240" w:lineRule="auto"/>
      </w:pPr>
      <w:r w:rsidRPr="00BC755F">
        <w:t>в Отделении Иваново г.</w:t>
      </w:r>
      <w:r>
        <w:t xml:space="preserve"> </w:t>
      </w:r>
      <w:r w:rsidRPr="00BC755F">
        <w:t xml:space="preserve">Иваново </w:t>
      </w:r>
    </w:p>
    <w:p w:rsidR="00C07F32" w:rsidRPr="00FB44E5" w:rsidRDefault="00C07F32" w:rsidP="00C07F32">
      <w:pPr>
        <w:pStyle w:val="a6"/>
        <w:spacing w:after="0" w:line="240" w:lineRule="auto"/>
        <w:rPr>
          <w:rFonts w:cs="Arial"/>
        </w:rPr>
      </w:pPr>
      <w:r w:rsidRPr="00FB44E5">
        <w:rPr>
          <w:rFonts w:cs="Arial"/>
        </w:rPr>
        <w:t xml:space="preserve">БИК  042406001     </w:t>
      </w:r>
    </w:p>
    <w:p w:rsidR="00C07F32" w:rsidRDefault="00C07F32" w:rsidP="00C07F32">
      <w:pPr>
        <w:spacing w:after="0" w:line="240" w:lineRule="auto"/>
        <w:rPr>
          <w:rFonts w:cs="Arial"/>
        </w:rPr>
      </w:pPr>
      <w:r w:rsidRPr="00FB44E5">
        <w:rPr>
          <w:rFonts w:cs="Arial"/>
        </w:rPr>
        <w:t>расчетный счет 40204810800000000054 (бюджет)</w:t>
      </w:r>
    </w:p>
    <w:p w:rsidR="00C07F32" w:rsidRPr="00FB44E5" w:rsidRDefault="00C07F32" w:rsidP="00C07F32">
      <w:pPr>
        <w:spacing w:after="0" w:line="240" w:lineRule="auto"/>
        <w:rPr>
          <w:rFonts w:cs="Arial"/>
        </w:rPr>
      </w:pPr>
      <w:r w:rsidRPr="00FB44E5">
        <w:rPr>
          <w:rFonts w:cs="Arial"/>
        </w:rPr>
        <w:t xml:space="preserve"> – платежные поручения</w:t>
      </w:r>
    </w:p>
    <w:p w:rsidR="00C07F32" w:rsidRDefault="00C07F32" w:rsidP="00C07F32">
      <w:pPr>
        <w:spacing w:after="0" w:line="240" w:lineRule="auto"/>
        <w:rPr>
          <w:b/>
          <w:szCs w:val="28"/>
        </w:rPr>
      </w:pPr>
      <w:r w:rsidRPr="00FB44E5">
        <w:rPr>
          <w:rFonts w:cs="Arial"/>
        </w:rPr>
        <w:t>лицевой /</w:t>
      </w:r>
      <w:proofErr w:type="spellStart"/>
      <w:r w:rsidRPr="00FB44E5">
        <w:rPr>
          <w:rFonts w:cs="Arial"/>
        </w:rPr>
        <w:t>сч</w:t>
      </w:r>
      <w:proofErr w:type="spellEnd"/>
      <w:r w:rsidRPr="00FB44E5">
        <w:rPr>
          <w:rFonts w:cs="Arial"/>
        </w:rPr>
        <w:t xml:space="preserve"> 005102755</w:t>
      </w:r>
    </w:p>
    <w:p w:rsidR="00C07F32" w:rsidRDefault="00C07F32" w:rsidP="00C07F32">
      <w:pPr>
        <w:spacing w:after="0" w:line="240" w:lineRule="auto"/>
        <w:rPr>
          <w:rFonts w:eastAsia="Times New Roman" w:cs="Times New Roman"/>
          <w:color w:val="000000"/>
          <w:lang w:eastAsia="ru-RU"/>
        </w:rPr>
      </w:pP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Pr="00FC176D" w:rsidRDefault="00FC176D" w:rsidP="00FC176D">
      <w:pPr>
        <w:pageBreakBefore/>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r w:rsidRPr="00FC176D">
        <w:rPr>
          <w:rFonts w:eastAsia="Times New Roman" w:cs="Times New Roman"/>
          <w:bCs/>
          <w:sz w:val="22"/>
          <w:szCs w:val="22"/>
          <w:lang w:eastAsia="ru-RU" w:bidi="ar-SA"/>
        </w:rPr>
        <w:lastRenderedPageBreak/>
        <w:t xml:space="preserve">                                                                     Приложение №1</w:t>
      </w:r>
    </w:p>
    <w:p w:rsidR="00FC176D" w:rsidRPr="00FC176D" w:rsidRDefault="00FC176D" w:rsidP="00FC176D">
      <w:pPr>
        <w:widowControl/>
        <w:suppressAutoHyphens w:val="0"/>
        <w:autoSpaceDE w:val="0"/>
        <w:autoSpaceDN w:val="0"/>
        <w:adjustRightInd w:val="0"/>
        <w:spacing w:after="0" w:line="240" w:lineRule="auto"/>
        <w:jc w:val="right"/>
        <w:rPr>
          <w:rFonts w:eastAsia="Times New Roman" w:cs="Times New Roman"/>
          <w:bCs/>
          <w:sz w:val="22"/>
          <w:szCs w:val="22"/>
          <w:lang w:eastAsia="ru-RU" w:bidi="ar-SA"/>
        </w:rPr>
      </w:pPr>
      <w:r w:rsidRPr="00FC176D">
        <w:rPr>
          <w:rFonts w:eastAsia="Times New Roman" w:cs="Times New Roman"/>
          <w:bCs/>
          <w:sz w:val="22"/>
          <w:szCs w:val="22"/>
          <w:lang w:eastAsia="ru-RU" w:bidi="ar-SA"/>
        </w:rPr>
        <w:t xml:space="preserve">                                                                          к контракту № </w:t>
      </w:r>
    </w:p>
    <w:p w:rsidR="00FC176D" w:rsidRPr="00FC176D" w:rsidRDefault="00FC176D" w:rsidP="00FC176D">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FC176D">
        <w:rPr>
          <w:rFonts w:eastAsia="Times New Roman" w:cs="Times New Roman"/>
          <w:sz w:val="22"/>
          <w:szCs w:val="22"/>
          <w:lang w:eastAsia="ru-RU" w:bidi="ar-SA"/>
        </w:rPr>
        <w:t xml:space="preserve">                                                                                 от «____» ___________ 2014 г.</w:t>
      </w:r>
    </w:p>
    <w:p w:rsidR="00FC176D" w:rsidRPr="00FC176D" w:rsidRDefault="00FC176D" w:rsidP="00FC176D">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FC176D">
        <w:rPr>
          <w:rFonts w:eastAsia="Times New Roman" w:cs="Times New Roman"/>
          <w:b/>
          <w:sz w:val="22"/>
          <w:szCs w:val="22"/>
          <w:lang w:eastAsia="ru-RU" w:bidi="ar-SA"/>
        </w:rPr>
        <w:t xml:space="preserve">                                                             </w:t>
      </w:r>
    </w:p>
    <w:p w:rsidR="00FC176D" w:rsidRPr="00FC176D" w:rsidRDefault="00FC176D" w:rsidP="00FC176D">
      <w:pPr>
        <w:widowControl/>
        <w:suppressAutoHyphens w:val="0"/>
        <w:autoSpaceDE w:val="0"/>
        <w:autoSpaceDN w:val="0"/>
        <w:adjustRightInd w:val="0"/>
        <w:spacing w:after="0" w:line="240" w:lineRule="auto"/>
        <w:ind w:firstLine="720"/>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Спецификация на товар</w:t>
      </w:r>
    </w:p>
    <w:p w:rsidR="00FC176D" w:rsidRPr="00FC176D" w:rsidRDefault="00FC176D" w:rsidP="00FC176D">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065" w:type="dxa"/>
        <w:tblInd w:w="-34" w:type="dxa"/>
        <w:tblLayout w:type="fixed"/>
        <w:tblLook w:val="0000" w:firstRow="0" w:lastRow="0" w:firstColumn="0" w:lastColumn="0" w:noHBand="0" w:noVBand="0"/>
      </w:tblPr>
      <w:tblGrid>
        <w:gridCol w:w="568"/>
        <w:gridCol w:w="2551"/>
        <w:gridCol w:w="1985"/>
        <w:gridCol w:w="1842"/>
        <w:gridCol w:w="1560"/>
        <w:gridCol w:w="1559"/>
      </w:tblGrid>
      <w:tr w:rsidR="00BB6348" w:rsidRPr="00FC176D" w:rsidTr="00A034AC">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 xml:space="preserve">№ </w:t>
            </w:r>
            <w:proofErr w:type="gramStart"/>
            <w:r w:rsidRPr="00FC176D">
              <w:rPr>
                <w:rFonts w:eastAsia="Times New Roman" w:cs="Times New Roman"/>
                <w:b/>
                <w:bCs/>
                <w:sz w:val="22"/>
                <w:szCs w:val="22"/>
                <w:lang w:eastAsia="ru-RU" w:bidi="ar-SA"/>
              </w:rPr>
              <w:t>п</w:t>
            </w:r>
            <w:proofErr w:type="gramEnd"/>
            <w:r w:rsidRPr="00FC176D">
              <w:rPr>
                <w:rFonts w:eastAsia="Times New Roman" w:cs="Times New Roman"/>
                <w:b/>
                <w:bCs/>
                <w:sz w:val="22"/>
                <w:szCs w:val="22"/>
                <w:lang w:eastAsia="ru-RU" w:bidi="ar-SA"/>
              </w:rPr>
              <w:t>/п</w:t>
            </w:r>
          </w:p>
        </w:tc>
        <w:tc>
          <w:tcPr>
            <w:tcW w:w="2551" w:type="dxa"/>
            <w:tcBorders>
              <w:top w:val="single" w:sz="4" w:space="0" w:color="auto"/>
              <w:left w:val="nil"/>
              <w:bottom w:val="single" w:sz="4" w:space="0" w:color="auto"/>
              <w:right w:val="single" w:sz="4" w:space="0" w:color="auto"/>
            </w:tcBorders>
            <w:shd w:val="clear" w:color="auto" w:fill="auto"/>
            <w:vAlign w:val="center"/>
          </w:tcPr>
          <w:p w:rsidR="00BB6348" w:rsidRPr="00FC176D" w:rsidRDefault="00BB6348" w:rsidP="00BB6348">
            <w:pPr>
              <w:widowControl/>
              <w:suppressAutoHyphens w:val="0"/>
              <w:spacing w:after="0" w:line="240" w:lineRule="auto"/>
              <w:jc w:val="center"/>
              <w:rPr>
                <w:rFonts w:eastAsia="Times New Roman" w:cs="Times New Roman"/>
                <w:b/>
                <w:bCs/>
                <w:sz w:val="22"/>
                <w:szCs w:val="22"/>
                <w:lang w:eastAsia="ru-RU" w:bidi="ar-SA"/>
              </w:rP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r w:rsidRPr="00FC176D">
              <w:rPr>
                <w:rFonts w:eastAsiaTheme="minorHAnsi" w:cs="Times New Roman"/>
                <w:lang w:eastAsia="en-US" w:bidi="ar-SA"/>
              </w:rPr>
              <w:t xml:space="preserve"> </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b/>
                <w:bCs/>
                <w:sz w:val="22"/>
                <w:szCs w:val="22"/>
                <w:lang w:eastAsia="ru-RU" w:bidi="ar-SA"/>
              </w:rP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1842" w:type="dxa"/>
            <w:tcBorders>
              <w:top w:val="single" w:sz="4" w:space="0" w:color="auto"/>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b/>
                <w:bCs/>
                <w:sz w:val="22"/>
                <w:szCs w:val="22"/>
                <w:lang w:eastAsia="ru-RU" w:bidi="ar-SA"/>
              </w:rPr>
            </w:pPr>
            <w:r w:rsidRPr="00FC176D">
              <w:rPr>
                <w:rFonts w:eastAsiaTheme="minorHAnsi" w:cs="Times New Roman"/>
                <w:lang w:eastAsia="en-US" w:bidi="ar-SA"/>
              </w:rPr>
              <w:t>Конкретные показатели</w:t>
            </w:r>
          </w:p>
        </w:tc>
        <w:tc>
          <w:tcPr>
            <w:tcW w:w="1560" w:type="dxa"/>
            <w:tcBorders>
              <w:top w:val="single" w:sz="4" w:space="0" w:color="auto"/>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Кол-во, 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Общая сумма, руб.</w:t>
            </w:r>
          </w:p>
        </w:tc>
      </w:tr>
      <w:tr w:rsidR="00BB6348" w:rsidRPr="00FC176D" w:rsidTr="00A034AC">
        <w:trPr>
          <w:trHeight w:val="1200"/>
        </w:trPr>
        <w:tc>
          <w:tcPr>
            <w:tcW w:w="568" w:type="dxa"/>
            <w:tcBorders>
              <w:top w:val="nil"/>
              <w:left w:val="single" w:sz="4" w:space="0" w:color="auto"/>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sz w:val="22"/>
                <w:szCs w:val="22"/>
                <w:lang w:eastAsia="ru-RU" w:bidi="ar-SA"/>
              </w:rPr>
            </w:pPr>
          </w:p>
        </w:tc>
        <w:tc>
          <w:tcPr>
            <w:tcW w:w="2551" w:type="dxa"/>
            <w:tcBorders>
              <w:top w:val="nil"/>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rPr>
                <w:rFonts w:eastAsia="Times New Roman" w:cs="Times New Roman"/>
                <w:color w:val="000000"/>
                <w:sz w:val="22"/>
                <w:szCs w:val="22"/>
                <w:lang w:val="en-US" w:eastAsia="ru-RU" w:bidi="ar-SA"/>
              </w:rPr>
            </w:pPr>
          </w:p>
        </w:tc>
        <w:tc>
          <w:tcPr>
            <w:tcW w:w="1985" w:type="dxa"/>
            <w:tcBorders>
              <w:top w:val="nil"/>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rPr>
                <w:rFonts w:eastAsia="Times New Roman" w:cs="Times New Roman"/>
                <w:color w:val="000000"/>
                <w:sz w:val="20"/>
                <w:szCs w:val="20"/>
                <w:lang w:eastAsia="ru-RU" w:bidi="ar-SA"/>
              </w:rPr>
            </w:pPr>
          </w:p>
        </w:tc>
        <w:tc>
          <w:tcPr>
            <w:tcW w:w="1842" w:type="dxa"/>
            <w:tcBorders>
              <w:top w:val="nil"/>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rPr>
                <w:rFonts w:eastAsia="Times New Roman" w:cs="Times New Roman"/>
                <w:color w:val="000000"/>
                <w:sz w:val="20"/>
                <w:szCs w:val="20"/>
                <w:lang w:eastAsia="ru-RU" w:bidi="ar-SA"/>
              </w:rPr>
            </w:pPr>
          </w:p>
        </w:tc>
        <w:tc>
          <w:tcPr>
            <w:tcW w:w="1560" w:type="dxa"/>
            <w:tcBorders>
              <w:top w:val="nil"/>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color w:val="000000"/>
                <w:sz w:val="22"/>
                <w:szCs w:val="22"/>
                <w:lang w:eastAsia="ru-RU" w:bidi="ar-SA"/>
              </w:rPr>
            </w:pPr>
          </w:p>
        </w:tc>
        <w:tc>
          <w:tcPr>
            <w:tcW w:w="1559" w:type="dxa"/>
            <w:tcBorders>
              <w:top w:val="nil"/>
              <w:left w:val="nil"/>
              <w:bottom w:val="single" w:sz="4" w:space="0" w:color="auto"/>
              <w:right w:val="single" w:sz="4" w:space="0" w:color="auto"/>
            </w:tcBorders>
            <w:shd w:val="clear" w:color="auto" w:fill="auto"/>
            <w:vAlign w:val="center"/>
          </w:tcPr>
          <w:p w:rsidR="00BB6348" w:rsidRPr="00FC176D" w:rsidRDefault="00BB6348" w:rsidP="00FC176D">
            <w:pPr>
              <w:widowControl/>
              <w:suppressAutoHyphens w:val="0"/>
              <w:spacing w:after="0" w:line="240" w:lineRule="auto"/>
              <w:jc w:val="center"/>
              <w:rPr>
                <w:rFonts w:eastAsia="Times New Roman" w:cs="Times New Roman"/>
                <w:color w:val="000000"/>
                <w:sz w:val="22"/>
                <w:szCs w:val="22"/>
                <w:lang w:eastAsia="ru-RU" w:bidi="ar-SA"/>
              </w:rPr>
            </w:pPr>
          </w:p>
        </w:tc>
      </w:tr>
      <w:tr w:rsidR="00FC176D" w:rsidRPr="00FC176D" w:rsidTr="00A034AC">
        <w:trPr>
          <w:trHeight w:val="285"/>
        </w:trPr>
        <w:tc>
          <w:tcPr>
            <w:tcW w:w="69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C176D" w:rsidRPr="00FC176D" w:rsidRDefault="00FC176D" w:rsidP="00FC176D">
            <w:pPr>
              <w:widowControl/>
              <w:suppressAutoHyphens w:val="0"/>
              <w:spacing w:after="0" w:line="240" w:lineRule="auto"/>
              <w:rPr>
                <w:rFonts w:eastAsia="Times New Roman" w:cs="Times New Roman"/>
                <w:b/>
                <w:bCs/>
                <w:sz w:val="20"/>
                <w:szCs w:val="20"/>
                <w:lang w:eastAsia="ru-RU" w:bidi="ar-SA"/>
              </w:rPr>
            </w:pPr>
            <w:r w:rsidRPr="00FC176D">
              <w:rPr>
                <w:rFonts w:eastAsia="Times New Roman" w:cs="Times New Roman"/>
                <w:b/>
                <w:bCs/>
                <w:sz w:val="20"/>
                <w:szCs w:val="20"/>
                <w:lang w:eastAsia="ru-RU" w:bidi="ar-SA"/>
              </w:rPr>
              <w:t>ИТОГО:</w:t>
            </w:r>
          </w:p>
        </w:tc>
        <w:tc>
          <w:tcPr>
            <w:tcW w:w="1560" w:type="dxa"/>
            <w:tcBorders>
              <w:top w:val="nil"/>
              <w:left w:val="nil"/>
              <w:bottom w:val="single" w:sz="4" w:space="0" w:color="auto"/>
              <w:right w:val="single" w:sz="4" w:space="0" w:color="auto"/>
            </w:tcBorders>
            <w:shd w:val="clear" w:color="auto" w:fill="auto"/>
            <w:vAlign w:val="center"/>
          </w:tcPr>
          <w:p w:rsidR="00FC176D" w:rsidRPr="00FC176D" w:rsidRDefault="00FC176D" w:rsidP="00FC176D">
            <w:pPr>
              <w:widowControl/>
              <w:suppressAutoHyphens w:val="0"/>
              <w:spacing w:after="0" w:line="240" w:lineRule="auto"/>
              <w:jc w:val="center"/>
              <w:rPr>
                <w:rFonts w:eastAsia="Times New Roman" w:cs="Times New Roman"/>
                <w:b/>
                <w:bCs/>
                <w:sz w:val="20"/>
                <w:szCs w:val="20"/>
                <w:lang w:eastAsia="ru-RU" w:bidi="ar-SA"/>
              </w:rPr>
            </w:pPr>
            <w:r w:rsidRPr="00FC176D">
              <w:rPr>
                <w:rFonts w:eastAsia="Times New Roman" w:cs="Times New Roman"/>
                <w:b/>
                <w:bCs/>
                <w:sz w:val="20"/>
                <w:szCs w:val="20"/>
                <w:lang w:eastAsia="ru-RU" w:bidi="ar-SA"/>
              </w:rPr>
              <w:t> </w:t>
            </w:r>
          </w:p>
        </w:tc>
        <w:tc>
          <w:tcPr>
            <w:tcW w:w="1559" w:type="dxa"/>
            <w:tcBorders>
              <w:top w:val="nil"/>
              <w:left w:val="nil"/>
              <w:bottom w:val="single" w:sz="4" w:space="0" w:color="auto"/>
              <w:right w:val="single" w:sz="4" w:space="0" w:color="auto"/>
            </w:tcBorders>
            <w:shd w:val="clear" w:color="auto" w:fill="auto"/>
            <w:vAlign w:val="center"/>
          </w:tcPr>
          <w:p w:rsidR="00FC176D" w:rsidRPr="00FC176D" w:rsidRDefault="00FC176D" w:rsidP="00FC176D">
            <w:pPr>
              <w:widowControl/>
              <w:suppressAutoHyphens w:val="0"/>
              <w:spacing w:after="0" w:line="240" w:lineRule="auto"/>
              <w:jc w:val="center"/>
              <w:rPr>
                <w:rFonts w:eastAsia="Times New Roman" w:cs="Times New Roman"/>
                <w:b/>
                <w:bCs/>
                <w:color w:val="000000"/>
                <w:sz w:val="22"/>
                <w:szCs w:val="22"/>
                <w:lang w:eastAsia="ru-RU" w:bidi="ar-SA"/>
              </w:rPr>
            </w:pPr>
          </w:p>
        </w:tc>
      </w:tr>
    </w:tbl>
    <w:p w:rsidR="00FC176D" w:rsidRPr="00FC176D" w:rsidRDefault="00FC176D" w:rsidP="00FC176D">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FC176D" w:rsidRPr="00FC176D" w:rsidTr="00FC176D">
        <w:tc>
          <w:tcPr>
            <w:tcW w:w="4994" w:type="dxa"/>
          </w:tcPr>
          <w:p w:rsidR="00FC176D" w:rsidRPr="00FC176D" w:rsidRDefault="00FC176D" w:rsidP="00FC176D">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Заказчик:</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val="en-US" w:eastAsia="ru-RU" w:bidi="ar-SA"/>
              </w:rPr>
            </w:pPr>
            <w:r w:rsidRPr="00FC176D">
              <w:rPr>
                <w:rFonts w:eastAsia="Times New Roman" w:cs="Times New Roman"/>
                <w:sz w:val="22"/>
                <w:szCs w:val="22"/>
                <w:lang w:eastAsia="ru-RU" w:bidi="ar-SA"/>
              </w:rPr>
              <w:t xml:space="preserve">_____________________ </w:t>
            </w:r>
          </w:p>
          <w:p w:rsidR="00FC176D" w:rsidRPr="00FC176D" w:rsidRDefault="00FC176D" w:rsidP="00FC176D">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sz w:val="22"/>
                <w:szCs w:val="22"/>
                <w:lang w:eastAsia="ru-RU" w:bidi="ar-SA"/>
              </w:rPr>
              <w:t>.</w:t>
            </w:r>
          </w:p>
        </w:tc>
        <w:tc>
          <w:tcPr>
            <w:tcW w:w="4576" w:type="dxa"/>
          </w:tcPr>
          <w:p w:rsidR="00FC176D" w:rsidRPr="00FC176D" w:rsidRDefault="00FC176D" w:rsidP="00FC176D">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Поставщик:</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 xml:space="preserve">________________________ </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i/>
                <w:sz w:val="22"/>
                <w:szCs w:val="22"/>
                <w:lang w:eastAsia="ru-RU" w:bidi="ar-SA"/>
              </w:rPr>
              <w:t>.</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val="en-US" w:eastAsia="ru-RU" w:bidi="ar-SA"/>
        </w:rPr>
      </w:pPr>
    </w:p>
    <w:p w:rsidR="00FC176D" w:rsidRPr="00FC176D" w:rsidRDefault="00FC176D" w:rsidP="00FC176D">
      <w:pPr>
        <w:suppressAutoHyphens w:val="0"/>
        <w:autoSpaceDE w:val="0"/>
        <w:autoSpaceDN w:val="0"/>
        <w:adjustRightInd w:val="0"/>
        <w:rPr>
          <w:rFonts w:eastAsia="Times New Roman" w:cs="Times New Roman"/>
          <w:b/>
          <w:lang w:val="en-US" w:eastAsia="ru-RU" w:bidi="ar-SA"/>
        </w:rPr>
      </w:pPr>
      <w:r w:rsidRPr="00FC176D">
        <w:rPr>
          <w:rFonts w:eastAsia="Times New Roman" w:cs="Times New Roman"/>
          <w:b/>
          <w:lang w:val="en-US" w:eastAsia="ru-RU" w:bidi="ar-SA"/>
        </w:rPr>
        <w:br w:type="page"/>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C07F32" w:rsidRDefault="00A0464C" w:rsidP="00C07F32">
      <w:pPr>
        <w:widowControl/>
        <w:numPr>
          <w:ilvl w:val="0"/>
          <w:numId w:val="3"/>
        </w:numPr>
        <w:suppressAutoHyphens w:val="0"/>
        <w:autoSpaceDE w:val="0"/>
        <w:autoSpaceDN w:val="0"/>
        <w:adjustRightInd w:val="0"/>
        <w:spacing w:after="0" w:line="240" w:lineRule="auto"/>
        <w:ind w:left="0" w:right="153" w:firstLine="0"/>
        <w:contextualSpacing/>
        <w:jc w:val="center"/>
        <w:rPr>
          <w:rFonts w:eastAsia="Times New Roman" w:cs="Times New Roman"/>
          <w:lang w:eastAsia="ru-RU" w:bidi="ar-SA"/>
        </w:rPr>
      </w:pPr>
      <w:r w:rsidRPr="00A0464C">
        <w:rPr>
          <w:rFonts w:eastAsia="Times New Roman" w:cs="Times New Roman"/>
          <w:b/>
          <w:bCs/>
          <w:lang w:eastAsia="ru-RU" w:bidi="ar-SA"/>
        </w:rPr>
        <w:t>Характеристики объекта закупок.</w:t>
      </w:r>
    </w:p>
    <w:p w:rsidR="00C07F32" w:rsidRPr="00A0464C" w:rsidRDefault="00C07F32" w:rsidP="00C07F32">
      <w:pPr>
        <w:widowControl/>
        <w:suppressAutoHyphens w:val="0"/>
        <w:autoSpaceDE w:val="0"/>
        <w:autoSpaceDN w:val="0"/>
        <w:adjustRightInd w:val="0"/>
        <w:spacing w:after="0" w:line="240" w:lineRule="auto"/>
        <w:ind w:right="153"/>
        <w:contextualSpacing/>
        <w:rPr>
          <w:rFonts w:eastAsia="Times New Roman" w:cs="Times New Roman"/>
          <w:lang w:eastAsia="ru-RU" w:bidi="ar-SA"/>
        </w:rPr>
      </w:pPr>
    </w:p>
    <w:p w:rsidR="00A0464C" w:rsidRPr="00F9257E" w:rsidRDefault="00C07F32" w:rsidP="00F9257E">
      <w:pPr>
        <w:pStyle w:val="af0"/>
        <w:ind w:left="0"/>
        <w:jc w:val="both"/>
        <w:rPr>
          <w:rFonts w:cs="Times New Roman"/>
        </w:rPr>
      </w:pPr>
      <w:r w:rsidRPr="00C07F32">
        <w:rPr>
          <w:rFonts w:cs="Times New Roman"/>
          <w:b/>
        </w:rPr>
        <w:t>Требования к поставляемому товару</w:t>
      </w:r>
      <w:r w:rsidRPr="00C07F32">
        <w:rPr>
          <w:rFonts w:cs="Times New Roman"/>
        </w:rPr>
        <w:t xml:space="preserve">: Товар должен быть новым (не </w:t>
      </w:r>
      <w:proofErr w:type="gramStart"/>
      <w:r w:rsidRPr="00C07F32">
        <w:rPr>
          <w:rFonts w:cs="Times New Roman"/>
        </w:rPr>
        <w:t>бывшем</w:t>
      </w:r>
      <w:proofErr w:type="gramEnd"/>
      <w:r w:rsidRPr="00C07F32">
        <w:rPr>
          <w:rFonts w:cs="Times New Roman"/>
        </w:rPr>
        <w:t xml:space="preserve"> в эксплуатации). Соответствие функциональному назначению. Без сколов и дефектов. Некачественная (некомплектная) продукция считается не поставленной.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642"/>
        <w:gridCol w:w="4563"/>
        <w:gridCol w:w="1471"/>
        <w:gridCol w:w="1760"/>
      </w:tblGrid>
      <w:tr w:rsidR="00F9257E" w:rsidTr="00F9257E">
        <w:tc>
          <w:tcPr>
            <w:tcW w:w="595" w:type="dxa"/>
            <w:tcBorders>
              <w:top w:val="single" w:sz="4" w:space="0" w:color="auto"/>
              <w:left w:val="single" w:sz="4" w:space="0" w:color="auto"/>
              <w:bottom w:val="single" w:sz="4" w:space="0" w:color="auto"/>
              <w:right w:val="single" w:sz="4" w:space="0" w:color="auto"/>
            </w:tcBorders>
            <w:hideMark/>
          </w:tcPr>
          <w:p w:rsidR="00F9257E" w:rsidRDefault="00F9257E">
            <w:pPr>
              <w:jc w:val="center"/>
              <w:rPr>
                <w:b/>
              </w:rPr>
            </w:pPr>
            <w:r>
              <w:rPr>
                <w:b/>
              </w:rPr>
              <w:t xml:space="preserve">№ </w:t>
            </w:r>
          </w:p>
          <w:p w:rsidR="00F9257E" w:rsidRDefault="00F9257E">
            <w:pPr>
              <w:jc w:val="center"/>
              <w:rPr>
                <w:b/>
              </w:rPr>
            </w:pPr>
            <w:proofErr w:type="gramStart"/>
            <w:r>
              <w:rPr>
                <w:b/>
              </w:rPr>
              <w:t>п</w:t>
            </w:r>
            <w:proofErr w:type="gramEnd"/>
            <w:r>
              <w:rPr>
                <w:b/>
              </w:rPr>
              <w:t>/п</w:t>
            </w:r>
          </w:p>
        </w:tc>
        <w:tc>
          <w:tcPr>
            <w:tcW w:w="1642" w:type="dxa"/>
            <w:tcBorders>
              <w:top w:val="single" w:sz="4" w:space="0" w:color="auto"/>
              <w:left w:val="single" w:sz="4" w:space="0" w:color="auto"/>
              <w:bottom w:val="single" w:sz="4" w:space="0" w:color="auto"/>
              <w:right w:val="single" w:sz="4" w:space="0" w:color="auto"/>
            </w:tcBorders>
            <w:hideMark/>
          </w:tcPr>
          <w:p w:rsidR="00F9257E" w:rsidRDefault="00F9257E">
            <w:pPr>
              <w:jc w:val="center"/>
              <w:rPr>
                <w:b/>
              </w:rPr>
            </w:pPr>
            <w:r>
              <w:rPr>
                <w:b/>
              </w:rPr>
              <w:t>Наименование товара</w:t>
            </w:r>
          </w:p>
        </w:tc>
        <w:tc>
          <w:tcPr>
            <w:tcW w:w="4563" w:type="dxa"/>
            <w:tcBorders>
              <w:top w:val="single" w:sz="4" w:space="0" w:color="auto"/>
              <w:left w:val="single" w:sz="4" w:space="0" w:color="auto"/>
              <w:bottom w:val="single" w:sz="4" w:space="0" w:color="auto"/>
              <w:right w:val="single" w:sz="4" w:space="0" w:color="auto"/>
            </w:tcBorders>
          </w:tcPr>
          <w:p w:rsidR="00F9257E" w:rsidRDefault="00F9257E">
            <w:pPr>
              <w:jc w:val="center"/>
              <w:rPr>
                <w:b/>
              </w:rPr>
            </w:pPr>
            <w:r>
              <w:rPr>
                <w:b/>
              </w:rPr>
              <w:t>Характеристика</w:t>
            </w:r>
          </w:p>
          <w:p w:rsidR="00F9257E" w:rsidRDefault="00F9257E">
            <w:pPr>
              <w:jc w:val="center"/>
              <w:rPr>
                <w:b/>
              </w:rPr>
            </w:pPr>
          </w:p>
        </w:tc>
        <w:tc>
          <w:tcPr>
            <w:tcW w:w="1471" w:type="dxa"/>
            <w:tcBorders>
              <w:top w:val="single" w:sz="4" w:space="0" w:color="auto"/>
              <w:left w:val="single" w:sz="4" w:space="0" w:color="auto"/>
              <w:bottom w:val="single" w:sz="4" w:space="0" w:color="auto"/>
              <w:right w:val="single" w:sz="4" w:space="0" w:color="auto"/>
            </w:tcBorders>
            <w:hideMark/>
          </w:tcPr>
          <w:p w:rsidR="00F9257E" w:rsidRDefault="00F9257E">
            <w:pPr>
              <w:jc w:val="center"/>
              <w:rPr>
                <w:b/>
              </w:rPr>
            </w:pPr>
            <w:r>
              <w:rPr>
                <w:b/>
              </w:rPr>
              <w:t>Единица</w:t>
            </w:r>
          </w:p>
          <w:p w:rsidR="00F9257E" w:rsidRDefault="00F9257E">
            <w:pPr>
              <w:jc w:val="center"/>
              <w:rPr>
                <w:b/>
              </w:rPr>
            </w:pPr>
            <w:r>
              <w:rPr>
                <w:b/>
              </w:rPr>
              <w:t>измерения</w:t>
            </w:r>
          </w:p>
        </w:tc>
        <w:tc>
          <w:tcPr>
            <w:tcW w:w="1760" w:type="dxa"/>
            <w:tcBorders>
              <w:top w:val="single" w:sz="4" w:space="0" w:color="auto"/>
              <w:left w:val="single" w:sz="4" w:space="0" w:color="auto"/>
              <w:bottom w:val="single" w:sz="4" w:space="0" w:color="auto"/>
              <w:right w:val="single" w:sz="4" w:space="0" w:color="auto"/>
            </w:tcBorders>
            <w:hideMark/>
          </w:tcPr>
          <w:p w:rsidR="00F9257E" w:rsidRDefault="00F9257E">
            <w:pPr>
              <w:jc w:val="center"/>
              <w:rPr>
                <w:b/>
              </w:rPr>
            </w:pPr>
            <w:r>
              <w:rPr>
                <w:b/>
              </w:rPr>
              <w:t>Количество</w:t>
            </w:r>
          </w:p>
        </w:tc>
      </w:tr>
      <w:tr w:rsidR="00F9257E" w:rsidTr="00F9257E">
        <w:tc>
          <w:tcPr>
            <w:tcW w:w="595" w:type="dxa"/>
            <w:tcBorders>
              <w:top w:val="single" w:sz="4" w:space="0" w:color="auto"/>
              <w:left w:val="single" w:sz="4" w:space="0" w:color="auto"/>
              <w:bottom w:val="single" w:sz="4" w:space="0" w:color="auto"/>
              <w:right w:val="single" w:sz="4" w:space="0" w:color="auto"/>
            </w:tcBorders>
            <w:hideMark/>
          </w:tcPr>
          <w:p w:rsidR="00F9257E" w:rsidRDefault="00F9257E">
            <w:pPr>
              <w:jc w:val="center"/>
            </w:pPr>
            <w:r>
              <w:t>1</w:t>
            </w:r>
          </w:p>
        </w:tc>
        <w:tc>
          <w:tcPr>
            <w:tcW w:w="1642" w:type="dxa"/>
            <w:tcBorders>
              <w:top w:val="single" w:sz="4" w:space="0" w:color="auto"/>
              <w:left w:val="single" w:sz="4" w:space="0" w:color="auto"/>
              <w:bottom w:val="single" w:sz="4" w:space="0" w:color="auto"/>
              <w:right w:val="single" w:sz="4" w:space="0" w:color="auto"/>
            </w:tcBorders>
            <w:hideMark/>
          </w:tcPr>
          <w:p w:rsidR="00F9257E" w:rsidRDefault="00F9257E">
            <w:pPr>
              <w:jc w:val="center"/>
            </w:pPr>
            <w:r>
              <w:t xml:space="preserve">Чайный сервиз </w:t>
            </w:r>
          </w:p>
        </w:tc>
        <w:tc>
          <w:tcPr>
            <w:tcW w:w="4563" w:type="dxa"/>
            <w:tcBorders>
              <w:top w:val="single" w:sz="4" w:space="0" w:color="auto"/>
              <w:left w:val="single" w:sz="4" w:space="0" w:color="auto"/>
              <w:bottom w:val="single" w:sz="4" w:space="0" w:color="auto"/>
              <w:right w:val="single" w:sz="4" w:space="0" w:color="auto"/>
            </w:tcBorders>
            <w:hideMark/>
          </w:tcPr>
          <w:p w:rsidR="00F9257E" w:rsidRDefault="00F9257E">
            <w:pPr>
              <w:spacing w:after="0" w:line="240" w:lineRule="atLeast"/>
            </w:pPr>
            <w:r>
              <w:t>Набор: не менее 12 предметов</w:t>
            </w:r>
          </w:p>
          <w:p w:rsidR="00F9257E" w:rsidRDefault="00F9257E">
            <w:pPr>
              <w:spacing w:after="0" w:line="240" w:lineRule="atLeast"/>
            </w:pPr>
            <w:r>
              <w:t>Материал: из  закаленного стекла</w:t>
            </w:r>
          </w:p>
          <w:p w:rsidR="00F9257E" w:rsidRDefault="00F9257E">
            <w:pPr>
              <w:spacing w:after="0" w:line="240" w:lineRule="atLeast"/>
            </w:pPr>
            <w:r>
              <w:t>Цвет: (белый или прозрачный с рисунком)</w:t>
            </w:r>
          </w:p>
          <w:p w:rsidR="00F9257E" w:rsidRDefault="00F9257E">
            <w:pPr>
              <w:spacing w:after="0" w:line="240" w:lineRule="atLeast"/>
            </w:pPr>
            <w:r>
              <w:t>Чашка: 6 шт.</w:t>
            </w:r>
          </w:p>
          <w:p w:rsidR="00F9257E" w:rsidRDefault="00F9257E">
            <w:pPr>
              <w:spacing w:after="0" w:line="240" w:lineRule="atLeast"/>
            </w:pPr>
            <w:r>
              <w:t xml:space="preserve">Объем чашки: </w:t>
            </w:r>
            <w:r w:rsidR="0041111A">
              <w:t xml:space="preserve">не менее </w:t>
            </w:r>
            <w:r>
              <w:t>220 мл.</w:t>
            </w:r>
          </w:p>
          <w:p w:rsidR="00F9257E" w:rsidRDefault="00F9257E">
            <w:pPr>
              <w:spacing w:after="0" w:line="240" w:lineRule="atLeast"/>
            </w:pPr>
            <w:r>
              <w:t>Блюдце: 6 шт.</w:t>
            </w:r>
          </w:p>
          <w:p w:rsidR="00F9257E" w:rsidRDefault="00F9257E">
            <w:pPr>
              <w:spacing w:after="0" w:line="240" w:lineRule="atLeast"/>
              <w:rPr>
                <w:highlight w:val="yellow"/>
              </w:rPr>
            </w:pPr>
            <w:r>
              <w:t>Упаковка: подарочная коробка</w:t>
            </w:r>
          </w:p>
        </w:tc>
        <w:tc>
          <w:tcPr>
            <w:tcW w:w="1471" w:type="dxa"/>
            <w:tcBorders>
              <w:top w:val="single" w:sz="4" w:space="0" w:color="auto"/>
              <w:left w:val="single" w:sz="4" w:space="0" w:color="auto"/>
              <w:bottom w:val="single" w:sz="4" w:space="0" w:color="auto"/>
              <w:right w:val="single" w:sz="4" w:space="0" w:color="auto"/>
            </w:tcBorders>
          </w:tcPr>
          <w:p w:rsidR="00F9257E" w:rsidRDefault="00F9257E">
            <w:pPr>
              <w:jc w:val="center"/>
              <w:rPr>
                <w:color w:val="000000"/>
              </w:rPr>
            </w:pPr>
            <w:r>
              <w:rPr>
                <w:color w:val="000000"/>
              </w:rPr>
              <w:t>набор</w:t>
            </w:r>
          </w:p>
          <w:p w:rsidR="00F9257E" w:rsidRDefault="00F9257E">
            <w:pPr>
              <w:jc w:val="center"/>
              <w:rPr>
                <w:color w:val="FF0000"/>
              </w:rPr>
            </w:pPr>
          </w:p>
        </w:tc>
        <w:tc>
          <w:tcPr>
            <w:tcW w:w="1760" w:type="dxa"/>
            <w:tcBorders>
              <w:top w:val="single" w:sz="4" w:space="0" w:color="auto"/>
              <w:left w:val="single" w:sz="4" w:space="0" w:color="auto"/>
              <w:bottom w:val="single" w:sz="4" w:space="0" w:color="auto"/>
              <w:right w:val="single" w:sz="4" w:space="0" w:color="auto"/>
            </w:tcBorders>
            <w:hideMark/>
          </w:tcPr>
          <w:p w:rsidR="00F9257E" w:rsidRDefault="00F9257E">
            <w:pPr>
              <w:jc w:val="center"/>
              <w:rPr>
                <w:color w:val="000000"/>
              </w:rPr>
            </w:pPr>
            <w:r>
              <w:rPr>
                <w:color w:val="000000"/>
              </w:rPr>
              <w:t>20</w:t>
            </w:r>
          </w:p>
        </w:tc>
      </w:tr>
      <w:tr w:rsidR="00F9257E" w:rsidTr="00F9257E">
        <w:trPr>
          <w:trHeight w:val="1004"/>
        </w:trPr>
        <w:tc>
          <w:tcPr>
            <w:tcW w:w="595" w:type="dxa"/>
            <w:tcBorders>
              <w:top w:val="single" w:sz="4" w:space="0" w:color="auto"/>
              <w:left w:val="single" w:sz="4" w:space="0" w:color="auto"/>
              <w:bottom w:val="single" w:sz="4" w:space="0" w:color="auto"/>
              <w:right w:val="single" w:sz="4" w:space="0" w:color="auto"/>
            </w:tcBorders>
            <w:hideMark/>
          </w:tcPr>
          <w:p w:rsidR="00F9257E" w:rsidRDefault="00F9257E">
            <w:pPr>
              <w:jc w:val="center"/>
            </w:pPr>
            <w:r>
              <w:t>2</w:t>
            </w:r>
          </w:p>
        </w:tc>
        <w:tc>
          <w:tcPr>
            <w:tcW w:w="1642" w:type="dxa"/>
            <w:tcBorders>
              <w:top w:val="single" w:sz="4" w:space="0" w:color="auto"/>
              <w:left w:val="single" w:sz="4" w:space="0" w:color="auto"/>
              <w:bottom w:val="single" w:sz="4" w:space="0" w:color="auto"/>
              <w:right w:val="single" w:sz="4" w:space="0" w:color="auto"/>
            </w:tcBorders>
            <w:hideMark/>
          </w:tcPr>
          <w:p w:rsidR="00F9257E" w:rsidRDefault="00F9257E">
            <w:pPr>
              <w:jc w:val="center"/>
            </w:pPr>
            <w:r>
              <w:t xml:space="preserve">Кофейные сервизы </w:t>
            </w:r>
          </w:p>
        </w:tc>
        <w:tc>
          <w:tcPr>
            <w:tcW w:w="4563" w:type="dxa"/>
            <w:tcBorders>
              <w:top w:val="single" w:sz="4" w:space="0" w:color="auto"/>
              <w:left w:val="single" w:sz="4" w:space="0" w:color="auto"/>
              <w:bottom w:val="single" w:sz="4" w:space="0" w:color="auto"/>
              <w:right w:val="single" w:sz="4" w:space="0" w:color="auto"/>
            </w:tcBorders>
            <w:hideMark/>
          </w:tcPr>
          <w:p w:rsidR="00F9257E" w:rsidRDefault="00F9257E">
            <w:pPr>
              <w:shd w:val="clear" w:color="auto" w:fill="FFFFFF"/>
              <w:spacing w:after="0"/>
            </w:pPr>
            <w:r>
              <w:t>Набор: не менее 12 предметов</w:t>
            </w:r>
          </w:p>
          <w:p w:rsidR="00F9257E" w:rsidRDefault="00F9257E">
            <w:pPr>
              <w:shd w:val="clear" w:color="auto" w:fill="FFFFFF"/>
              <w:spacing w:after="0"/>
            </w:pPr>
            <w:r>
              <w:t>Материал: фарфор</w:t>
            </w:r>
          </w:p>
          <w:p w:rsidR="00F9257E" w:rsidRDefault="00F9257E">
            <w:pPr>
              <w:shd w:val="clear" w:color="auto" w:fill="FFFFFF"/>
              <w:spacing w:after="0"/>
            </w:pPr>
            <w:r>
              <w:t xml:space="preserve">Цвет: декор </w:t>
            </w:r>
          </w:p>
          <w:p w:rsidR="00F9257E" w:rsidRDefault="00F9257E">
            <w:pPr>
              <w:shd w:val="clear" w:color="auto" w:fill="FFFFFF"/>
              <w:spacing w:after="0"/>
            </w:pPr>
            <w:r>
              <w:t>Чашка: 6 шт.</w:t>
            </w:r>
          </w:p>
          <w:p w:rsidR="00F9257E" w:rsidRDefault="00F9257E">
            <w:pPr>
              <w:shd w:val="clear" w:color="auto" w:fill="FFFFFF"/>
              <w:spacing w:after="0"/>
            </w:pPr>
            <w:r>
              <w:t xml:space="preserve">Объем чашки: </w:t>
            </w:r>
            <w:r w:rsidR="0041111A">
              <w:t xml:space="preserve">не менее </w:t>
            </w:r>
            <w:r>
              <w:t>180 мл.</w:t>
            </w:r>
          </w:p>
          <w:p w:rsidR="00F9257E" w:rsidRDefault="00F9257E">
            <w:pPr>
              <w:shd w:val="clear" w:color="auto" w:fill="FFFFFF"/>
              <w:spacing w:after="0"/>
            </w:pPr>
            <w:r>
              <w:t>Блюдце: 6 шт.</w:t>
            </w:r>
          </w:p>
          <w:p w:rsidR="00F9257E" w:rsidRDefault="00F9257E">
            <w:pPr>
              <w:shd w:val="clear" w:color="auto" w:fill="FFFFFF"/>
              <w:spacing w:after="0"/>
            </w:pPr>
            <w:r>
              <w:t>Упаковка: подарочная коробка</w:t>
            </w:r>
          </w:p>
        </w:tc>
        <w:tc>
          <w:tcPr>
            <w:tcW w:w="1471" w:type="dxa"/>
            <w:tcBorders>
              <w:top w:val="single" w:sz="4" w:space="0" w:color="auto"/>
              <w:left w:val="single" w:sz="4" w:space="0" w:color="auto"/>
              <w:bottom w:val="single" w:sz="4" w:space="0" w:color="auto"/>
              <w:right w:val="single" w:sz="4" w:space="0" w:color="auto"/>
            </w:tcBorders>
          </w:tcPr>
          <w:p w:rsidR="00F9257E" w:rsidRDefault="00F9257E">
            <w:pPr>
              <w:jc w:val="center"/>
              <w:rPr>
                <w:color w:val="000000"/>
              </w:rPr>
            </w:pPr>
            <w:r>
              <w:rPr>
                <w:color w:val="000000"/>
              </w:rPr>
              <w:t>набор</w:t>
            </w:r>
          </w:p>
          <w:p w:rsidR="00F9257E" w:rsidRDefault="00F9257E">
            <w:pPr>
              <w:jc w:val="center"/>
              <w:rPr>
                <w:color w:val="FF0000"/>
              </w:rPr>
            </w:pPr>
          </w:p>
        </w:tc>
        <w:tc>
          <w:tcPr>
            <w:tcW w:w="1760" w:type="dxa"/>
            <w:tcBorders>
              <w:top w:val="single" w:sz="4" w:space="0" w:color="auto"/>
              <w:left w:val="single" w:sz="4" w:space="0" w:color="auto"/>
              <w:bottom w:val="single" w:sz="4" w:space="0" w:color="auto"/>
              <w:right w:val="single" w:sz="4" w:space="0" w:color="auto"/>
            </w:tcBorders>
            <w:hideMark/>
          </w:tcPr>
          <w:p w:rsidR="00F9257E" w:rsidRDefault="00F9257E">
            <w:pPr>
              <w:jc w:val="center"/>
              <w:rPr>
                <w:color w:val="000000"/>
              </w:rPr>
            </w:pPr>
            <w:r>
              <w:rPr>
                <w:color w:val="000000"/>
              </w:rPr>
              <w:t>20</w:t>
            </w:r>
          </w:p>
        </w:tc>
      </w:tr>
      <w:tr w:rsidR="00F9257E" w:rsidTr="00F9257E">
        <w:tc>
          <w:tcPr>
            <w:tcW w:w="595" w:type="dxa"/>
            <w:tcBorders>
              <w:top w:val="single" w:sz="4" w:space="0" w:color="auto"/>
              <w:left w:val="single" w:sz="4" w:space="0" w:color="auto"/>
              <w:bottom w:val="single" w:sz="4" w:space="0" w:color="auto"/>
              <w:right w:val="single" w:sz="4" w:space="0" w:color="auto"/>
            </w:tcBorders>
            <w:hideMark/>
          </w:tcPr>
          <w:p w:rsidR="00F9257E" w:rsidRDefault="00F9257E">
            <w:pPr>
              <w:jc w:val="center"/>
            </w:pPr>
            <w:r>
              <w:t>3</w:t>
            </w:r>
          </w:p>
        </w:tc>
        <w:tc>
          <w:tcPr>
            <w:tcW w:w="1642" w:type="dxa"/>
            <w:tcBorders>
              <w:top w:val="single" w:sz="4" w:space="0" w:color="auto"/>
              <w:left w:val="single" w:sz="4" w:space="0" w:color="auto"/>
              <w:bottom w:val="single" w:sz="4" w:space="0" w:color="auto"/>
              <w:right w:val="single" w:sz="4" w:space="0" w:color="auto"/>
            </w:tcBorders>
            <w:hideMark/>
          </w:tcPr>
          <w:p w:rsidR="00F9257E" w:rsidRDefault="00F9257E">
            <w:pPr>
              <w:jc w:val="center"/>
            </w:pPr>
            <w:r>
              <w:t>Чайные пары</w:t>
            </w:r>
          </w:p>
        </w:tc>
        <w:tc>
          <w:tcPr>
            <w:tcW w:w="4563" w:type="dxa"/>
            <w:tcBorders>
              <w:top w:val="single" w:sz="4" w:space="0" w:color="auto"/>
              <w:left w:val="single" w:sz="4" w:space="0" w:color="auto"/>
              <w:bottom w:val="single" w:sz="4" w:space="0" w:color="auto"/>
              <w:right w:val="single" w:sz="4" w:space="0" w:color="auto"/>
            </w:tcBorders>
            <w:hideMark/>
          </w:tcPr>
          <w:p w:rsidR="00F9257E" w:rsidRDefault="00F9257E">
            <w:pPr>
              <w:spacing w:after="0"/>
            </w:pPr>
            <w:r>
              <w:t>Набор: 2 предмета</w:t>
            </w:r>
          </w:p>
          <w:p w:rsidR="00F9257E" w:rsidRDefault="00F9257E">
            <w:pPr>
              <w:spacing w:after="0"/>
            </w:pPr>
            <w:r>
              <w:t xml:space="preserve">Материал: жаропрочное прозрачное стекло  высокого качества, с рисунком или без. </w:t>
            </w:r>
          </w:p>
          <w:p w:rsidR="00F9257E" w:rsidRDefault="00F9257E">
            <w:pPr>
              <w:spacing w:after="0"/>
            </w:pPr>
            <w:r>
              <w:t>Чашка: наличие</w:t>
            </w:r>
          </w:p>
          <w:p w:rsidR="00F9257E" w:rsidRDefault="00F9257E">
            <w:pPr>
              <w:spacing w:after="0"/>
            </w:pPr>
            <w:r>
              <w:t xml:space="preserve">Объём чашки: </w:t>
            </w:r>
            <w:r w:rsidR="0041111A">
              <w:t xml:space="preserve">не менее </w:t>
            </w:r>
            <w:r>
              <w:t>150 мл.</w:t>
            </w:r>
          </w:p>
          <w:p w:rsidR="00F9257E" w:rsidRDefault="00F9257E">
            <w:pPr>
              <w:spacing w:after="0"/>
            </w:pPr>
            <w:r>
              <w:t>Блюдце: наличие</w:t>
            </w:r>
          </w:p>
          <w:p w:rsidR="00F9257E" w:rsidRDefault="00F9257E">
            <w:pPr>
              <w:spacing w:after="0"/>
              <w:rPr>
                <w:highlight w:val="yellow"/>
              </w:rPr>
            </w:pPr>
            <w:r>
              <w:t>Упаковка: подарочная коробка</w:t>
            </w:r>
          </w:p>
        </w:tc>
        <w:tc>
          <w:tcPr>
            <w:tcW w:w="1471" w:type="dxa"/>
            <w:tcBorders>
              <w:top w:val="single" w:sz="4" w:space="0" w:color="auto"/>
              <w:left w:val="single" w:sz="4" w:space="0" w:color="auto"/>
              <w:bottom w:val="single" w:sz="4" w:space="0" w:color="auto"/>
              <w:right w:val="single" w:sz="4" w:space="0" w:color="auto"/>
            </w:tcBorders>
            <w:hideMark/>
          </w:tcPr>
          <w:p w:rsidR="00F9257E" w:rsidRDefault="00F9257E">
            <w:pPr>
              <w:jc w:val="center"/>
              <w:rPr>
                <w:color w:val="000000"/>
              </w:rPr>
            </w:pPr>
            <w:r>
              <w:rPr>
                <w:color w:val="000000"/>
              </w:rPr>
              <w:t>набор</w:t>
            </w:r>
          </w:p>
          <w:p w:rsidR="00F9257E" w:rsidRDefault="00F9257E">
            <w:pPr>
              <w:jc w:val="center"/>
              <w:rPr>
                <w:color w:val="FF0000"/>
              </w:rPr>
            </w:pPr>
            <w:r>
              <w:rPr>
                <w:color w:val="FF0000"/>
              </w:rPr>
              <w:t xml:space="preserve"> </w:t>
            </w:r>
          </w:p>
        </w:tc>
        <w:tc>
          <w:tcPr>
            <w:tcW w:w="1760" w:type="dxa"/>
            <w:tcBorders>
              <w:top w:val="single" w:sz="4" w:space="0" w:color="auto"/>
              <w:left w:val="single" w:sz="4" w:space="0" w:color="auto"/>
              <w:bottom w:val="single" w:sz="4" w:space="0" w:color="auto"/>
              <w:right w:val="single" w:sz="4" w:space="0" w:color="auto"/>
            </w:tcBorders>
            <w:hideMark/>
          </w:tcPr>
          <w:p w:rsidR="00F9257E" w:rsidRDefault="00F9257E">
            <w:pPr>
              <w:jc w:val="center"/>
              <w:rPr>
                <w:color w:val="000000"/>
              </w:rPr>
            </w:pPr>
            <w:r>
              <w:rPr>
                <w:color w:val="000000"/>
              </w:rPr>
              <w:t>15</w:t>
            </w:r>
          </w:p>
        </w:tc>
      </w:tr>
      <w:tr w:rsidR="00F9257E" w:rsidTr="00F9257E">
        <w:tc>
          <w:tcPr>
            <w:tcW w:w="595" w:type="dxa"/>
            <w:tcBorders>
              <w:top w:val="single" w:sz="4" w:space="0" w:color="auto"/>
              <w:left w:val="single" w:sz="4" w:space="0" w:color="auto"/>
              <w:bottom w:val="single" w:sz="4" w:space="0" w:color="auto"/>
              <w:right w:val="single" w:sz="4" w:space="0" w:color="auto"/>
            </w:tcBorders>
            <w:hideMark/>
          </w:tcPr>
          <w:p w:rsidR="00F9257E" w:rsidRDefault="00F9257E">
            <w:pPr>
              <w:jc w:val="center"/>
            </w:pPr>
            <w:r>
              <w:t>4</w:t>
            </w:r>
          </w:p>
        </w:tc>
        <w:tc>
          <w:tcPr>
            <w:tcW w:w="1642" w:type="dxa"/>
            <w:tcBorders>
              <w:top w:val="single" w:sz="4" w:space="0" w:color="auto"/>
              <w:left w:val="single" w:sz="4" w:space="0" w:color="auto"/>
              <w:bottom w:val="single" w:sz="4" w:space="0" w:color="auto"/>
              <w:right w:val="single" w:sz="4" w:space="0" w:color="auto"/>
            </w:tcBorders>
            <w:hideMark/>
          </w:tcPr>
          <w:p w:rsidR="00F9257E" w:rsidRDefault="00F9257E">
            <w:pPr>
              <w:jc w:val="center"/>
            </w:pPr>
            <w:proofErr w:type="spellStart"/>
            <w:r>
              <w:t>Менажница</w:t>
            </w:r>
            <w:proofErr w:type="spellEnd"/>
          </w:p>
        </w:tc>
        <w:tc>
          <w:tcPr>
            <w:tcW w:w="4563" w:type="dxa"/>
            <w:tcBorders>
              <w:top w:val="single" w:sz="4" w:space="0" w:color="auto"/>
              <w:left w:val="single" w:sz="4" w:space="0" w:color="auto"/>
              <w:bottom w:val="single" w:sz="4" w:space="0" w:color="auto"/>
              <w:right w:val="single" w:sz="4" w:space="0" w:color="auto"/>
            </w:tcBorders>
            <w:hideMark/>
          </w:tcPr>
          <w:p w:rsidR="00F9257E" w:rsidRDefault="00F9257E">
            <w:pPr>
              <w:spacing w:after="0" w:line="240" w:lineRule="atLeast"/>
            </w:pPr>
            <w:r>
              <w:t xml:space="preserve">Размер: </w:t>
            </w:r>
            <w:r w:rsidR="0041111A">
              <w:t xml:space="preserve">не менее </w:t>
            </w:r>
            <w:r>
              <w:t xml:space="preserve">22 см х 15,5 см, </w:t>
            </w:r>
          </w:p>
          <w:p w:rsidR="00F9257E" w:rsidRDefault="00F9257E">
            <w:pPr>
              <w:spacing w:after="0" w:line="240" w:lineRule="atLeast"/>
            </w:pPr>
            <w:r>
              <w:t xml:space="preserve">Форма: цельная с четырьмя секциями </w:t>
            </w:r>
          </w:p>
          <w:p w:rsidR="00F9257E" w:rsidRDefault="00F9257E">
            <w:pPr>
              <w:spacing w:after="0" w:line="240" w:lineRule="atLeast"/>
            </w:pPr>
            <w:r>
              <w:t>Материал: стекло</w:t>
            </w:r>
          </w:p>
          <w:p w:rsidR="00F9257E" w:rsidRDefault="00F9257E">
            <w:pPr>
              <w:spacing w:after="0" w:line="240" w:lineRule="atLeast"/>
            </w:pPr>
            <w:r>
              <w:t>Упаковка: подарочная коробка</w:t>
            </w:r>
          </w:p>
        </w:tc>
        <w:tc>
          <w:tcPr>
            <w:tcW w:w="1471" w:type="dxa"/>
            <w:tcBorders>
              <w:top w:val="single" w:sz="4" w:space="0" w:color="auto"/>
              <w:left w:val="single" w:sz="4" w:space="0" w:color="auto"/>
              <w:bottom w:val="single" w:sz="4" w:space="0" w:color="auto"/>
              <w:right w:val="single" w:sz="4" w:space="0" w:color="auto"/>
            </w:tcBorders>
          </w:tcPr>
          <w:p w:rsidR="00F9257E" w:rsidRDefault="00F9257E">
            <w:pPr>
              <w:jc w:val="center"/>
            </w:pPr>
            <w:r>
              <w:t>шт.</w:t>
            </w:r>
          </w:p>
          <w:p w:rsidR="00F9257E" w:rsidRDefault="00F9257E">
            <w:pPr>
              <w:jc w:val="center"/>
            </w:pPr>
          </w:p>
        </w:tc>
        <w:tc>
          <w:tcPr>
            <w:tcW w:w="1760" w:type="dxa"/>
            <w:tcBorders>
              <w:top w:val="single" w:sz="4" w:space="0" w:color="auto"/>
              <w:left w:val="single" w:sz="4" w:space="0" w:color="auto"/>
              <w:bottom w:val="single" w:sz="4" w:space="0" w:color="auto"/>
              <w:right w:val="single" w:sz="4" w:space="0" w:color="auto"/>
            </w:tcBorders>
            <w:hideMark/>
          </w:tcPr>
          <w:p w:rsidR="00F9257E" w:rsidRDefault="00F9257E">
            <w:pPr>
              <w:jc w:val="center"/>
            </w:pPr>
            <w:r>
              <w:t>15</w:t>
            </w:r>
          </w:p>
        </w:tc>
      </w:tr>
      <w:tr w:rsidR="00F9257E" w:rsidTr="00F9257E">
        <w:tc>
          <w:tcPr>
            <w:tcW w:w="595" w:type="dxa"/>
            <w:tcBorders>
              <w:top w:val="single" w:sz="4" w:space="0" w:color="auto"/>
              <w:left w:val="single" w:sz="4" w:space="0" w:color="auto"/>
              <w:bottom w:val="single" w:sz="4" w:space="0" w:color="auto"/>
              <w:right w:val="single" w:sz="4" w:space="0" w:color="auto"/>
            </w:tcBorders>
            <w:hideMark/>
          </w:tcPr>
          <w:p w:rsidR="00F9257E" w:rsidRDefault="00F9257E">
            <w:pPr>
              <w:jc w:val="center"/>
            </w:pPr>
            <w:r>
              <w:t>5</w:t>
            </w:r>
          </w:p>
        </w:tc>
        <w:tc>
          <w:tcPr>
            <w:tcW w:w="1642" w:type="dxa"/>
            <w:tcBorders>
              <w:top w:val="single" w:sz="4" w:space="0" w:color="auto"/>
              <w:left w:val="single" w:sz="4" w:space="0" w:color="auto"/>
              <w:bottom w:val="single" w:sz="4" w:space="0" w:color="auto"/>
              <w:right w:val="single" w:sz="4" w:space="0" w:color="auto"/>
            </w:tcBorders>
            <w:hideMark/>
          </w:tcPr>
          <w:p w:rsidR="00F9257E" w:rsidRDefault="00F9257E">
            <w:pPr>
              <w:jc w:val="center"/>
            </w:pPr>
            <w:r>
              <w:t>Френч-пресс</w:t>
            </w:r>
          </w:p>
        </w:tc>
        <w:tc>
          <w:tcPr>
            <w:tcW w:w="4563" w:type="dxa"/>
            <w:tcBorders>
              <w:top w:val="single" w:sz="4" w:space="0" w:color="auto"/>
              <w:left w:val="single" w:sz="4" w:space="0" w:color="auto"/>
              <w:bottom w:val="single" w:sz="4" w:space="0" w:color="auto"/>
              <w:right w:val="single" w:sz="4" w:space="0" w:color="auto"/>
            </w:tcBorders>
            <w:hideMark/>
          </w:tcPr>
          <w:p w:rsidR="00F9257E" w:rsidRDefault="00F9257E">
            <w:pPr>
              <w:shd w:val="clear" w:color="auto" w:fill="FFFFFF"/>
              <w:spacing w:after="0" w:line="240" w:lineRule="atLeast"/>
              <w:rPr>
                <w:rFonts w:cs="Times New Roman"/>
              </w:rPr>
            </w:pPr>
            <w:r>
              <w:rPr>
                <w:rFonts w:cs="Times New Roman"/>
              </w:rPr>
              <w:t>Назначение: предназначен для приготовления напитков и представляет собой стеклянный сосуд, с поршнем и ситечком</w:t>
            </w:r>
          </w:p>
          <w:p w:rsidR="00F9257E" w:rsidRDefault="00F9257E">
            <w:pPr>
              <w:shd w:val="clear" w:color="auto" w:fill="FFFFFF"/>
              <w:spacing w:after="0" w:line="240" w:lineRule="atLeast"/>
              <w:rPr>
                <w:rFonts w:cs="Times New Roman"/>
              </w:rPr>
            </w:pPr>
            <w:r>
              <w:rPr>
                <w:rFonts w:cs="Times New Roman"/>
              </w:rPr>
              <w:t>Объем: 600 мл</w:t>
            </w:r>
          </w:p>
          <w:p w:rsidR="00F9257E" w:rsidRDefault="00F9257E">
            <w:pPr>
              <w:shd w:val="clear" w:color="auto" w:fill="FFFFFF"/>
              <w:spacing w:after="0" w:line="240" w:lineRule="atLeast"/>
              <w:rPr>
                <w:rFonts w:cs="Times New Roman"/>
              </w:rPr>
            </w:pPr>
            <w:r>
              <w:rPr>
                <w:rFonts w:cs="Times New Roman"/>
              </w:rPr>
              <w:t>Материал корпуса: высококачественная нержавеющая пищевая сталь</w:t>
            </w:r>
          </w:p>
          <w:p w:rsidR="00F9257E" w:rsidRDefault="00F9257E">
            <w:pPr>
              <w:shd w:val="clear" w:color="auto" w:fill="FFFFFF"/>
              <w:spacing w:after="0" w:line="240" w:lineRule="atLeast"/>
              <w:rPr>
                <w:rFonts w:cs="Times New Roman"/>
              </w:rPr>
            </w:pPr>
            <w:r>
              <w:rPr>
                <w:rFonts w:cs="Times New Roman"/>
              </w:rPr>
              <w:t>Цвет корпуса: стальной</w:t>
            </w:r>
          </w:p>
          <w:p w:rsidR="00F9257E" w:rsidRDefault="00F9257E">
            <w:pPr>
              <w:shd w:val="clear" w:color="auto" w:fill="FFFFFF"/>
              <w:spacing w:after="0" w:line="240" w:lineRule="atLeast"/>
              <w:rPr>
                <w:rFonts w:cs="Times New Roman"/>
              </w:rPr>
            </w:pPr>
            <w:r>
              <w:rPr>
                <w:rFonts w:cs="Times New Roman"/>
              </w:rPr>
              <w:t>Материал колбы: прозрачное жаропрочное стекло</w:t>
            </w:r>
          </w:p>
          <w:p w:rsidR="00F9257E" w:rsidRDefault="00F9257E">
            <w:pPr>
              <w:shd w:val="clear" w:color="auto" w:fill="FFFFFF"/>
              <w:spacing w:after="0" w:line="240" w:lineRule="atLeast"/>
              <w:rPr>
                <w:rFonts w:cs="Times New Roman"/>
                <w:color w:val="000000" w:themeColor="text1"/>
              </w:rPr>
            </w:pPr>
            <w:r>
              <w:rPr>
                <w:rFonts w:cs="Times New Roman"/>
                <w:color w:val="000000" w:themeColor="text1"/>
              </w:rPr>
              <w:t xml:space="preserve">Крышка: </w:t>
            </w:r>
            <w:proofErr w:type="spellStart"/>
            <w:r>
              <w:rPr>
                <w:rFonts w:cs="Times New Roman"/>
                <w:color w:val="000000" w:themeColor="text1"/>
              </w:rPr>
              <w:t>теплосберегающая</w:t>
            </w:r>
            <w:proofErr w:type="spellEnd"/>
            <w:r>
              <w:rPr>
                <w:rFonts w:cs="Times New Roman"/>
                <w:color w:val="000000" w:themeColor="text1"/>
              </w:rPr>
              <w:t>,</w:t>
            </w:r>
            <w:r>
              <w:rPr>
                <w:rStyle w:val="b-moretext"/>
              </w:rPr>
              <w:t xml:space="preserve"> с толкателем</w:t>
            </w:r>
          </w:p>
          <w:p w:rsidR="00F9257E" w:rsidRDefault="00F9257E">
            <w:pPr>
              <w:shd w:val="clear" w:color="auto" w:fill="FFFFFF"/>
              <w:spacing w:after="0" w:line="240" w:lineRule="atLeast"/>
              <w:rPr>
                <w:rFonts w:cs="Times New Roman"/>
                <w:color w:val="000000" w:themeColor="text1"/>
              </w:rPr>
            </w:pPr>
            <w:r>
              <w:rPr>
                <w:rFonts w:cs="Times New Roman"/>
                <w:color w:val="000000" w:themeColor="text1"/>
              </w:rPr>
              <w:t xml:space="preserve">Ручка: из прочного полимерного </w:t>
            </w:r>
            <w:r>
              <w:rPr>
                <w:rFonts w:cs="Times New Roman"/>
                <w:color w:val="000000" w:themeColor="text1"/>
              </w:rPr>
              <w:lastRenderedPageBreak/>
              <w:t>материала</w:t>
            </w:r>
          </w:p>
          <w:p w:rsidR="00F9257E" w:rsidRDefault="00F9257E">
            <w:pPr>
              <w:shd w:val="clear" w:color="auto" w:fill="FFFFFF"/>
              <w:spacing w:after="0" w:line="240" w:lineRule="atLeast"/>
            </w:pPr>
            <w:r>
              <w:rPr>
                <w:rFonts w:cs="Times New Roman"/>
              </w:rPr>
              <w:t>Упаковка: подарочная коробка</w:t>
            </w:r>
          </w:p>
        </w:tc>
        <w:tc>
          <w:tcPr>
            <w:tcW w:w="1471" w:type="dxa"/>
            <w:tcBorders>
              <w:top w:val="single" w:sz="4" w:space="0" w:color="auto"/>
              <w:left w:val="single" w:sz="4" w:space="0" w:color="auto"/>
              <w:bottom w:val="single" w:sz="4" w:space="0" w:color="auto"/>
              <w:right w:val="single" w:sz="4" w:space="0" w:color="auto"/>
            </w:tcBorders>
          </w:tcPr>
          <w:p w:rsidR="00F9257E" w:rsidRDefault="00F9257E">
            <w:pPr>
              <w:jc w:val="center"/>
            </w:pPr>
            <w:r>
              <w:lastRenderedPageBreak/>
              <w:t xml:space="preserve">шт. </w:t>
            </w:r>
          </w:p>
          <w:p w:rsidR="00F9257E" w:rsidRDefault="00F9257E">
            <w:pPr>
              <w:jc w:val="center"/>
            </w:pPr>
          </w:p>
        </w:tc>
        <w:tc>
          <w:tcPr>
            <w:tcW w:w="1760" w:type="dxa"/>
            <w:tcBorders>
              <w:top w:val="single" w:sz="4" w:space="0" w:color="auto"/>
              <w:left w:val="single" w:sz="4" w:space="0" w:color="auto"/>
              <w:bottom w:val="single" w:sz="4" w:space="0" w:color="auto"/>
              <w:right w:val="single" w:sz="4" w:space="0" w:color="auto"/>
            </w:tcBorders>
            <w:hideMark/>
          </w:tcPr>
          <w:p w:rsidR="00F9257E" w:rsidRDefault="00F9257E">
            <w:pPr>
              <w:jc w:val="center"/>
            </w:pPr>
            <w:r>
              <w:t>20</w:t>
            </w:r>
          </w:p>
        </w:tc>
      </w:tr>
    </w:tbl>
    <w:p w:rsidR="007A7A9B" w:rsidRPr="00A0464C" w:rsidRDefault="007A7A9B"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9257E" w:rsidRPr="00A0464C" w:rsidRDefault="00F9257E" w:rsidP="00F9257E">
      <w:pPr>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 xml:space="preserve">2. </w:t>
      </w:r>
      <w:r w:rsidRPr="00A0464C">
        <w:rPr>
          <w:rFonts w:eastAsia="Times New Roman" w:cs="Times New Roman"/>
          <w:b/>
          <w:lang w:eastAsia="ru-RU" w:bidi="ar-SA"/>
        </w:rPr>
        <w:t>Обоснование начальной (максимальной) цены контракта</w:t>
      </w:r>
    </w:p>
    <w:p w:rsidR="00F9257E" w:rsidRDefault="00F9257E" w:rsidP="00F9257E">
      <w:pPr>
        <w:widowControl/>
        <w:suppressAutoHyphens w:val="0"/>
        <w:autoSpaceDE w:val="0"/>
        <w:autoSpaceDN w:val="0"/>
        <w:adjustRightInd w:val="0"/>
        <w:spacing w:after="0" w:line="240" w:lineRule="auto"/>
        <w:ind w:firstLine="709"/>
        <w:jc w:val="both"/>
        <w:rPr>
          <w:rFonts w:eastAsia="Times New Roman" w:cs="Times New Roman"/>
          <w:sz w:val="22"/>
          <w:szCs w:val="22"/>
          <w:lang w:eastAsia="ru-RU" w:bidi="ar-SA"/>
        </w:rPr>
      </w:pPr>
      <w:r w:rsidRPr="00A0464C">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Pr>
          <w:rFonts w:eastAsia="Times New Roman" w:cs="Times New Roman"/>
          <w:lang w:eastAsia="ru-RU" w:bidi="ar-SA"/>
        </w:rPr>
        <w:t xml:space="preserve"> рыночных цен (анализа рынка) 18.03</w:t>
      </w:r>
      <w:r w:rsidRPr="00A0464C">
        <w:rPr>
          <w:rFonts w:eastAsia="Times New Roman" w:cs="Times New Roman"/>
          <w:lang w:eastAsia="ru-RU" w:bidi="ar-SA"/>
        </w:rPr>
        <w:t>.2014 на основании информации о</w:t>
      </w:r>
      <w:r>
        <w:rPr>
          <w:rFonts w:eastAsia="Times New Roman" w:cs="Times New Roman"/>
          <w:lang w:eastAsia="ru-RU" w:bidi="ar-SA"/>
        </w:rPr>
        <w:t xml:space="preserve"> рыночных ценах идентичных товаров</w:t>
      </w:r>
      <w:r w:rsidRPr="00A0464C">
        <w:rPr>
          <w:rFonts w:eastAsia="Times New Roman" w:cs="Times New Roman"/>
          <w:lang w:eastAsia="ru-RU" w:bidi="ar-SA"/>
        </w:rPr>
        <w:t>, планируемых к закупке.</w:t>
      </w:r>
    </w:p>
    <w:p w:rsidR="00F9257E" w:rsidRDefault="00F9257E" w:rsidP="00A0464C">
      <w:pPr>
        <w:widowControl/>
        <w:suppressAutoHyphens w:val="0"/>
        <w:autoSpaceDE w:val="0"/>
        <w:autoSpaceDN w:val="0"/>
        <w:adjustRightInd w:val="0"/>
        <w:spacing w:after="0" w:line="240" w:lineRule="auto"/>
        <w:ind w:firstLine="709"/>
        <w:jc w:val="both"/>
        <w:rPr>
          <w:rFonts w:eastAsia="Times New Roman" w:cs="Times New Roman"/>
          <w:sz w:val="22"/>
          <w:szCs w:val="22"/>
          <w:lang w:eastAsia="ru-RU" w:bidi="ar-SA"/>
        </w:rPr>
      </w:pPr>
    </w:p>
    <w:p w:rsidR="00A0464C" w:rsidRPr="00A0464C" w:rsidRDefault="00A0464C" w:rsidP="00A0464C">
      <w:pPr>
        <w:widowControl/>
        <w:suppressAutoHyphens w:val="0"/>
        <w:autoSpaceDE w:val="0"/>
        <w:autoSpaceDN w:val="0"/>
        <w:adjustRightInd w:val="0"/>
        <w:spacing w:after="0" w:line="240" w:lineRule="auto"/>
        <w:ind w:firstLine="709"/>
        <w:jc w:val="both"/>
        <w:rPr>
          <w:rFonts w:eastAsia="Times New Roman" w:cs="Times New Roman"/>
          <w:sz w:val="22"/>
          <w:szCs w:val="22"/>
          <w:lang w:eastAsia="ru-RU" w:bidi="ar-SA"/>
        </w:rPr>
      </w:pPr>
      <w:r w:rsidRPr="00A0464C">
        <w:rPr>
          <w:rFonts w:eastAsia="Times New Roman" w:cs="Times New Roman"/>
          <w:sz w:val="22"/>
          <w:szCs w:val="22"/>
          <w:lang w:eastAsia="ru-RU" w:bidi="ar-SA"/>
        </w:rPr>
        <w:t>Источник информации: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930"/>
      </w:tblGrid>
      <w:tr w:rsidR="00A0464C" w:rsidRPr="00A0464C" w:rsidTr="00D81014">
        <w:tc>
          <w:tcPr>
            <w:tcW w:w="1135"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 xml:space="preserve">№ </w:t>
            </w:r>
            <w:proofErr w:type="gramStart"/>
            <w:r w:rsidRPr="00A0464C">
              <w:rPr>
                <w:rFonts w:eastAsia="Times New Roman" w:cs="Times New Roman"/>
                <w:sz w:val="22"/>
                <w:szCs w:val="22"/>
                <w:lang w:eastAsia="ru-RU" w:bidi="ar-SA"/>
              </w:rPr>
              <w:t>п</w:t>
            </w:r>
            <w:proofErr w:type="gramEnd"/>
            <w:r w:rsidRPr="00A0464C">
              <w:rPr>
                <w:rFonts w:eastAsia="Times New Roman" w:cs="Times New Roman"/>
                <w:sz w:val="22"/>
                <w:szCs w:val="22"/>
                <w:lang w:eastAsia="ru-RU" w:bidi="ar-SA"/>
              </w:rPr>
              <w:t>/п</w:t>
            </w:r>
          </w:p>
        </w:tc>
        <w:tc>
          <w:tcPr>
            <w:tcW w:w="8930"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Участники исследования</w:t>
            </w:r>
          </w:p>
        </w:tc>
      </w:tr>
      <w:tr w:rsidR="00A0464C" w:rsidRPr="00A0464C" w:rsidTr="00D81014">
        <w:tc>
          <w:tcPr>
            <w:tcW w:w="1135"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1</w:t>
            </w:r>
          </w:p>
        </w:tc>
        <w:tc>
          <w:tcPr>
            <w:tcW w:w="8930" w:type="dxa"/>
            <w:tcBorders>
              <w:top w:val="single" w:sz="4" w:space="0" w:color="auto"/>
              <w:left w:val="single" w:sz="4" w:space="0" w:color="auto"/>
              <w:bottom w:val="single" w:sz="4" w:space="0" w:color="auto"/>
              <w:right w:val="single" w:sz="4" w:space="0" w:color="auto"/>
            </w:tcBorders>
          </w:tcPr>
          <w:p w:rsidR="00A0464C" w:rsidRPr="00A0464C" w:rsidRDefault="00D04168"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1</w:t>
            </w:r>
          </w:p>
        </w:tc>
      </w:tr>
      <w:tr w:rsidR="00A0464C" w:rsidRPr="00A0464C" w:rsidTr="00D81014">
        <w:tc>
          <w:tcPr>
            <w:tcW w:w="1135" w:type="dxa"/>
            <w:tcBorders>
              <w:top w:val="single" w:sz="4" w:space="0" w:color="auto"/>
              <w:left w:val="single" w:sz="4" w:space="0" w:color="auto"/>
              <w:bottom w:val="single" w:sz="4" w:space="0" w:color="auto"/>
              <w:right w:val="single" w:sz="4" w:space="0" w:color="auto"/>
            </w:tcBorders>
            <w:hideMark/>
          </w:tcPr>
          <w:p w:rsidR="00A0464C" w:rsidRPr="00A0464C" w:rsidRDefault="00A0464C" w:rsidP="00A0464C">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A0464C">
              <w:rPr>
                <w:rFonts w:eastAsia="Times New Roman" w:cs="Times New Roman"/>
                <w:sz w:val="22"/>
                <w:szCs w:val="22"/>
                <w:lang w:eastAsia="ru-RU" w:bidi="ar-SA"/>
              </w:rPr>
              <w:t>2</w:t>
            </w:r>
          </w:p>
        </w:tc>
        <w:tc>
          <w:tcPr>
            <w:tcW w:w="8930" w:type="dxa"/>
            <w:tcBorders>
              <w:top w:val="single" w:sz="4" w:space="0" w:color="auto"/>
              <w:left w:val="single" w:sz="4" w:space="0" w:color="auto"/>
              <w:bottom w:val="single" w:sz="4" w:space="0" w:color="auto"/>
              <w:right w:val="single" w:sz="4" w:space="0" w:color="auto"/>
            </w:tcBorders>
          </w:tcPr>
          <w:p w:rsidR="00D04168" w:rsidRPr="00A0464C" w:rsidRDefault="00D04168" w:rsidP="00D04168">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2</w:t>
            </w:r>
          </w:p>
        </w:tc>
      </w:tr>
      <w:tr w:rsidR="00A0464C" w:rsidRPr="00A0464C" w:rsidTr="00D81014">
        <w:trPr>
          <w:trHeight w:val="156"/>
        </w:trPr>
        <w:tc>
          <w:tcPr>
            <w:tcW w:w="1135" w:type="dxa"/>
            <w:tcBorders>
              <w:top w:val="single" w:sz="4" w:space="0" w:color="auto"/>
              <w:left w:val="single" w:sz="4" w:space="0" w:color="auto"/>
              <w:bottom w:val="single" w:sz="4" w:space="0" w:color="auto"/>
              <w:right w:val="single" w:sz="4" w:space="0" w:color="auto"/>
            </w:tcBorders>
            <w:vAlign w:val="center"/>
            <w:hideMark/>
          </w:tcPr>
          <w:p w:rsidR="00A0464C" w:rsidRPr="00A0464C" w:rsidRDefault="00A0464C" w:rsidP="00A0464C">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A0464C">
              <w:rPr>
                <w:rFonts w:eastAsia="Times New Roman" w:cs="Times New Roman"/>
                <w:sz w:val="22"/>
                <w:szCs w:val="22"/>
                <w:lang w:val="en-US" w:eastAsia="ru-RU" w:bidi="ar-SA"/>
              </w:rPr>
              <w:t>3</w:t>
            </w:r>
          </w:p>
        </w:tc>
        <w:tc>
          <w:tcPr>
            <w:tcW w:w="8930" w:type="dxa"/>
            <w:tcBorders>
              <w:top w:val="single" w:sz="4" w:space="0" w:color="auto"/>
              <w:left w:val="single" w:sz="4" w:space="0" w:color="auto"/>
              <w:bottom w:val="single" w:sz="4" w:space="0" w:color="auto"/>
              <w:right w:val="single" w:sz="4" w:space="0" w:color="auto"/>
            </w:tcBorders>
          </w:tcPr>
          <w:p w:rsidR="00A0464C" w:rsidRPr="00A0464C" w:rsidRDefault="00D04168" w:rsidP="00A0464C">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3</w:t>
            </w:r>
          </w:p>
        </w:tc>
      </w:tr>
    </w:tbl>
    <w:p w:rsidR="00C07F32" w:rsidRDefault="00C07F32" w:rsidP="00C07F32">
      <w:pPr>
        <w:widowControl/>
        <w:suppressAutoHyphens w:val="0"/>
        <w:spacing w:after="0" w:line="240" w:lineRule="auto"/>
        <w:jc w:val="center"/>
        <w:rPr>
          <w:rFonts w:eastAsia="Times New Roman" w:cs="Times New Roman"/>
          <w:b/>
          <w:sz w:val="22"/>
          <w:szCs w:val="22"/>
          <w:lang w:eastAsia="ar-SA" w:bidi="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1417"/>
        <w:gridCol w:w="1410"/>
        <w:gridCol w:w="2135"/>
      </w:tblGrid>
      <w:tr w:rsidR="0074752D" w:rsidRPr="00446216" w:rsidTr="001E4035">
        <w:trPr>
          <w:cantSplit/>
          <w:trHeight w:val="475"/>
        </w:trPr>
        <w:tc>
          <w:tcPr>
            <w:tcW w:w="1891" w:type="pct"/>
            <w:vMerge w:val="restart"/>
            <w:vAlign w:val="center"/>
          </w:tcPr>
          <w:p w:rsidR="0074752D" w:rsidRPr="00446216" w:rsidRDefault="0074752D" w:rsidP="001E4035">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Наименование товаров (работ, услуг)</w:t>
            </w:r>
          </w:p>
        </w:tc>
        <w:tc>
          <w:tcPr>
            <w:tcW w:w="2045" w:type="pct"/>
            <w:gridSpan w:val="3"/>
            <w:vAlign w:val="center"/>
          </w:tcPr>
          <w:p w:rsidR="0074752D" w:rsidRPr="00446216" w:rsidRDefault="0074752D" w:rsidP="001E4035">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Цена участника исследования</w:t>
            </w:r>
          </w:p>
        </w:tc>
        <w:tc>
          <w:tcPr>
            <w:tcW w:w="1064" w:type="pct"/>
            <w:vMerge w:val="restart"/>
            <w:vAlign w:val="center"/>
          </w:tcPr>
          <w:p w:rsidR="0074752D" w:rsidRPr="00446216" w:rsidRDefault="0074752D" w:rsidP="001E4035">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Среднерыночная цена товара</w:t>
            </w:r>
          </w:p>
        </w:tc>
      </w:tr>
      <w:tr w:rsidR="0074752D" w:rsidRPr="00446216" w:rsidTr="001E4035">
        <w:trPr>
          <w:cantSplit/>
          <w:trHeight w:val="307"/>
        </w:trPr>
        <w:tc>
          <w:tcPr>
            <w:tcW w:w="1891" w:type="pct"/>
            <w:vMerge/>
            <w:vAlign w:val="center"/>
          </w:tcPr>
          <w:p w:rsidR="0074752D" w:rsidRPr="00446216" w:rsidRDefault="0074752D" w:rsidP="001E4035">
            <w:pPr>
              <w:widowControl/>
              <w:suppressAutoHyphens w:val="0"/>
              <w:spacing w:after="0" w:line="240" w:lineRule="auto"/>
              <w:rPr>
                <w:rFonts w:eastAsia="Times New Roman" w:cs="Times New Roman"/>
                <w:sz w:val="22"/>
                <w:szCs w:val="22"/>
                <w:lang w:eastAsia="ru-RU" w:bidi="ar-SA"/>
              </w:rPr>
            </w:pPr>
          </w:p>
        </w:tc>
        <w:tc>
          <w:tcPr>
            <w:tcW w:w="636" w:type="pct"/>
            <w:vAlign w:val="center"/>
          </w:tcPr>
          <w:p w:rsidR="0074752D" w:rsidRPr="00446216" w:rsidRDefault="0074752D" w:rsidP="001E4035">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1</w:t>
            </w:r>
          </w:p>
        </w:tc>
        <w:tc>
          <w:tcPr>
            <w:tcW w:w="706" w:type="pct"/>
            <w:vAlign w:val="center"/>
          </w:tcPr>
          <w:p w:rsidR="0074752D" w:rsidRPr="00446216" w:rsidRDefault="0074752D" w:rsidP="001E4035">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2</w:t>
            </w:r>
          </w:p>
        </w:tc>
        <w:tc>
          <w:tcPr>
            <w:tcW w:w="703" w:type="pct"/>
            <w:vAlign w:val="center"/>
          </w:tcPr>
          <w:p w:rsidR="0074752D" w:rsidRPr="00446216" w:rsidRDefault="0074752D" w:rsidP="001E4035">
            <w:pPr>
              <w:widowControl/>
              <w:snapToGrid w:val="0"/>
              <w:spacing w:before="100" w:after="100" w:line="240" w:lineRule="auto"/>
              <w:jc w:val="center"/>
              <w:rPr>
                <w:rFonts w:eastAsia="Times New Roman" w:cs="Times New Roman"/>
                <w:sz w:val="22"/>
                <w:szCs w:val="22"/>
                <w:lang w:eastAsia="ar-SA" w:bidi="ar-SA"/>
              </w:rPr>
            </w:pPr>
            <w:r w:rsidRPr="00446216">
              <w:rPr>
                <w:rFonts w:eastAsia="Times New Roman" w:cs="Times New Roman"/>
                <w:sz w:val="22"/>
                <w:szCs w:val="22"/>
                <w:lang w:eastAsia="ar-SA" w:bidi="ar-SA"/>
              </w:rPr>
              <w:t>3</w:t>
            </w:r>
          </w:p>
        </w:tc>
        <w:tc>
          <w:tcPr>
            <w:tcW w:w="1064" w:type="pct"/>
            <w:vMerge/>
            <w:vAlign w:val="center"/>
          </w:tcPr>
          <w:p w:rsidR="0074752D" w:rsidRPr="00446216" w:rsidRDefault="0074752D" w:rsidP="001E4035">
            <w:pPr>
              <w:widowControl/>
              <w:snapToGrid w:val="0"/>
              <w:spacing w:before="100" w:after="100" w:line="240" w:lineRule="auto"/>
              <w:rPr>
                <w:rFonts w:eastAsia="Times New Roman" w:cs="Times New Roman"/>
                <w:sz w:val="22"/>
                <w:szCs w:val="22"/>
                <w:lang w:eastAsia="ar-SA" w:bidi="ar-SA"/>
              </w:rPr>
            </w:pPr>
          </w:p>
        </w:tc>
      </w:tr>
      <w:tr w:rsidR="0074752D" w:rsidRPr="00446216" w:rsidTr="001E4035">
        <w:trPr>
          <w:trHeight w:val="492"/>
        </w:trPr>
        <w:tc>
          <w:tcPr>
            <w:tcW w:w="1891" w:type="pct"/>
          </w:tcPr>
          <w:p w:rsidR="0074752D" w:rsidRPr="00446216" w:rsidRDefault="00792B0E" w:rsidP="001E4035">
            <w:pPr>
              <w:widowControl/>
              <w:suppressAutoHyphens w:val="0"/>
              <w:spacing w:after="0" w:line="240" w:lineRule="auto"/>
              <w:rPr>
                <w:rFonts w:eastAsia="Calibri" w:cs="Times New Roman"/>
                <w:sz w:val="22"/>
                <w:szCs w:val="22"/>
                <w:lang w:eastAsia="ru-RU" w:bidi="ar-SA"/>
              </w:rPr>
            </w:pPr>
            <w:proofErr w:type="gramStart"/>
            <w:r>
              <w:t xml:space="preserve">Поставка </w:t>
            </w:r>
            <w:r w:rsidR="0074752D">
              <w:t>подарочной продукции (</w:t>
            </w:r>
            <w:r w:rsidR="0074752D" w:rsidRPr="00F9655C">
              <w:t>чайный сервиз</w:t>
            </w:r>
            <w:r w:rsidR="0074752D">
              <w:t xml:space="preserve"> (20 наборов)</w:t>
            </w:r>
            <w:r w:rsidR="0074752D" w:rsidRPr="00F9655C">
              <w:t>, кофейный сервиз</w:t>
            </w:r>
            <w:r w:rsidR="0074752D">
              <w:t xml:space="preserve"> (20 наборов)</w:t>
            </w:r>
            <w:r w:rsidR="0074752D" w:rsidRPr="00F9655C">
              <w:t>, чайная пара</w:t>
            </w:r>
            <w:r w:rsidR="0074752D">
              <w:t xml:space="preserve"> (15 наборов)</w:t>
            </w:r>
            <w:r w:rsidR="0074752D" w:rsidRPr="00F9655C">
              <w:t xml:space="preserve">, </w:t>
            </w:r>
            <w:proofErr w:type="spellStart"/>
            <w:r w:rsidR="0074752D" w:rsidRPr="00F9655C">
              <w:t>менажница</w:t>
            </w:r>
            <w:proofErr w:type="spellEnd"/>
            <w:r w:rsidR="0074752D">
              <w:t xml:space="preserve"> (15 шт.)</w:t>
            </w:r>
            <w:r w:rsidR="0074752D" w:rsidRPr="00F9655C">
              <w:t>, френч-пресс</w:t>
            </w:r>
            <w:r w:rsidR="0074752D">
              <w:t xml:space="preserve"> (20 шт.)</w:t>
            </w:r>
            <w:proofErr w:type="gramEnd"/>
          </w:p>
        </w:tc>
        <w:tc>
          <w:tcPr>
            <w:tcW w:w="636" w:type="pct"/>
            <w:vAlign w:val="center"/>
          </w:tcPr>
          <w:p w:rsidR="0074752D" w:rsidRPr="00446216" w:rsidRDefault="0074752D" w:rsidP="001E4035">
            <w:pPr>
              <w:widowControl/>
              <w:suppressAutoHyphens w:val="0"/>
              <w:spacing w:after="0" w:line="240" w:lineRule="auto"/>
              <w:jc w:val="center"/>
              <w:rPr>
                <w:rFonts w:eastAsia="Calibri" w:cs="Times New Roman"/>
                <w:sz w:val="22"/>
                <w:szCs w:val="22"/>
                <w:lang w:eastAsia="ru-RU" w:bidi="ar-SA"/>
              </w:rPr>
            </w:pPr>
            <w:r>
              <w:rPr>
                <w:rFonts w:eastAsia="Calibri" w:cs="Times New Roman"/>
                <w:sz w:val="22"/>
                <w:szCs w:val="22"/>
                <w:lang w:eastAsia="ru-RU" w:bidi="ar-SA"/>
              </w:rPr>
              <w:t>35 430,00</w:t>
            </w:r>
          </w:p>
        </w:tc>
        <w:tc>
          <w:tcPr>
            <w:tcW w:w="706" w:type="pct"/>
            <w:vAlign w:val="center"/>
          </w:tcPr>
          <w:p w:rsidR="0074752D" w:rsidRPr="00446216" w:rsidRDefault="0074752D" w:rsidP="001E4035">
            <w:pPr>
              <w:widowControl/>
              <w:suppressAutoHyphens w:val="0"/>
              <w:spacing w:after="0" w:line="240" w:lineRule="auto"/>
              <w:jc w:val="center"/>
              <w:rPr>
                <w:rFonts w:eastAsia="Calibri" w:cs="Times New Roman"/>
                <w:sz w:val="22"/>
                <w:szCs w:val="22"/>
                <w:lang w:eastAsia="ru-RU" w:bidi="ar-SA"/>
              </w:rPr>
            </w:pPr>
            <w:r>
              <w:rPr>
                <w:rFonts w:eastAsia="Calibri" w:cs="Times New Roman"/>
                <w:sz w:val="22"/>
                <w:szCs w:val="22"/>
                <w:lang w:eastAsia="ru-RU" w:bidi="ar-SA"/>
              </w:rPr>
              <w:t>37 527,00</w:t>
            </w:r>
          </w:p>
        </w:tc>
        <w:tc>
          <w:tcPr>
            <w:tcW w:w="703" w:type="pct"/>
            <w:vAlign w:val="center"/>
          </w:tcPr>
          <w:p w:rsidR="0074752D" w:rsidRPr="00446216" w:rsidRDefault="0074752D" w:rsidP="001E4035">
            <w:pPr>
              <w:widowControl/>
              <w:suppressAutoHyphens w:val="0"/>
              <w:spacing w:after="0" w:line="240" w:lineRule="auto"/>
              <w:jc w:val="center"/>
              <w:rPr>
                <w:rFonts w:eastAsia="Calibri" w:cs="Times New Roman"/>
                <w:sz w:val="22"/>
                <w:szCs w:val="22"/>
                <w:lang w:eastAsia="ru-RU" w:bidi="ar-SA"/>
              </w:rPr>
            </w:pPr>
            <w:r>
              <w:rPr>
                <w:rFonts w:eastAsia="Calibri" w:cs="Times New Roman"/>
                <w:sz w:val="22"/>
                <w:szCs w:val="22"/>
                <w:lang w:eastAsia="ru-RU" w:bidi="ar-SA"/>
              </w:rPr>
              <w:t>72 180,00</w:t>
            </w:r>
          </w:p>
        </w:tc>
        <w:tc>
          <w:tcPr>
            <w:tcW w:w="1064" w:type="pct"/>
            <w:vAlign w:val="center"/>
          </w:tcPr>
          <w:p w:rsidR="0074752D" w:rsidRPr="00446216" w:rsidRDefault="0074752D" w:rsidP="001E4035">
            <w:pPr>
              <w:widowControl/>
              <w:suppressAutoHyphens w:val="0"/>
              <w:spacing w:after="0" w:line="240" w:lineRule="auto"/>
              <w:jc w:val="center"/>
              <w:rPr>
                <w:rFonts w:eastAsia="Calibri" w:cs="Times New Roman"/>
                <w:sz w:val="22"/>
                <w:szCs w:val="22"/>
                <w:lang w:eastAsia="ru-RU" w:bidi="ar-SA"/>
              </w:rPr>
            </w:pPr>
            <w:r>
              <w:rPr>
                <w:rFonts w:eastAsia="Calibri" w:cs="Times New Roman"/>
                <w:sz w:val="22"/>
                <w:szCs w:val="22"/>
                <w:lang w:eastAsia="ru-RU" w:bidi="ar-SA"/>
              </w:rPr>
              <w:t>48 379,00</w:t>
            </w:r>
          </w:p>
        </w:tc>
      </w:tr>
    </w:tbl>
    <w:p w:rsidR="00C07F32" w:rsidRPr="00A0464C" w:rsidRDefault="00C07F32" w:rsidP="00C07F32">
      <w:pPr>
        <w:widowControl/>
        <w:suppressAutoHyphens w:val="0"/>
        <w:spacing w:after="0" w:line="240" w:lineRule="auto"/>
        <w:jc w:val="both"/>
        <w:rPr>
          <w:rFonts w:eastAsia="Times New Roman" w:cs="Times New Roman"/>
          <w:b/>
          <w:sz w:val="22"/>
          <w:szCs w:val="22"/>
          <w:lang w:eastAsia="ru-RU" w:bidi="ar-SA"/>
        </w:rPr>
      </w:pPr>
    </w:p>
    <w:p w:rsidR="00C07F32" w:rsidRDefault="00C07F32" w:rsidP="00C07F32">
      <w:pPr>
        <w:spacing w:after="0" w:line="240" w:lineRule="auto"/>
        <w:ind w:firstLine="567"/>
        <w:jc w:val="both"/>
        <w:rPr>
          <w:rFonts w:eastAsia="Times New Roman" w:cs="Times New Roman"/>
          <w:lang w:eastAsia="ru-RU"/>
        </w:rPr>
      </w:pPr>
      <w:r>
        <w:rPr>
          <w:rFonts w:eastAsia="Times New Roman" w:cs="Times New Roman"/>
          <w:lang w:eastAsia="ru-RU"/>
        </w:rPr>
        <w:t>Цена за единицу товара рассчитана Заказчиком по Методу сопоставимых рыночных цен (анализ рынка) и определяется по формуле:</w:t>
      </w:r>
    </w:p>
    <w:p w:rsidR="00C07F32" w:rsidRDefault="00C07F32" w:rsidP="00C07F32">
      <w:pPr>
        <w:spacing w:after="0" w:line="240" w:lineRule="auto"/>
        <w:ind w:firstLine="567"/>
        <w:jc w:val="both"/>
        <w:rPr>
          <w:rFonts w:eastAsia="Times New Roman" w:cs="Times New Roman"/>
          <w:lang w:eastAsia="ru-RU"/>
        </w:rPr>
      </w:pPr>
    </w:p>
    <w:p w:rsidR="00C07F32" w:rsidRDefault="00C07F32" w:rsidP="00C07F32">
      <w:pPr>
        <w:spacing w:after="0" w:line="240" w:lineRule="auto"/>
        <w:ind w:firstLine="567"/>
        <w:jc w:val="both"/>
        <w:rPr>
          <w:rFonts w:eastAsia="Times New Roman" w:cs="Times New Roman"/>
          <w:lang w:eastAsia="ru-RU"/>
        </w:rPr>
      </w:pPr>
      <w:r>
        <w:rPr>
          <w:rFonts w:eastAsia="Times New Roman" w:cs="Times New Roman"/>
          <w:noProof/>
          <w:lang w:eastAsia="ru-RU" w:bidi="ar-SA"/>
        </w:rPr>
        <w:drawing>
          <wp:inline distT="0" distB="0" distL="0" distR="0" wp14:anchorId="7785C9AC" wp14:editId="6296C6E4">
            <wp:extent cx="1605915" cy="389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5915" cy="389890"/>
                    </a:xfrm>
                    <a:prstGeom prst="rect">
                      <a:avLst/>
                    </a:prstGeom>
                    <a:noFill/>
                    <a:ln>
                      <a:noFill/>
                    </a:ln>
                  </pic:spPr>
                </pic:pic>
              </a:graphicData>
            </a:graphic>
          </wp:inline>
        </w:drawing>
      </w:r>
      <w:r>
        <w:rPr>
          <w:rFonts w:eastAsia="Times New Roman" w:cs="Times New Roman"/>
          <w:lang w:eastAsia="ru-RU"/>
        </w:rPr>
        <w:t>,  где</w:t>
      </w:r>
    </w:p>
    <w:p w:rsidR="00C07F32" w:rsidRDefault="00C07F32" w:rsidP="00C07F32">
      <w:pPr>
        <w:spacing w:after="0" w:line="300" w:lineRule="atLeast"/>
        <w:rPr>
          <w:rFonts w:eastAsia="Times New Roman" w:cs="Times New Roman"/>
          <w:lang w:eastAsia="ru-RU"/>
        </w:rPr>
      </w:pPr>
      <w:bookmarkStart w:id="4" w:name="ZAP2G6I3KQ"/>
      <w:bookmarkStart w:id="5" w:name="ZAP2LL43MB"/>
      <w:bookmarkStart w:id="6" w:name="bssPhr125"/>
      <w:bookmarkEnd w:id="4"/>
      <w:bookmarkEnd w:id="5"/>
      <w:bookmarkEnd w:id="6"/>
      <w:r>
        <w:rPr>
          <w:rFonts w:eastAsia="Times New Roman" w:cs="Times New Roman"/>
          <w:lang w:eastAsia="ru-RU"/>
        </w:rPr>
        <w:t>V - количество (объем) закупаемого товара (работы, услуги);</w:t>
      </w:r>
      <w:bookmarkStart w:id="7" w:name="ZAP2MEE3N3"/>
      <w:bookmarkStart w:id="8" w:name="ZAP2RT03OK"/>
      <w:bookmarkEnd w:id="7"/>
      <w:bookmarkEnd w:id="8"/>
    </w:p>
    <w:p w:rsidR="00C07F32" w:rsidRDefault="00C07F32" w:rsidP="00C07F32">
      <w:pPr>
        <w:spacing w:after="0" w:line="300" w:lineRule="atLeast"/>
        <w:rPr>
          <w:rFonts w:eastAsia="Times New Roman" w:cs="Times New Roman"/>
          <w:lang w:eastAsia="ru-RU"/>
        </w:rPr>
      </w:pPr>
      <w:r>
        <w:rPr>
          <w:rFonts w:eastAsia="Times New Roman" w:cs="Times New Roman"/>
          <w:lang w:eastAsia="ru-RU"/>
        </w:rPr>
        <w:t>n- количество значений, используемых в расчете;</w:t>
      </w:r>
      <w:bookmarkStart w:id="9" w:name="ZAP2BCI3K8"/>
      <w:bookmarkStart w:id="10" w:name="ZAP2GR43LP"/>
      <w:bookmarkEnd w:id="9"/>
      <w:bookmarkEnd w:id="10"/>
    </w:p>
    <w:p w:rsidR="00C07F32" w:rsidRDefault="00C07F32" w:rsidP="00C07F32">
      <w:pPr>
        <w:spacing w:after="0" w:line="300" w:lineRule="atLeast"/>
        <w:rPr>
          <w:rFonts w:eastAsia="Times New Roman" w:cs="Times New Roman"/>
          <w:lang w:eastAsia="ru-RU"/>
        </w:rPr>
      </w:pPr>
      <w:r>
        <w:rPr>
          <w:rFonts w:eastAsia="Times New Roman" w:cs="Times New Roman"/>
          <w:lang w:eastAsia="ru-RU"/>
        </w:rPr>
        <w:t>i- номер источника ценовой информации;</w:t>
      </w:r>
      <w:bookmarkStart w:id="11" w:name="ZAP2IAS3MT"/>
      <w:bookmarkStart w:id="12" w:name="ZAP2NPE3OE"/>
      <w:bookmarkEnd w:id="11"/>
      <w:bookmarkEnd w:id="12"/>
    </w:p>
    <w:p w:rsidR="00C07F32" w:rsidRDefault="00C07F32" w:rsidP="00C07F32">
      <w:pPr>
        <w:spacing w:after="0" w:line="300" w:lineRule="atLeast"/>
        <w:rPr>
          <w:rFonts w:eastAsia="Times New Roman" w:cs="Times New Roman"/>
          <w:lang w:eastAsia="ru-RU"/>
        </w:rPr>
      </w:pPr>
      <w:r>
        <w:rPr>
          <w:noProof/>
          <w:lang w:eastAsia="ru-RU" w:bidi="ar-SA"/>
        </w:rPr>
        <w:drawing>
          <wp:inline distT="0" distB="0" distL="0" distR="0">
            <wp:extent cx="198755" cy="2228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bookmarkStart w:id="13" w:name="bssPhr128"/>
      <w:bookmarkEnd w:id="13"/>
      <w:r>
        <w:rPr>
          <w:rFonts w:eastAsia="Times New Roman" w:cs="Times New Roman"/>
          <w:lang w:eastAsia="ru-RU"/>
        </w:rPr>
        <w:t xml:space="preserve"> - цена единицы товара, работы, услуги</w:t>
      </w:r>
      <w:bookmarkStart w:id="14" w:name="ZAP2ANE3MF"/>
      <w:bookmarkEnd w:id="14"/>
    </w:p>
    <w:p w:rsidR="00C07F32" w:rsidRDefault="00C07F32" w:rsidP="00C07F32">
      <w:pPr>
        <w:spacing w:after="0" w:line="300" w:lineRule="atLeast"/>
        <w:rPr>
          <w:rFonts w:eastAsia="Times New Roman" w:cs="Times New Roman"/>
          <w:lang w:eastAsia="ru-RU"/>
        </w:rPr>
      </w:pPr>
    </w:p>
    <w:p w:rsidR="00C07F32" w:rsidRDefault="00C07F32" w:rsidP="00C07F32">
      <w:pPr>
        <w:spacing w:after="0" w:line="240" w:lineRule="auto"/>
        <w:jc w:val="both"/>
        <w:rPr>
          <w:rFonts w:eastAsia="Times New Roman" w:cs="Times New Roman"/>
          <w:lang w:eastAsia="ru-RU"/>
        </w:rPr>
      </w:pPr>
      <w:r>
        <w:rPr>
          <w:rFonts w:eastAsia="Times New Roman" w:cs="Times New Roman"/>
          <w:lang w:eastAsia="ru-RU"/>
        </w:rPr>
        <w:t xml:space="preserve">НМЦК = </w:t>
      </w:r>
      <w:r>
        <w:rPr>
          <w:rFonts w:eastAsia="Times New Roman" w:cs="Times New Roman"/>
          <w:u w:val="single"/>
          <w:lang w:eastAsia="ru-RU"/>
        </w:rPr>
        <w:t xml:space="preserve">1 </w:t>
      </w:r>
      <w:r>
        <w:rPr>
          <w:rFonts w:eastAsia="Times New Roman" w:cs="Times New Roman"/>
          <w:lang w:eastAsia="ru-RU"/>
        </w:rPr>
        <w:t>* (</w:t>
      </w:r>
      <w:r w:rsidR="0074752D">
        <w:rPr>
          <w:rFonts w:eastAsia="Times New Roman" w:cs="Times New Roman"/>
          <w:lang w:eastAsia="ar-SA"/>
        </w:rPr>
        <w:t>35 430,00+37 527,00+72 180,00</w:t>
      </w:r>
      <w:r w:rsidR="0074752D">
        <w:rPr>
          <w:rFonts w:eastAsia="Times New Roman" w:cs="Times New Roman"/>
          <w:lang w:eastAsia="ru-RU"/>
        </w:rPr>
        <w:t>) =  48 379,00</w:t>
      </w:r>
      <w:r>
        <w:rPr>
          <w:rFonts w:eastAsia="Times New Roman" w:cs="Times New Roman"/>
          <w:lang w:eastAsia="ru-RU"/>
        </w:rPr>
        <w:t xml:space="preserve"> (руб.)</w:t>
      </w:r>
    </w:p>
    <w:p w:rsidR="00C07F32" w:rsidRDefault="00C07F32" w:rsidP="00C07F32">
      <w:pPr>
        <w:spacing w:after="0" w:line="240" w:lineRule="auto"/>
        <w:jc w:val="both"/>
        <w:rPr>
          <w:rFonts w:eastAsia="Times New Roman" w:cs="Times New Roman"/>
          <w:lang w:eastAsia="ru-RU"/>
        </w:rPr>
      </w:pPr>
      <w:r>
        <w:rPr>
          <w:rFonts w:eastAsia="Times New Roman" w:cs="Times New Roman"/>
          <w:lang w:eastAsia="ru-RU"/>
        </w:rPr>
        <w:t xml:space="preserve">                3</w:t>
      </w:r>
    </w:p>
    <w:p w:rsidR="003A0E06" w:rsidRPr="001E34FF" w:rsidRDefault="003A0E06" w:rsidP="00C07F32">
      <w:pPr>
        <w:widowControl/>
        <w:suppressAutoHyphens w:val="0"/>
        <w:spacing w:after="0" w:line="240" w:lineRule="auto"/>
        <w:jc w:val="center"/>
        <w:rPr>
          <w:rFonts w:cs="Times New Roman"/>
          <w:sz w:val="18"/>
          <w:szCs w:val="18"/>
        </w:rPr>
      </w:pPr>
    </w:p>
    <w:sectPr w:rsidR="003A0E06" w:rsidRPr="001E34FF" w:rsidSect="00A034AC">
      <w:footerReference w:type="default" r:id="rId50"/>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82" w:rsidRDefault="00332E82" w:rsidP="00FC176D">
      <w:pPr>
        <w:spacing w:after="0" w:line="240" w:lineRule="auto"/>
      </w:pPr>
      <w:r>
        <w:separator/>
      </w:r>
    </w:p>
  </w:endnote>
  <w:endnote w:type="continuationSeparator" w:id="0">
    <w:p w:rsidR="00332E82" w:rsidRDefault="00332E82"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88311E" w:rsidRDefault="0088311E">
        <w:pPr>
          <w:pStyle w:val="aff6"/>
          <w:jc w:val="center"/>
        </w:pPr>
        <w:r>
          <w:fldChar w:fldCharType="begin"/>
        </w:r>
        <w:r>
          <w:instrText>PAGE   \* MERGEFORMAT</w:instrText>
        </w:r>
        <w:r>
          <w:fldChar w:fldCharType="separate"/>
        </w:r>
        <w:r w:rsidR="005661B5">
          <w:rPr>
            <w:noProof/>
          </w:rPr>
          <w:t>3</w:t>
        </w:r>
        <w:r>
          <w:fldChar w:fldCharType="end"/>
        </w:r>
      </w:p>
    </w:sdtContent>
  </w:sdt>
  <w:p w:rsidR="0088311E" w:rsidRDefault="0088311E">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88311E" w:rsidRDefault="0088311E">
        <w:pPr>
          <w:pStyle w:val="aff6"/>
          <w:jc w:val="center"/>
        </w:pPr>
        <w:r>
          <w:fldChar w:fldCharType="begin"/>
        </w:r>
        <w:r>
          <w:instrText>PAGE   \* MERGEFORMAT</w:instrText>
        </w:r>
        <w:r>
          <w:fldChar w:fldCharType="separate"/>
        </w:r>
        <w:r w:rsidR="005661B5">
          <w:rPr>
            <w:noProof/>
          </w:rPr>
          <w:t>22</w:t>
        </w:r>
        <w:r>
          <w:fldChar w:fldCharType="end"/>
        </w:r>
      </w:p>
    </w:sdtContent>
  </w:sdt>
  <w:p w:rsidR="0088311E" w:rsidRDefault="0088311E">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82" w:rsidRDefault="00332E82" w:rsidP="00FC176D">
      <w:pPr>
        <w:spacing w:after="0" w:line="240" w:lineRule="auto"/>
      </w:pPr>
      <w:r>
        <w:separator/>
      </w:r>
    </w:p>
  </w:footnote>
  <w:footnote w:type="continuationSeparator" w:id="0">
    <w:p w:rsidR="00332E82" w:rsidRDefault="00332E82" w:rsidP="00FC176D">
      <w:pPr>
        <w:spacing w:after="0" w:line="240" w:lineRule="auto"/>
      </w:pPr>
      <w:r>
        <w:continuationSeparator/>
      </w:r>
    </w:p>
  </w:footnote>
  <w:footnote w:id="1">
    <w:p w:rsidR="0088311E" w:rsidRPr="00D76F59" w:rsidRDefault="0088311E"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f"/>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d"/>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d"/>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88311E" w:rsidRDefault="0088311E"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f"/>
        </w:rPr>
        <w:footnoteRef/>
      </w:r>
      <w:r>
        <w:t xml:space="preserve"> Указывается с 1 января 2016 года (ст. 114 Закона № 44-ФЗ)</w:t>
      </w:r>
    </w:p>
  </w:footnote>
  <w:footnote w:id="3">
    <w:p w:rsidR="0088311E" w:rsidRDefault="0088311E" w:rsidP="00FC176D">
      <w:pPr>
        <w:pStyle w:val="affd"/>
      </w:pPr>
      <w:r>
        <w:rPr>
          <w:rStyle w:val="afff"/>
        </w:rPr>
        <w:t>*</w:t>
      </w:r>
      <w:r>
        <w:t xml:space="preserve"> не указывается организациями, работающими с применением упрощенной системы налогообложения</w:t>
      </w:r>
    </w:p>
  </w:footnote>
  <w:footnote w:id="4">
    <w:p w:rsidR="0088311E" w:rsidRDefault="0088311E" w:rsidP="00C07F32">
      <w:pPr>
        <w:pStyle w:val="affd"/>
        <w:rPr>
          <w:sz w:val="18"/>
          <w:szCs w:val="18"/>
        </w:rPr>
      </w:pPr>
      <w:r>
        <w:rPr>
          <w:rStyle w:val="afff"/>
        </w:rPr>
        <w:t>*</w:t>
      </w:r>
      <w:r>
        <w:t xml:space="preserve"> </w:t>
      </w:r>
      <w:r>
        <w:rPr>
          <w:sz w:val="18"/>
          <w:szCs w:val="18"/>
        </w:rPr>
        <w:t>В соответствии с системой налогообложения, применяемой поставщиком электронного аукциона</w:t>
      </w:r>
    </w:p>
    <w:p w:rsidR="0088311E" w:rsidRDefault="0088311E" w:rsidP="00C07F32">
      <w:pPr>
        <w:pStyle w:val="affd"/>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5">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3">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11"/>
  </w:num>
  <w:num w:numId="3">
    <w:abstractNumId w:val="28"/>
  </w:num>
  <w:num w:numId="4">
    <w:abstractNumId w:val="27"/>
  </w:num>
  <w:num w:numId="5">
    <w:abstractNumId w:val="37"/>
  </w:num>
  <w:num w:numId="6">
    <w:abstractNumId w:val="22"/>
  </w:num>
  <w:num w:numId="7">
    <w:abstractNumId w:val="24"/>
  </w:num>
  <w:num w:numId="8">
    <w:abstractNumId w:val="5"/>
  </w:num>
  <w:num w:numId="9">
    <w:abstractNumId w:val="38"/>
  </w:num>
  <w:num w:numId="10">
    <w:abstractNumId w:val="6"/>
  </w:num>
  <w:num w:numId="11">
    <w:abstractNumId w:val="36"/>
  </w:num>
  <w:num w:numId="12">
    <w:abstractNumId w:val="16"/>
  </w:num>
  <w:num w:numId="13">
    <w:abstractNumId w:val="34"/>
  </w:num>
  <w:num w:numId="14">
    <w:abstractNumId w:val="0"/>
  </w:num>
  <w:num w:numId="15">
    <w:abstractNumId w:val="35"/>
  </w:num>
  <w:num w:numId="16">
    <w:abstractNumId w:val="4"/>
    <w:lvlOverride w:ilvl="0">
      <w:startOverride w:val="6"/>
    </w:lvlOverride>
    <w:lvlOverride w:ilvl="1"/>
    <w:lvlOverride w:ilvl="2"/>
    <w:lvlOverride w:ilvl="3"/>
    <w:lvlOverride w:ilvl="4"/>
    <w:lvlOverride w:ilvl="5"/>
    <w:lvlOverride w:ilvl="6"/>
    <w:lvlOverride w:ilvl="7"/>
    <w:lvlOverride w:ilvl="8"/>
  </w:num>
  <w:num w:numId="17">
    <w:abstractNumId w:val="31"/>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42"/>
  </w:num>
  <w:num w:numId="24">
    <w:abstractNumId w:val="25"/>
  </w:num>
  <w:num w:numId="25">
    <w:abstractNumId w:val="40"/>
  </w:num>
  <w:num w:numId="26">
    <w:abstractNumId w:val="41"/>
  </w:num>
  <w:num w:numId="27">
    <w:abstractNumId w:val="33"/>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3"/>
  </w:num>
  <w:num w:numId="36">
    <w:abstractNumId w:val="29"/>
  </w:num>
  <w:num w:numId="37">
    <w:abstractNumId w:val="17"/>
  </w:num>
  <w:num w:numId="38">
    <w:abstractNumId w:val="2"/>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0"/>
  </w:num>
  <w:num w:numId="43">
    <w:abstractNumId w:val="20"/>
  </w:num>
  <w:num w:numId="44">
    <w:abstractNumId w:val="1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num>
  <w:num w:numId="4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45ABB"/>
    <w:rsid w:val="00046837"/>
    <w:rsid w:val="00061F03"/>
    <w:rsid w:val="0007070D"/>
    <w:rsid w:val="000B6FE9"/>
    <w:rsid w:val="000D6975"/>
    <w:rsid w:val="001230A4"/>
    <w:rsid w:val="001340F0"/>
    <w:rsid w:val="0016378C"/>
    <w:rsid w:val="00174CF6"/>
    <w:rsid w:val="00177077"/>
    <w:rsid w:val="001E34FF"/>
    <w:rsid w:val="001E4035"/>
    <w:rsid w:val="0022350A"/>
    <w:rsid w:val="00250F65"/>
    <w:rsid w:val="002649F5"/>
    <w:rsid w:val="00270CF3"/>
    <w:rsid w:val="003240F0"/>
    <w:rsid w:val="00326458"/>
    <w:rsid w:val="00332E82"/>
    <w:rsid w:val="003876AC"/>
    <w:rsid w:val="003A0E06"/>
    <w:rsid w:val="003D0576"/>
    <w:rsid w:val="003E3E40"/>
    <w:rsid w:val="003F2ECA"/>
    <w:rsid w:val="0041111A"/>
    <w:rsid w:val="00441B3B"/>
    <w:rsid w:val="00496BDF"/>
    <w:rsid w:val="004B7D60"/>
    <w:rsid w:val="004D0AA5"/>
    <w:rsid w:val="00501E4D"/>
    <w:rsid w:val="00544938"/>
    <w:rsid w:val="00547087"/>
    <w:rsid w:val="005661B5"/>
    <w:rsid w:val="00585826"/>
    <w:rsid w:val="00593194"/>
    <w:rsid w:val="005C2AA7"/>
    <w:rsid w:val="005D0492"/>
    <w:rsid w:val="005D7949"/>
    <w:rsid w:val="00642428"/>
    <w:rsid w:val="00665D4C"/>
    <w:rsid w:val="00674F0B"/>
    <w:rsid w:val="006C20D9"/>
    <w:rsid w:val="006C48B5"/>
    <w:rsid w:val="006D2870"/>
    <w:rsid w:val="006E078F"/>
    <w:rsid w:val="0073024D"/>
    <w:rsid w:val="0074752D"/>
    <w:rsid w:val="00750A33"/>
    <w:rsid w:val="00792B0E"/>
    <w:rsid w:val="007965FF"/>
    <w:rsid w:val="007A7A9B"/>
    <w:rsid w:val="007D0EBB"/>
    <w:rsid w:val="007E5317"/>
    <w:rsid w:val="007F3675"/>
    <w:rsid w:val="00801366"/>
    <w:rsid w:val="008147B7"/>
    <w:rsid w:val="0085189C"/>
    <w:rsid w:val="00857F3D"/>
    <w:rsid w:val="00875D65"/>
    <w:rsid w:val="0088311E"/>
    <w:rsid w:val="00895986"/>
    <w:rsid w:val="008A79F9"/>
    <w:rsid w:val="008E45E9"/>
    <w:rsid w:val="00912C3F"/>
    <w:rsid w:val="009320FF"/>
    <w:rsid w:val="0095422D"/>
    <w:rsid w:val="00960D3D"/>
    <w:rsid w:val="00974647"/>
    <w:rsid w:val="00974A19"/>
    <w:rsid w:val="00992940"/>
    <w:rsid w:val="009C0453"/>
    <w:rsid w:val="009D7A42"/>
    <w:rsid w:val="009F6F86"/>
    <w:rsid w:val="00A034AC"/>
    <w:rsid w:val="00A0464C"/>
    <w:rsid w:val="00A168A4"/>
    <w:rsid w:val="00A24E72"/>
    <w:rsid w:val="00A97AB5"/>
    <w:rsid w:val="00AC06A6"/>
    <w:rsid w:val="00AC5937"/>
    <w:rsid w:val="00AE6485"/>
    <w:rsid w:val="00B46262"/>
    <w:rsid w:val="00B634ED"/>
    <w:rsid w:val="00B953AB"/>
    <w:rsid w:val="00BB6348"/>
    <w:rsid w:val="00BF22F2"/>
    <w:rsid w:val="00C05143"/>
    <w:rsid w:val="00C07F32"/>
    <w:rsid w:val="00C24DBF"/>
    <w:rsid w:val="00C50C75"/>
    <w:rsid w:val="00C635A3"/>
    <w:rsid w:val="00C76329"/>
    <w:rsid w:val="00C82D2D"/>
    <w:rsid w:val="00CA68AA"/>
    <w:rsid w:val="00CC0DCD"/>
    <w:rsid w:val="00CF2A79"/>
    <w:rsid w:val="00D04168"/>
    <w:rsid w:val="00D76F59"/>
    <w:rsid w:val="00D81014"/>
    <w:rsid w:val="00D83CDB"/>
    <w:rsid w:val="00DC0E6D"/>
    <w:rsid w:val="00DE37FC"/>
    <w:rsid w:val="00E01248"/>
    <w:rsid w:val="00E45C73"/>
    <w:rsid w:val="00E75F62"/>
    <w:rsid w:val="00EA16F1"/>
    <w:rsid w:val="00EE69E1"/>
    <w:rsid w:val="00EF669A"/>
    <w:rsid w:val="00F63E51"/>
    <w:rsid w:val="00F6682F"/>
    <w:rsid w:val="00F9257E"/>
    <w:rsid w:val="00FA10D0"/>
    <w:rsid w:val="00FA5A57"/>
    <w:rsid w:val="00FC176D"/>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99"/>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2">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5">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FC176D"/>
    <w:rPr>
      <w:rFonts w:ascii="Arial" w:eastAsia="Times New Roman" w:hAnsi="Arial" w:cs="Times New Roman"/>
      <w:sz w:val="24"/>
      <w:szCs w:val="20"/>
    </w:rPr>
  </w:style>
  <w:style w:type="paragraph" w:styleId="af8">
    <w:name w:val="Plain Text"/>
    <w:basedOn w:val="a1"/>
    <w:link w:val="af9"/>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FC176D"/>
    <w:rPr>
      <w:rFonts w:ascii="Courier New" w:eastAsia="Times New Roman" w:hAnsi="Courier New" w:cs="Courier New"/>
      <w:sz w:val="20"/>
      <w:szCs w:val="20"/>
    </w:rPr>
  </w:style>
  <w:style w:type="paragraph" w:styleId="afa">
    <w:name w:val="Date"/>
    <w:basedOn w:val="a1"/>
    <w:next w:val="a1"/>
    <w:link w:val="afb"/>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c">
    <w:name w:val="page number"/>
    <w:rsid w:val="00FC176D"/>
    <w:rPr>
      <w:rFonts w:ascii="Times New Roman" w:hAnsi="Times New Roman"/>
    </w:rPr>
  </w:style>
  <w:style w:type="character" w:styleId="afd">
    <w:name w:val="Hyperlink"/>
    <w:rsid w:val="00FC176D"/>
    <w:rPr>
      <w:color w:val="0000FF"/>
      <w:u w:val="single"/>
    </w:rPr>
  </w:style>
  <w:style w:type="character" w:customStyle="1" w:styleId="afe">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f">
    <w:name w:val="Body Text Indent"/>
    <w:basedOn w:val="a1"/>
    <w:link w:val="aff0"/>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0">
    <w:name w:val="Основной текст с отступом Знак"/>
    <w:basedOn w:val="a2"/>
    <w:link w:val="aff"/>
    <w:rsid w:val="00FC176D"/>
    <w:rPr>
      <w:rFonts w:ascii="Arial" w:eastAsia="Times New Roman" w:hAnsi="Arial" w:cs="Times New Roman"/>
      <w:sz w:val="24"/>
      <w:szCs w:val="20"/>
    </w:rPr>
  </w:style>
  <w:style w:type="character" w:customStyle="1" w:styleId="aff1">
    <w:name w:val="Основной шрифт"/>
    <w:rsid w:val="00FC176D"/>
  </w:style>
  <w:style w:type="paragraph" w:customStyle="1" w:styleId="aff2">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3">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4">
    <w:name w:val="header"/>
    <w:basedOn w:val="a1"/>
    <w:link w:val="aff5"/>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5">
    <w:name w:val="Верхний колонтитул Знак"/>
    <w:basedOn w:val="a2"/>
    <w:link w:val="aff4"/>
    <w:rsid w:val="00FC176D"/>
    <w:rPr>
      <w:rFonts w:ascii="Times New Roman" w:eastAsia="Times New Roman" w:hAnsi="Times New Roman" w:cs="Times New Roman"/>
      <w:sz w:val="24"/>
      <w:szCs w:val="24"/>
    </w:rPr>
  </w:style>
  <w:style w:type="paragraph" w:styleId="aff6">
    <w:name w:val="footer"/>
    <w:basedOn w:val="a1"/>
    <w:link w:val="aff7"/>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7">
    <w:name w:val="Нижний колонтитул Знак"/>
    <w:basedOn w:val="a2"/>
    <w:link w:val="aff6"/>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8"/>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9">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a">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b">
    <w:name w:val="Document Map"/>
    <w:basedOn w:val="a1"/>
    <w:link w:val="affc"/>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c">
    <w:name w:val="Схема документа Знак"/>
    <w:basedOn w:val="a2"/>
    <w:link w:val="affb"/>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d">
    <w:name w:val="footnote text"/>
    <w:basedOn w:val="a1"/>
    <w:link w:val="affe"/>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e">
    <w:name w:val="Текст сноски Знак"/>
    <w:basedOn w:val="a2"/>
    <w:link w:val="affd"/>
    <w:rsid w:val="00FC176D"/>
    <w:rPr>
      <w:rFonts w:ascii="Times New Roman" w:eastAsia="Times New Roman" w:hAnsi="Times New Roman" w:cs="Times New Roman"/>
      <w:sz w:val="20"/>
      <w:szCs w:val="20"/>
    </w:rPr>
  </w:style>
  <w:style w:type="character" w:styleId="afff">
    <w:name w:val="footnote reference"/>
    <w:uiPriority w:val="99"/>
    <w:rsid w:val="00FC176D"/>
    <w:rPr>
      <w:vertAlign w:val="superscript"/>
    </w:rPr>
  </w:style>
  <w:style w:type="paragraph" w:customStyle="1" w:styleId="afff0">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1">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2">
    <w:name w:val="Strong"/>
    <w:uiPriority w:val="22"/>
    <w:qFormat/>
    <w:rsid w:val="00FC176D"/>
    <w:rPr>
      <w:b/>
      <w:bCs/>
    </w:rPr>
  </w:style>
  <w:style w:type="paragraph" w:customStyle="1" w:styleId="afff3">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6"/>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5">
    <w:name w:val="Emphasis"/>
    <w:qFormat/>
    <w:rsid w:val="00FC176D"/>
    <w:rPr>
      <w:i/>
      <w:iCs/>
    </w:rPr>
  </w:style>
  <w:style w:type="paragraph" w:customStyle="1" w:styleId="afff6">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7">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8">
    <w:name w:val="endnote text"/>
    <w:basedOn w:val="a1"/>
    <w:link w:val="afff9"/>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9">
    <w:name w:val="Текст концевой сноски Знак"/>
    <w:basedOn w:val="a2"/>
    <w:link w:val="afff8"/>
    <w:semiHidden/>
    <w:rsid w:val="00FC176D"/>
    <w:rPr>
      <w:rFonts w:ascii="Times New Roman" w:eastAsia="Times New Roman" w:hAnsi="Times New Roman" w:cs="Times New Roman"/>
      <w:sz w:val="20"/>
      <w:szCs w:val="20"/>
    </w:rPr>
  </w:style>
  <w:style w:type="character" w:styleId="afffa">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b">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c">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character" w:customStyle="1" w:styleId="af1">
    <w:name w:val="Абзац списка Знак"/>
    <w:link w:val="af0"/>
    <w:uiPriority w:val="99"/>
    <w:locked/>
    <w:rsid w:val="00C07F32"/>
    <w:rPr>
      <w:rFonts w:ascii="Times New Roman" w:eastAsia="Droid Sans Fallback" w:hAnsi="Times New Roman" w:cs="Mangal"/>
      <w:sz w:val="24"/>
      <w:szCs w:val="21"/>
      <w:lang w:eastAsia="zh-CN" w:bidi="hi-IN"/>
    </w:rPr>
  </w:style>
  <w:style w:type="character" w:customStyle="1" w:styleId="b-moretext">
    <w:name w:val="b-more__text"/>
    <w:basedOn w:val="a2"/>
    <w:rsid w:val="00F92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99"/>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2">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5">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FC176D"/>
    <w:rPr>
      <w:rFonts w:ascii="Arial" w:eastAsia="Times New Roman" w:hAnsi="Arial" w:cs="Times New Roman"/>
      <w:sz w:val="24"/>
      <w:szCs w:val="20"/>
    </w:rPr>
  </w:style>
  <w:style w:type="paragraph" w:styleId="af8">
    <w:name w:val="Plain Text"/>
    <w:basedOn w:val="a1"/>
    <w:link w:val="af9"/>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FC176D"/>
    <w:rPr>
      <w:rFonts w:ascii="Courier New" w:eastAsia="Times New Roman" w:hAnsi="Courier New" w:cs="Courier New"/>
      <w:sz w:val="20"/>
      <w:szCs w:val="20"/>
    </w:rPr>
  </w:style>
  <w:style w:type="paragraph" w:styleId="afa">
    <w:name w:val="Date"/>
    <w:basedOn w:val="a1"/>
    <w:next w:val="a1"/>
    <w:link w:val="afb"/>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c">
    <w:name w:val="page number"/>
    <w:rsid w:val="00FC176D"/>
    <w:rPr>
      <w:rFonts w:ascii="Times New Roman" w:hAnsi="Times New Roman"/>
    </w:rPr>
  </w:style>
  <w:style w:type="character" w:styleId="afd">
    <w:name w:val="Hyperlink"/>
    <w:rsid w:val="00FC176D"/>
    <w:rPr>
      <w:color w:val="0000FF"/>
      <w:u w:val="single"/>
    </w:rPr>
  </w:style>
  <w:style w:type="character" w:customStyle="1" w:styleId="afe">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f">
    <w:name w:val="Body Text Indent"/>
    <w:basedOn w:val="a1"/>
    <w:link w:val="aff0"/>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0">
    <w:name w:val="Основной текст с отступом Знак"/>
    <w:basedOn w:val="a2"/>
    <w:link w:val="aff"/>
    <w:rsid w:val="00FC176D"/>
    <w:rPr>
      <w:rFonts w:ascii="Arial" w:eastAsia="Times New Roman" w:hAnsi="Arial" w:cs="Times New Roman"/>
      <w:sz w:val="24"/>
      <w:szCs w:val="20"/>
    </w:rPr>
  </w:style>
  <w:style w:type="character" w:customStyle="1" w:styleId="aff1">
    <w:name w:val="Основной шрифт"/>
    <w:rsid w:val="00FC176D"/>
  </w:style>
  <w:style w:type="paragraph" w:customStyle="1" w:styleId="aff2">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3">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4">
    <w:name w:val="header"/>
    <w:basedOn w:val="a1"/>
    <w:link w:val="aff5"/>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5">
    <w:name w:val="Верхний колонтитул Знак"/>
    <w:basedOn w:val="a2"/>
    <w:link w:val="aff4"/>
    <w:rsid w:val="00FC176D"/>
    <w:rPr>
      <w:rFonts w:ascii="Times New Roman" w:eastAsia="Times New Roman" w:hAnsi="Times New Roman" w:cs="Times New Roman"/>
      <w:sz w:val="24"/>
      <w:szCs w:val="24"/>
    </w:rPr>
  </w:style>
  <w:style w:type="paragraph" w:styleId="aff6">
    <w:name w:val="footer"/>
    <w:basedOn w:val="a1"/>
    <w:link w:val="aff7"/>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7">
    <w:name w:val="Нижний колонтитул Знак"/>
    <w:basedOn w:val="a2"/>
    <w:link w:val="aff6"/>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8"/>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9">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a">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b">
    <w:name w:val="Document Map"/>
    <w:basedOn w:val="a1"/>
    <w:link w:val="affc"/>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c">
    <w:name w:val="Схема документа Знак"/>
    <w:basedOn w:val="a2"/>
    <w:link w:val="affb"/>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d">
    <w:name w:val="footnote text"/>
    <w:basedOn w:val="a1"/>
    <w:link w:val="affe"/>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e">
    <w:name w:val="Текст сноски Знак"/>
    <w:basedOn w:val="a2"/>
    <w:link w:val="affd"/>
    <w:rsid w:val="00FC176D"/>
    <w:rPr>
      <w:rFonts w:ascii="Times New Roman" w:eastAsia="Times New Roman" w:hAnsi="Times New Roman" w:cs="Times New Roman"/>
      <w:sz w:val="20"/>
      <w:szCs w:val="20"/>
    </w:rPr>
  </w:style>
  <w:style w:type="character" w:styleId="afff">
    <w:name w:val="footnote reference"/>
    <w:uiPriority w:val="99"/>
    <w:rsid w:val="00FC176D"/>
    <w:rPr>
      <w:vertAlign w:val="superscript"/>
    </w:rPr>
  </w:style>
  <w:style w:type="paragraph" w:customStyle="1" w:styleId="afff0">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1">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2">
    <w:name w:val="Strong"/>
    <w:uiPriority w:val="22"/>
    <w:qFormat/>
    <w:rsid w:val="00FC176D"/>
    <w:rPr>
      <w:b/>
      <w:bCs/>
    </w:rPr>
  </w:style>
  <w:style w:type="paragraph" w:customStyle="1" w:styleId="afff3">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6"/>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5">
    <w:name w:val="Emphasis"/>
    <w:qFormat/>
    <w:rsid w:val="00FC176D"/>
    <w:rPr>
      <w:i/>
      <w:iCs/>
    </w:rPr>
  </w:style>
  <w:style w:type="paragraph" w:customStyle="1" w:styleId="afff6">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7">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8">
    <w:name w:val="endnote text"/>
    <w:basedOn w:val="a1"/>
    <w:link w:val="afff9"/>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9">
    <w:name w:val="Текст концевой сноски Знак"/>
    <w:basedOn w:val="a2"/>
    <w:link w:val="afff8"/>
    <w:semiHidden/>
    <w:rsid w:val="00FC176D"/>
    <w:rPr>
      <w:rFonts w:ascii="Times New Roman" w:eastAsia="Times New Roman" w:hAnsi="Times New Roman" w:cs="Times New Roman"/>
      <w:sz w:val="20"/>
      <w:szCs w:val="20"/>
    </w:rPr>
  </w:style>
  <w:style w:type="character" w:styleId="afffa">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b">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c">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character" w:customStyle="1" w:styleId="af1">
    <w:name w:val="Абзац списка Знак"/>
    <w:link w:val="af0"/>
    <w:uiPriority w:val="99"/>
    <w:locked/>
    <w:rsid w:val="00C07F32"/>
    <w:rPr>
      <w:rFonts w:ascii="Times New Roman" w:eastAsia="Droid Sans Fallback" w:hAnsi="Times New Roman" w:cs="Mangal"/>
      <w:sz w:val="24"/>
      <w:szCs w:val="21"/>
      <w:lang w:eastAsia="zh-CN" w:bidi="hi-IN"/>
    </w:rPr>
  </w:style>
  <w:style w:type="character" w:customStyle="1" w:styleId="b-moretext">
    <w:name w:val="b-more__text"/>
    <w:basedOn w:val="a2"/>
    <w:rsid w:val="00F9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24480485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42544755">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12AB-6D33-4FFF-A8BA-84B83B1C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15368</Words>
  <Characters>87601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46</cp:revision>
  <cp:lastPrinted>2014-03-31T07:23:00Z</cp:lastPrinted>
  <dcterms:created xsi:type="dcterms:W3CDTF">2014-02-21T05:56:00Z</dcterms:created>
  <dcterms:modified xsi:type="dcterms:W3CDTF">2014-03-31T12:32:00Z</dcterms:modified>
</cp:coreProperties>
</file>