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AC6AD4"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Pr>
                <w:rFonts w:eastAsia="Times New Roman" w:cs="Times New Roman"/>
                <w:color w:val="000000"/>
                <w:sz w:val="20"/>
                <w:szCs w:val="20"/>
                <w:lang w:eastAsia="ru-RU" w:bidi="ar-SA"/>
              </w:rPr>
              <w:t>153000</w:t>
            </w:r>
            <w:r w:rsidR="00FC176D" w:rsidRPr="00FC176D">
              <w:rPr>
                <w:rFonts w:eastAsia="Times New Roman" w:cs="Times New Roman"/>
                <w:color w:val="000000"/>
                <w:sz w:val="20"/>
                <w:szCs w:val="20"/>
                <w:lang w:eastAsia="ru-RU" w:bidi="ar-SA"/>
              </w:rPr>
              <w:t>, г. Иваново, пл. Революции, д. 6, тел. (</w:t>
            </w:r>
            <w:r w:rsidR="00FC176D" w:rsidRPr="00FC176D">
              <w:rPr>
                <w:rFonts w:eastAsia="Times New Roman" w:cs="Times New Roman"/>
                <w:color w:val="000000"/>
                <w:sz w:val="20"/>
                <w:szCs w:val="20"/>
                <w:lang w:val="en-US" w:eastAsia="ru-RU" w:bidi="ar-SA"/>
              </w:rPr>
              <w:t>4</w:t>
            </w:r>
            <w:r w:rsidR="00FC176D" w:rsidRPr="00FC176D">
              <w:rPr>
                <w:rFonts w:eastAsia="Times New Roman" w:cs="Times New Roman"/>
                <w:color w:val="000000"/>
                <w:sz w:val="20"/>
                <w:szCs w:val="20"/>
                <w:lang w:eastAsia="ru-RU" w:bidi="ar-SA"/>
              </w:rPr>
              <w:t xml:space="preserve">932) </w:t>
            </w:r>
            <w:r w:rsidR="00FC176D" w:rsidRPr="00FC176D">
              <w:rPr>
                <w:rFonts w:eastAsia="Times New Roman" w:cs="Times New Roman"/>
                <w:color w:val="000000"/>
                <w:sz w:val="20"/>
                <w:szCs w:val="20"/>
                <w:lang w:val="en-US" w:eastAsia="ru-RU" w:bidi="ar-SA"/>
              </w:rPr>
              <w:t>59-4</w:t>
            </w:r>
            <w:r>
              <w:rPr>
                <w:rFonts w:eastAsia="Times New Roman" w:cs="Times New Roman"/>
                <w:color w:val="000000"/>
                <w:sz w:val="20"/>
                <w:szCs w:val="20"/>
                <w:lang w:eastAsia="ru-RU" w:bidi="ar-SA"/>
              </w:rPr>
              <w:t>5</w:t>
            </w:r>
            <w:r w:rsidR="00FC176D" w:rsidRPr="00FC176D">
              <w:rPr>
                <w:rFonts w:eastAsia="Times New Roman" w:cs="Times New Roman"/>
                <w:color w:val="000000"/>
                <w:sz w:val="20"/>
                <w:szCs w:val="20"/>
                <w:lang w:val="en-US" w:eastAsia="ru-RU" w:bidi="ar-SA"/>
              </w:rPr>
              <w:t>-</w:t>
            </w:r>
            <w:r w:rsidR="00FC176D" w:rsidRPr="00FC176D">
              <w:rPr>
                <w:rFonts w:eastAsia="Times New Roman" w:cs="Times New Roman"/>
                <w:color w:val="000000"/>
                <w:sz w:val="20"/>
                <w:szCs w:val="20"/>
                <w:lang w:eastAsia="ru-RU" w:bidi="ar-SA"/>
              </w:rPr>
              <w:t>3</w:t>
            </w:r>
            <w:r>
              <w:rPr>
                <w:rFonts w:eastAsia="Times New Roman" w:cs="Times New Roman"/>
                <w:color w:val="000000"/>
                <w:sz w:val="20"/>
                <w:szCs w:val="20"/>
                <w:lang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347" w:type="pct"/>
        <w:jc w:val="center"/>
        <w:tblInd w:w="690" w:type="dxa"/>
        <w:tblLook w:val="01E0" w:firstRow="1" w:lastRow="1" w:firstColumn="1" w:lastColumn="1" w:noHBand="0" w:noVBand="0"/>
      </w:tblPr>
      <w:tblGrid>
        <w:gridCol w:w="4957"/>
        <w:gridCol w:w="5886"/>
      </w:tblGrid>
      <w:tr w:rsidR="00FC176D" w:rsidRPr="00FC176D" w:rsidTr="00E01D59">
        <w:trPr>
          <w:trHeight w:val="1236"/>
          <w:jc w:val="center"/>
        </w:trPr>
        <w:tc>
          <w:tcPr>
            <w:tcW w:w="2286" w:type="pct"/>
            <w:vAlign w:val="center"/>
          </w:tcPr>
          <w:p w:rsidR="00FC176D" w:rsidRPr="00FC176D" w:rsidRDefault="00E01D59" w:rsidP="00E01D59">
            <w:pPr>
              <w:suppressAutoHyphens w:val="0"/>
              <w:autoSpaceDE w:val="0"/>
              <w:autoSpaceDN w:val="0"/>
              <w:adjustRightInd w:val="0"/>
              <w:spacing w:after="0" w:line="240" w:lineRule="auto"/>
              <w:ind w:left="504"/>
              <w:rPr>
                <w:rFonts w:eastAsia="Times New Roman" w:cs="Times New Roman"/>
                <w:color w:val="000000"/>
                <w:sz w:val="28"/>
                <w:szCs w:val="28"/>
                <w:lang w:eastAsia="ru-RU" w:bidi="ar-SA"/>
              </w:rPr>
            </w:pPr>
            <w:r>
              <w:rPr>
                <w:rFonts w:eastAsia="Times New Roman"/>
              </w:rPr>
              <w:t xml:space="preserve">Муниципальное казенное учреждение по проектно-документационному сопровождению и техническому </w:t>
            </w:r>
            <w:proofErr w:type="gramStart"/>
            <w:r>
              <w:rPr>
                <w:rFonts w:eastAsia="Times New Roman"/>
              </w:rPr>
              <w:t>контролю за</w:t>
            </w:r>
            <w:proofErr w:type="gramEnd"/>
            <w:r>
              <w:rPr>
                <w:rFonts w:eastAsia="Times New Roman"/>
              </w:rPr>
              <w:t xml:space="preserve"> ремонтом объектов муниципальной собственности</w:t>
            </w:r>
          </w:p>
        </w:tc>
        <w:tc>
          <w:tcPr>
            <w:tcW w:w="271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00AC6AD4">
        <w:rPr>
          <w:rFonts w:eastAsia="Times New Roman" w:cs="Times New Roman"/>
          <w:b/>
          <w:color w:val="000000"/>
          <w:sz w:val="28"/>
          <w:szCs w:val="28"/>
          <w:u w:val="single"/>
          <w:lang w:eastAsia="ru-RU" w:bidi="ar-SA"/>
        </w:rPr>
        <w:t>.</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FC176D" w:rsidRPr="00B40118" w:rsidRDefault="00FC176D" w:rsidP="00AC6AD4">
      <w:pPr>
        <w:suppressAutoHyphens w:val="0"/>
        <w:autoSpaceDE w:val="0"/>
        <w:autoSpaceDN w:val="0"/>
        <w:adjustRightInd w:val="0"/>
        <w:spacing w:after="0" w:line="240" w:lineRule="auto"/>
        <w:ind w:left="4253" w:hanging="4253"/>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AC6AD4">
        <w:rPr>
          <w:rFonts w:eastAsia="Times New Roman" w:cs="Times New Roman"/>
          <w:b/>
          <w:color w:val="000000"/>
          <w:sz w:val="28"/>
          <w:szCs w:val="28"/>
          <w:lang w:eastAsia="ru-RU" w:bidi="ar-SA"/>
        </w:rPr>
        <w:t>.</w:t>
      </w:r>
      <w:r w:rsidR="00E01D59">
        <w:rPr>
          <w:rFonts w:eastAsia="Times New Roman" w:cs="Times New Roman"/>
          <w:b/>
          <w:color w:val="000000"/>
          <w:sz w:val="28"/>
          <w:szCs w:val="28"/>
          <w:lang w:eastAsia="ru-RU" w:bidi="ar-SA"/>
        </w:rPr>
        <w:t xml:space="preserve"> </w:t>
      </w:r>
      <w:r w:rsidR="00E01D59" w:rsidRPr="00E01D59">
        <w:rPr>
          <w:rFonts w:eastAsia="Times New Roman"/>
          <w:sz w:val="28"/>
          <w:szCs w:val="28"/>
        </w:rPr>
        <w:t>П</w:t>
      </w:r>
      <w:r w:rsidR="000A0F4B">
        <w:rPr>
          <w:rFonts w:eastAsia="Times New Roman"/>
          <w:sz w:val="28"/>
          <w:szCs w:val="28"/>
        </w:rPr>
        <w:t>оставка</w:t>
      </w:r>
      <w:r w:rsidR="00E01D59" w:rsidRPr="00E01D59">
        <w:rPr>
          <w:rFonts w:eastAsia="Times New Roman"/>
          <w:sz w:val="28"/>
          <w:szCs w:val="28"/>
        </w:rPr>
        <w:t xml:space="preserve"> многофункциональных устройств</w:t>
      </w:r>
      <w:r w:rsidR="00B40118">
        <w:rPr>
          <w:rFonts w:eastAsia="Times New Roman"/>
          <w:sz w:val="28"/>
          <w:szCs w:val="28"/>
        </w:rPr>
        <w:t xml:space="preserve"> </w:t>
      </w:r>
      <w:r w:rsidR="00B40118" w:rsidRPr="00B40118">
        <w:rPr>
          <w:rFonts w:eastAsia="Times New Roman"/>
          <w:sz w:val="28"/>
          <w:szCs w:val="28"/>
        </w:rPr>
        <w:t>(3</w:t>
      </w:r>
      <w:r w:rsidR="00B40118" w:rsidRPr="00B40118">
        <w:rPr>
          <w:rFonts w:eastAsia="Times New Roman"/>
          <w:sz w:val="28"/>
          <w:szCs w:val="28"/>
        </w:rPr>
        <w:t> </w:t>
      </w:r>
      <w:r w:rsidR="00B40118" w:rsidRPr="00B40118">
        <w:rPr>
          <w:rFonts w:eastAsia="Times New Roman"/>
          <w:sz w:val="28"/>
          <w:szCs w:val="28"/>
        </w:rPr>
        <w:t>шт.)</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sidRPr="00FC176D">
        <w:rPr>
          <w:rFonts w:eastAsia="Times New Roman" w:cs="Times New Roman"/>
          <w:color w:val="000000"/>
          <w:sz w:val="28"/>
          <w:szCs w:val="28"/>
          <w:lang w:eastAsia="ru-RU" w:bidi="ar-SA"/>
        </w:rPr>
        <w:br w:type="page"/>
      </w:r>
      <w:r w:rsidRPr="00FC176D">
        <w:rPr>
          <w:rFonts w:eastAsia="Times New Roman" w:cs="Times New Roman"/>
          <w:b/>
          <w:color w:val="000000"/>
          <w:sz w:val="28"/>
          <w:szCs w:val="28"/>
          <w:lang w:eastAsia="ru-RU" w:bidi="ar-SA"/>
        </w:rPr>
        <w:lastRenderedPageBreak/>
        <w:t>СОДЕРЖАНИЕ</w:t>
      </w:r>
    </w:p>
    <w:p w:rsidR="00FC176D" w:rsidRPr="00FC176D" w:rsidRDefault="00FC176D" w:rsidP="00FC176D">
      <w:pPr>
        <w:keepNext/>
        <w:keepLines/>
        <w:suppressLineNumbers/>
        <w:spacing w:after="60" w:line="240" w:lineRule="auto"/>
        <w:jc w:val="both"/>
        <w:rPr>
          <w:rFonts w:eastAsia="Times New Roman" w:cs="Times New Roman"/>
          <w:color w:val="000000"/>
          <w:szCs w:val="20"/>
          <w:highlight w:val="yellow"/>
          <w:lang w:eastAsia="ru-RU" w:bidi="ar-SA"/>
        </w:rPr>
      </w:pPr>
    </w:p>
    <w:tbl>
      <w:tblPr>
        <w:tblW w:w="9720" w:type="dxa"/>
        <w:tblInd w:w="250" w:type="dxa"/>
        <w:tblLayout w:type="fixed"/>
        <w:tblLook w:val="01E0" w:firstRow="1" w:lastRow="1" w:firstColumn="1" w:lastColumn="1" w:noHBand="0" w:noVBand="0"/>
      </w:tblPr>
      <w:tblGrid>
        <w:gridCol w:w="1617"/>
        <w:gridCol w:w="6767"/>
        <w:gridCol w:w="1336"/>
      </w:tblGrid>
      <w:tr w:rsidR="00FC176D" w:rsidRPr="00FC176D" w:rsidTr="00E01D59">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w:t>
            </w:r>
          </w:p>
        </w:tc>
        <w:tc>
          <w:tcPr>
            <w:tcW w:w="676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ЭЛЕКТРОННЫЙ АУКЦИОН</w:t>
            </w:r>
          </w:p>
        </w:tc>
        <w:tc>
          <w:tcPr>
            <w:tcW w:w="1336" w:type="dxa"/>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FC176D" w:rsidRPr="00FC176D" w:rsidTr="00E01D59">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.1.</w:t>
            </w:r>
          </w:p>
        </w:tc>
        <w:tc>
          <w:tcPr>
            <w:tcW w:w="676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Приглашение к участию в электронном аукционе</w:t>
            </w:r>
          </w:p>
        </w:tc>
        <w:tc>
          <w:tcPr>
            <w:tcW w:w="1336"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p>
        </w:tc>
      </w:tr>
      <w:tr w:rsidR="00FC176D" w:rsidRPr="00FC176D" w:rsidTr="00E01D59">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.2.</w:t>
            </w:r>
          </w:p>
        </w:tc>
        <w:tc>
          <w:tcPr>
            <w:tcW w:w="676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Общие условия проведения электронного аукциона</w:t>
            </w:r>
          </w:p>
        </w:tc>
        <w:tc>
          <w:tcPr>
            <w:tcW w:w="1336"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4</w:t>
            </w:r>
          </w:p>
        </w:tc>
      </w:tr>
      <w:tr w:rsidR="00FC176D" w:rsidRPr="00FC176D" w:rsidTr="00E01D59">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.3.</w:t>
            </w:r>
          </w:p>
        </w:tc>
        <w:tc>
          <w:tcPr>
            <w:tcW w:w="676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Информационная карта электронного аукциона</w:t>
            </w:r>
          </w:p>
        </w:tc>
        <w:tc>
          <w:tcPr>
            <w:tcW w:w="1336"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1</w:t>
            </w:r>
            <w:r w:rsidR="00C82D2D">
              <w:rPr>
                <w:rFonts w:eastAsia="Times New Roman" w:cs="Times New Roman"/>
                <w:color w:val="000000"/>
                <w:lang w:eastAsia="ru-RU" w:bidi="ar-SA"/>
              </w:rPr>
              <w:t>4</w:t>
            </w:r>
          </w:p>
        </w:tc>
      </w:tr>
      <w:tr w:rsidR="00FC176D" w:rsidRPr="00FC176D" w:rsidTr="00E01D59">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.4.</w:t>
            </w:r>
          </w:p>
        </w:tc>
        <w:tc>
          <w:tcPr>
            <w:tcW w:w="676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6"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7E2CC8">
              <w:rPr>
                <w:rFonts w:eastAsia="Times New Roman" w:cs="Times New Roman"/>
                <w:color w:val="000000"/>
                <w:lang w:eastAsia="ru-RU" w:bidi="ar-SA"/>
              </w:rPr>
              <w:t>5</w:t>
            </w:r>
          </w:p>
        </w:tc>
      </w:tr>
      <w:tr w:rsidR="00FC176D" w:rsidRPr="00FC176D" w:rsidTr="00E01D59">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w:t>
            </w:r>
          </w:p>
        </w:tc>
        <w:tc>
          <w:tcPr>
            <w:tcW w:w="6767" w:type="dxa"/>
            <w:hideMark/>
          </w:tcPr>
          <w:p w:rsidR="00FC176D" w:rsidRPr="00FC176D" w:rsidRDefault="00FC176D" w:rsidP="00D76F59">
            <w:pPr>
              <w:keepNext/>
              <w:keepLines/>
              <w:suppressLineNumbers/>
              <w:tabs>
                <w:tab w:val="right" w:leader="dot" w:pos="8780"/>
              </w:tabs>
              <w:spacing w:before="100" w:after="100" w:line="240" w:lineRule="auto"/>
              <w:rPr>
                <w:rFonts w:eastAsia="Times New Roman" w:cs="Times New Roman"/>
                <w:color w:val="000000"/>
                <w:lang w:eastAsia="ru-RU" w:bidi="ar-SA"/>
              </w:rPr>
            </w:pPr>
            <w:r w:rsidRPr="00FC176D">
              <w:rPr>
                <w:rFonts w:eastAsia="Times New Roman" w:cs="Times New Roman"/>
                <w:color w:val="000000"/>
                <w:lang w:eastAsia="ru-RU" w:bidi="ar-SA"/>
              </w:rPr>
              <w:t>ПРОЕКТ КОНТРАКТА</w:t>
            </w:r>
            <w:r w:rsidR="00D76F59">
              <w:rPr>
                <w:rFonts w:eastAsia="Times New Roman" w:cs="Times New Roman"/>
                <w:color w:val="000000"/>
                <w:lang w:eastAsia="ru-RU" w:bidi="ar-SA"/>
              </w:rPr>
              <w:t xml:space="preserve"> (муниципального контракта, гражданско-правового договора)</w:t>
            </w:r>
          </w:p>
        </w:tc>
        <w:tc>
          <w:tcPr>
            <w:tcW w:w="1336"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7E2CC8">
              <w:rPr>
                <w:rFonts w:eastAsia="Times New Roman" w:cs="Times New Roman"/>
                <w:color w:val="000000"/>
                <w:lang w:eastAsia="ru-RU" w:bidi="ar-SA"/>
              </w:rPr>
              <w:t>9</w:t>
            </w:r>
          </w:p>
        </w:tc>
      </w:tr>
      <w:tr w:rsidR="00FC176D" w:rsidRPr="00FC176D" w:rsidTr="00E01D59">
        <w:trPr>
          <w:trHeight w:val="338"/>
        </w:trPr>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III</w:t>
            </w:r>
          </w:p>
        </w:tc>
        <w:tc>
          <w:tcPr>
            <w:tcW w:w="676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ОПИСАНИЕ ОБЪЕКТА ЗАКУПКИ</w:t>
            </w:r>
          </w:p>
        </w:tc>
        <w:tc>
          <w:tcPr>
            <w:tcW w:w="1336" w:type="dxa"/>
            <w:vAlign w:val="center"/>
            <w:hideMark/>
          </w:tcPr>
          <w:p w:rsidR="00FC176D" w:rsidRPr="00C82D2D" w:rsidRDefault="00FC176D" w:rsidP="00013E23">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r w:rsidR="00013E23">
              <w:rPr>
                <w:rFonts w:eastAsia="Times New Roman" w:cs="Times New Roman"/>
                <w:color w:val="000000"/>
                <w:lang w:eastAsia="ru-RU" w:bidi="ar-SA"/>
              </w:rPr>
              <w:t>6</w:t>
            </w:r>
          </w:p>
        </w:tc>
      </w:tr>
    </w:tbl>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AC6AD4" w:rsidRDefault="00AC6AD4" w:rsidP="00D76F59">
      <w:pPr>
        <w:jc w:val="center"/>
        <w:rPr>
          <w:rFonts w:eastAsia="Times New Roman" w:cs="Times New Roman"/>
          <w:color w:val="000000"/>
          <w:sz w:val="28"/>
          <w:szCs w:val="28"/>
          <w:lang w:eastAsia="ru-RU" w:bidi="ar-SA"/>
        </w:rPr>
      </w:pPr>
      <w:r>
        <w:rPr>
          <w:rFonts w:eastAsia="Times New Roman" w:cs="Times New Roman"/>
          <w:color w:val="000000"/>
          <w:sz w:val="28"/>
          <w:szCs w:val="28"/>
          <w:lang w:eastAsia="ru-RU" w:bidi="ar-SA"/>
        </w:rPr>
        <w:br w:type="page"/>
      </w:r>
    </w:p>
    <w:p w:rsidR="00D76F59" w:rsidRDefault="00D76F59" w:rsidP="00D76F59">
      <w:pPr>
        <w:jc w:val="center"/>
        <w:rPr>
          <w:b/>
          <w:caps/>
          <w:color w:val="000000"/>
          <w:sz w:val="28"/>
          <w:szCs w:val="28"/>
        </w:rPr>
      </w:pPr>
      <w:r>
        <w:rPr>
          <w:b/>
          <w:caps/>
          <w:color w:val="000000"/>
          <w:sz w:val="28"/>
          <w:szCs w:val="28"/>
        </w:rPr>
        <w:lastRenderedPageBreak/>
        <w:t>Часть I</w:t>
      </w:r>
    </w:p>
    <w:p w:rsidR="00D76F59" w:rsidRDefault="00D76F59" w:rsidP="00D76F59">
      <w:pPr>
        <w:jc w:val="center"/>
        <w:rPr>
          <w:b/>
          <w:caps/>
          <w:color w:val="000000"/>
          <w:sz w:val="28"/>
          <w:szCs w:val="28"/>
        </w:rPr>
      </w:pPr>
      <w:r>
        <w:rPr>
          <w:b/>
          <w:caps/>
          <w:color w:val="000000"/>
          <w:sz w:val="28"/>
          <w:szCs w:val="28"/>
        </w:rPr>
        <w:t>ЭЛЕКТРОННЫЙ АУКЦИОН</w:t>
      </w:r>
    </w:p>
    <w:p w:rsidR="00D76F59" w:rsidRDefault="00D76F59" w:rsidP="0095422D">
      <w:pPr>
        <w:spacing w:after="0"/>
        <w:jc w:val="center"/>
        <w:rPr>
          <w:b/>
          <w:color w:val="000000"/>
          <w:sz w:val="28"/>
          <w:szCs w:val="28"/>
        </w:rPr>
      </w:pPr>
      <w:r>
        <w:rPr>
          <w:b/>
          <w:color w:val="000000"/>
          <w:sz w:val="28"/>
          <w:szCs w:val="28"/>
        </w:rPr>
        <w:t>РАЗДЕЛ 1.1. Приглашение к участию в электронном аукционе</w:t>
      </w:r>
    </w:p>
    <w:p w:rsidR="00D76F59" w:rsidRDefault="00D76F59" w:rsidP="0095422D">
      <w:pPr>
        <w:widowControl/>
        <w:spacing w:after="0"/>
        <w:ind w:firstLine="708"/>
        <w:jc w:val="both"/>
        <w:rPr>
          <w:bCs/>
        </w:rPr>
      </w:pPr>
      <w:r>
        <w:rPr>
          <w:color w:val="000000"/>
          <w:lang w:val="x-none" w:eastAsia="x-none"/>
        </w:rPr>
        <w:t xml:space="preserve">Настоящим приглашаются к участию в электронном аукционе, </w:t>
      </w:r>
      <w:r>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bCs/>
        </w:rPr>
        <w:t>.</w:t>
      </w:r>
    </w:p>
    <w:p w:rsidR="00D76F59" w:rsidRDefault="00D76F59" w:rsidP="00D7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Calibri"/>
          <w:color w:val="0D0D0D"/>
          <w:lang w:val="x-none" w:eastAsia="en-US"/>
        </w:rPr>
      </w:pPr>
      <w:r>
        <w:rPr>
          <w:color w:val="0D0D0D"/>
          <w:lang w:val="x-none" w:eastAsia="x-none"/>
        </w:rPr>
        <w:t>Документация об электронн</w:t>
      </w:r>
      <w:r>
        <w:rPr>
          <w:color w:val="0D0D0D"/>
          <w:lang w:eastAsia="x-none"/>
        </w:rPr>
        <w:t>ом</w:t>
      </w:r>
      <w:r>
        <w:rPr>
          <w:color w:val="0D0D0D"/>
          <w:lang w:val="x-none" w:eastAsia="x-none"/>
        </w:rPr>
        <w:t xml:space="preserve"> </w:t>
      </w:r>
      <w:r>
        <w:rPr>
          <w:color w:val="0D0D0D"/>
          <w:lang w:eastAsia="x-none"/>
        </w:rPr>
        <w:t xml:space="preserve">аукционе </w:t>
      </w:r>
      <w:r>
        <w:rPr>
          <w:color w:val="0D0D0D"/>
          <w:lang w:val="x-none" w:eastAsia="x-none"/>
        </w:rPr>
        <w:t xml:space="preserve">размещена </w:t>
      </w:r>
      <w:r>
        <w:rPr>
          <w:color w:val="0D0D0D"/>
          <w:lang w:eastAsia="x-none"/>
        </w:rPr>
        <w:t>в</w:t>
      </w:r>
      <w:r>
        <w:rPr>
          <w:color w:val="0D0D0D"/>
          <w:lang w:val="x-none" w:eastAsia="x-none"/>
        </w:rPr>
        <w:t xml:space="preserve"> </w:t>
      </w:r>
      <w:r>
        <w:rPr>
          <w:bCs/>
          <w:color w:val="0D0D0D"/>
        </w:rPr>
        <w:t>единой информационной системе (далее также ЕИС)</w:t>
      </w:r>
      <w:r>
        <w:rPr>
          <w:rStyle w:val="affe"/>
          <w:b/>
          <w:bCs/>
          <w:color w:val="0D0D0D"/>
        </w:rPr>
        <w:footnoteReference w:id="1"/>
      </w:r>
      <w:r>
        <w:rPr>
          <w:b/>
          <w:bCs/>
          <w:color w:val="0D0D0D"/>
        </w:rPr>
        <w:t xml:space="preserve"> </w:t>
      </w:r>
      <w:r>
        <w:rPr>
          <w:color w:val="0D0D0D"/>
          <w:lang w:val="x-none" w:eastAsia="x-none"/>
        </w:rPr>
        <w:t xml:space="preserve">одновременно с извещением о проведении электронного аукциона. </w:t>
      </w:r>
    </w:p>
    <w:p w:rsidR="00D76F59" w:rsidRDefault="00D76F59" w:rsidP="00D76F5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olor w:val="0D0D0D"/>
          <w:lang w:eastAsia="ru-RU"/>
        </w:rPr>
      </w:pPr>
      <w:r>
        <w:rPr>
          <w:color w:val="0D0D0D"/>
        </w:rPr>
        <w:t>Документация об электронном аукционе доступна для ознакомления на ЕИС без взимания платы.</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outlineLvl w:val="1"/>
        <w:rPr>
          <w:color w:val="0D0D0D"/>
        </w:rPr>
      </w:pPr>
      <w:r>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76F59" w:rsidRDefault="00D76F59" w:rsidP="00D76F59">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spacing w:val="1"/>
          <w:lang w:val="x-none" w:eastAsia="x-none"/>
        </w:rPr>
      </w:pPr>
      <w:r>
        <w:rPr>
          <w:color w:val="0D0D0D"/>
          <w:lang w:eastAsia="x-none"/>
        </w:rPr>
        <w:t>В</w:t>
      </w:r>
      <w:r>
        <w:rPr>
          <w:color w:val="0D0D0D"/>
          <w:lang w:val="x-none" w:eastAsia="x-none"/>
        </w:rPr>
        <w:t xml:space="preserve"> </w:t>
      </w:r>
      <w:r>
        <w:rPr>
          <w:bCs/>
          <w:color w:val="0D0D0D"/>
        </w:rPr>
        <w:t xml:space="preserve">единой информационной системе </w:t>
      </w:r>
      <w:r>
        <w:rPr>
          <w:color w:val="0D0D0D"/>
          <w:spacing w:val="1"/>
          <w:lang w:val="x-none" w:eastAsia="x-none"/>
        </w:rPr>
        <w:t>будут публиковаться все разъяснения, касающиеся положений на</w:t>
      </w:r>
      <w:r>
        <w:rPr>
          <w:color w:val="0D0D0D"/>
          <w:spacing w:val="-1"/>
          <w:lang w:val="x-none" w:eastAsia="x-none"/>
        </w:rPr>
        <w:t xml:space="preserve">стоящей документации об электронном аукционе, а также все изменения </w:t>
      </w:r>
      <w:r>
        <w:rPr>
          <w:color w:val="0D0D0D"/>
          <w:lang w:val="x-none" w:eastAsia="x-none"/>
        </w:rPr>
        <w:t xml:space="preserve">документации </w:t>
      </w:r>
      <w:r>
        <w:rPr>
          <w:color w:val="0D0D0D"/>
          <w:spacing w:val="-1"/>
          <w:lang w:val="x-none" w:eastAsia="x-none"/>
        </w:rPr>
        <w:t>об электронном аукционе</w:t>
      </w:r>
      <w:r>
        <w:rPr>
          <w:color w:val="0D0D0D"/>
          <w:lang w:val="x-none" w:eastAsia="x-none"/>
        </w:rPr>
        <w:t xml:space="preserve"> в случае возникновения таковых.</w:t>
      </w:r>
    </w:p>
    <w:p w:rsidR="00D76F59" w:rsidRDefault="00D76F59" w:rsidP="00D76F59">
      <w:pPr>
        <w:widowControl/>
        <w:spacing w:after="0"/>
        <w:ind w:firstLine="540"/>
        <w:jc w:val="both"/>
        <w:rPr>
          <w:bCs/>
          <w:color w:val="0D0D0D"/>
          <w:lang w:eastAsia="ru-RU"/>
        </w:rPr>
      </w:pPr>
      <w:proofErr w:type="gramStart"/>
      <w:r>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76F59" w:rsidRPr="0095422D" w:rsidRDefault="00D76F59" w:rsidP="0022128D">
      <w:pPr>
        <w:spacing w:after="0"/>
        <w:ind w:firstLine="567"/>
        <w:jc w:val="both"/>
        <w:rPr>
          <w:b/>
          <w:color w:val="0D0D0D"/>
          <w:sz w:val="22"/>
          <w:szCs w:val="22"/>
        </w:rPr>
      </w:pPr>
      <w:proofErr w:type="gramStart"/>
      <w:r w:rsidRPr="0095422D">
        <w:rPr>
          <w:b/>
          <w:color w:val="0D0D0D"/>
          <w:sz w:val="22"/>
          <w:szCs w:val="22"/>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Pr>
          <w:b/>
          <w:color w:val="0D0D0D"/>
        </w:rPr>
        <w:t xml:space="preserve"> </w:t>
      </w:r>
      <w:r w:rsidRPr="0095422D">
        <w:rPr>
          <w:b/>
          <w:color w:val="0D0D0D"/>
          <w:sz w:val="22"/>
          <w:szCs w:val="22"/>
        </w:rPr>
        <w:t xml:space="preserve">разъяснении или изменений к </w:t>
      </w:r>
      <w:r w:rsidRPr="0095422D">
        <w:rPr>
          <w:b/>
          <w:color w:val="0D0D0D"/>
          <w:spacing w:val="2"/>
          <w:sz w:val="22"/>
          <w:szCs w:val="22"/>
        </w:rPr>
        <w:t xml:space="preserve">документации </w:t>
      </w:r>
      <w:r w:rsidRPr="0095422D">
        <w:rPr>
          <w:b/>
          <w:color w:val="0D0D0D"/>
          <w:spacing w:val="-1"/>
          <w:sz w:val="22"/>
          <w:szCs w:val="22"/>
        </w:rPr>
        <w:t>об электронном аукционе.</w:t>
      </w:r>
      <w:proofErr w:type="gramEnd"/>
    </w:p>
    <w:p w:rsidR="0095422D" w:rsidRDefault="0095422D" w:rsidP="00D76F59">
      <w:pPr>
        <w:widowControl/>
        <w:spacing w:after="0"/>
        <w:rPr>
          <w:color w:val="0D0D0D"/>
        </w:rPr>
        <w:sectPr w:rsidR="0095422D" w:rsidSect="00435A55">
          <w:footerReference w:type="default" r:id="rId10"/>
          <w:footnotePr>
            <w:numFmt w:val="chicago"/>
            <w:numRestart w:val="eachPage"/>
          </w:footnotePr>
          <w:pgSz w:w="11906" w:h="16838"/>
          <w:pgMar w:top="709" w:right="707" w:bottom="568" w:left="1276" w:header="709" w:footer="709" w:gutter="0"/>
          <w:pgNumType w:start="1"/>
          <w:cols w:space="720"/>
        </w:sectPr>
      </w:pPr>
    </w:p>
    <w:p w:rsidR="00D76F59" w:rsidRDefault="00D76F59" w:rsidP="00D76F59">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D76F59" w:rsidRDefault="00D76F59" w:rsidP="00D76F59">
      <w:pPr>
        <w:pStyle w:val="HTML"/>
        <w:jc w:val="center"/>
        <w:rPr>
          <w:rFonts w:ascii="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b/>
          <w:color w:val="0D0D0D"/>
        </w:rPr>
        <w:t xml:space="preserve">1.1. </w:t>
      </w:r>
      <w:proofErr w:type="gramStart"/>
      <w:r>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rPr>
        <w:t>Информационной карте электронного аукциона</w:t>
      </w:r>
      <w:r>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lang w:val="en-US"/>
        </w:rPr>
        <w:t>II</w:t>
      </w:r>
      <w:r>
        <w:rPr>
          <w:color w:val="0D0D0D"/>
        </w:rPr>
        <w:t xml:space="preserve">), описание объекта закупки (части </w:t>
      </w:r>
      <w:r>
        <w:rPr>
          <w:color w:val="0D0D0D"/>
          <w:lang w:val="en-US"/>
        </w:rPr>
        <w:t>III</w:t>
      </w:r>
      <w:r>
        <w:rPr>
          <w:color w:val="0D0D0D"/>
        </w:rPr>
        <w:t xml:space="preserve">) документации об электронном аукционе. </w:t>
      </w:r>
      <w:proofErr w:type="gramEnd"/>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1.2. Законодательное регулирование.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1.2.1. </w:t>
      </w:r>
      <w:proofErr w:type="gramStart"/>
      <w:r>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D76F59" w:rsidRDefault="00D76F59" w:rsidP="00435A55">
      <w:pPr>
        <w:widowControl/>
        <w:spacing w:after="0"/>
        <w:jc w:val="both"/>
        <w:rPr>
          <w:rFonts w:cs="Times New Roman"/>
          <w:b/>
          <w:bCs/>
          <w:color w:val="0D0D0D"/>
        </w:rPr>
      </w:pPr>
      <w:r>
        <w:rPr>
          <w:b/>
          <w:color w:val="0D0D0D"/>
        </w:rPr>
        <w:t xml:space="preserve">1.4. Наименование и описание объекта электронного аукциона, </w:t>
      </w:r>
      <w:r>
        <w:rPr>
          <w:b/>
          <w:bCs/>
          <w:color w:val="0D0D0D"/>
        </w:rPr>
        <w:t>идентификационный код закупки</w:t>
      </w:r>
      <w:r>
        <w:rPr>
          <w:rStyle w:val="affe"/>
          <w:b/>
          <w:bCs/>
          <w:color w:val="0D0D0D"/>
        </w:rPr>
        <w:footnoteReference w:id="2"/>
      </w:r>
      <w:r>
        <w:rPr>
          <w:b/>
          <w:color w:val="0D0D0D"/>
        </w:rPr>
        <w:t>. Место</w:t>
      </w:r>
      <w:r>
        <w:rPr>
          <w:b/>
          <w:bCs/>
          <w:color w:val="0D0D0D"/>
        </w:rPr>
        <w:t xml:space="preserve"> </w:t>
      </w:r>
      <w:r>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rPr>
        <w:t>.</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b/>
          <w:bCs/>
          <w:color w:val="0D0D0D"/>
        </w:rPr>
      </w:pPr>
      <w:r>
        <w:rPr>
          <w:color w:val="0D0D0D"/>
        </w:rPr>
        <w:t>1.4.2. Место</w:t>
      </w:r>
      <w:r>
        <w:rPr>
          <w:bCs/>
          <w:color w:val="0D0D0D"/>
        </w:rPr>
        <w:t xml:space="preserve"> </w:t>
      </w:r>
      <w:r>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rPr>
        <w:t xml:space="preserve"> указаны в </w:t>
      </w:r>
      <w:r>
        <w:rPr>
          <w:b/>
          <w:i/>
          <w:color w:val="0D0D0D"/>
        </w:rPr>
        <w:t>Информационной карте электронного аукциона</w:t>
      </w:r>
      <w:r>
        <w:rPr>
          <w:color w:val="0D0D0D"/>
        </w:rPr>
        <w:t xml:space="preserve"> и части </w:t>
      </w:r>
      <w:r>
        <w:rPr>
          <w:color w:val="0D0D0D"/>
          <w:lang w:val="en-US"/>
        </w:rPr>
        <w:t>III</w:t>
      </w:r>
      <w:r>
        <w:rPr>
          <w:color w:val="0D0D0D"/>
        </w:rPr>
        <w:t xml:space="preserve"> «Описание объекта закупки»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D76F59" w:rsidRDefault="00D76F59" w:rsidP="00D76F59">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D76F59" w:rsidRDefault="00D76F59" w:rsidP="00D76F59">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rFonts w:cs="Times New Roman"/>
          <w:color w:val="0D0D0D"/>
        </w:rPr>
      </w:pPr>
      <w:r>
        <w:rPr>
          <w:color w:val="0D0D0D"/>
        </w:rPr>
        <w:t>1.7.2. В случае если проводится электронный аукцион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color w:val="0D0D0D"/>
        </w:rPr>
        <w:t xml:space="preserve">. Статус субъекта малого предпринимательства, </w:t>
      </w:r>
      <w:r>
        <w:rPr>
          <w:bCs/>
          <w:color w:val="0D0D0D"/>
        </w:rPr>
        <w:t>ориентированных некоммерческих организаций</w:t>
      </w:r>
      <w:r>
        <w:rPr>
          <w:color w:val="0D0D0D"/>
        </w:rPr>
        <w:t xml:space="preserve"> определяется в соответствии с законодательством Российской Федерации.</w:t>
      </w:r>
    </w:p>
    <w:p w:rsidR="00D76F59" w:rsidRDefault="00D76F59" w:rsidP="00D76F59">
      <w:pPr>
        <w:widowControl/>
        <w:spacing w:after="0"/>
        <w:jc w:val="both"/>
        <w:rPr>
          <w:iCs/>
        </w:rPr>
      </w:pPr>
      <w:r>
        <w:rPr>
          <w:iCs/>
        </w:rPr>
        <w:t>Участник закупки должен соответствовать:</w:t>
      </w:r>
    </w:p>
    <w:p w:rsidR="00D76F59" w:rsidRDefault="00D76F59" w:rsidP="00D76F59">
      <w:pPr>
        <w:widowControl/>
        <w:spacing w:after="0"/>
        <w:jc w:val="both"/>
        <w:rPr>
          <w:iCs/>
        </w:rPr>
      </w:pPr>
      <w:proofErr w:type="gramStart"/>
      <w:r>
        <w:rPr>
          <w:iCs/>
        </w:rPr>
        <w:t>- требованиям, установленными пунктами 1,2,3 части 1 статьи 4 Федерального закона от 24.07.2007 №</w:t>
      </w:r>
      <w:r w:rsidR="00435A55">
        <w:rPr>
          <w:iCs/>
        </w:rPr>
        <w:t xml:space="preserve"> </w:t>
      </w:r>
      <w:r>
        <w:rPr>
          <w:iCs/>
        </w:rPr>
        <w:t>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76F59" w:rsidRDefault="00D76F59" w:rsidP="00D76F59">
      <w:pPr>
        <w:widowControl/>
        <w:spacing w:after="0"/>
        <w:jc w:val="both"/>
        <w:rPr>
          <w:b/>
          <w:iCs/>
        </w:rPr>
      </w:pPr>
      <w:r>
        <w:rPr>
          <w:b/>
          <w:iCs/>
        </w:rPr>
        <w:t>или</w:t>
      </w:r>
    </w:p>
    <w:p w:rsidR="00D76F59" w:rsidRDefault="00D76F59" w:rsidP="00D76F59">
      <w:pPr>
        <w:widowControl/>
        <w:spacing w:after="0"/>
        <w:jc w:val="both"/>
        <w:rPr>
          <w:iCs/>
        </w:rPr>
      </w:pPr>
      <w:r>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rPr>
        <w:t>Информационной карте электронного аукциона</w:t>
      </w:r>
      <w:r>
        <w:rPr>
          <w:color w:val="0D0D0D"/>
        </w:rPr>
        <w:t>.</w:t>
      </w:r>
    </w:p>
    <w:p w:rsidR="00D76F59" w:rsidRDefault="00D76F59" w:rsidP="00435A55">
      <w:pPr>
        <w:widowControl/>
        <w:spacing w:after="0"/>
        <w:jc w:val="both"/>
        <w:rPr>
          <w:color w:val="0D0D0D"/>
        </w:rPr>
      </w:pPr>
      <w:r>
        <w:rPr>
          <w:color w:val="0D0D0D"/>
        </w:rPr>
        <w:t>1.7.5. Единые требования к участникам закупки (</w:t>
      </w:r>
      <w:r>
        <w:t>предъявляются в равной мере ко всем участникам закупок)</w:t>
      </w:r>
      <w:r>
        <w:rPr>
          <w:color w:val="0D0D0D"/>
        </w:rPr>
        <w:t>:</w:t>
      </w:r>
    </w:p>
    <w:p w:rsidR="00D76F59" w:rsidRDefault="00D76F59" w:rsidP="00D76F59">
      <w:pPr>
        <w:widowControl/>
        <w:spacing w:after="0"/>
        <w:jc w:val="both"/>
        <w:rPr>
          <w:strike/>
          <w:color w:val="0D0D0D"/>
        </w:rPr>
      </w:pPr>
      <w:r>
        <w:rPr>
          <w:color w:val="0D0D0D"/>
        </w:rPr>
        <w:t xml:space="preserve">1.7.5.1. </w:t>
      </w:r>
      <w:proofErr w:type="gramStart"/>
      <w:r>
        <w:rPr>
          <w:color w:val="0D0D0D"/>
          <w:lang w:val="en-US"/>
        </w:rPr>
        <w:t>C</w:t>
      </w:r>
      <w:proofErr w:type="spellStart"/>
      <w:r>
        <w:t>оответствие</w:t>
      </w:r>
      <w:proofErr w:type="spellEnd"/>
      <w: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rPr>
        <w:t xml:space="preserve">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1.7.5.2. Правомочность участника закупки заключать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1.7.5.3. </w:t>
      </w:r>
      <w:proofErr w:type="spellStart"/>
      <w:r>
        <w:rPr>
          <w:color w:val="0D0D0D"/>
        </w:rPr>
        <w:t>Непроведение</w:t>
      </w:r>
      <w:proofErr w:type="spellEnd"/>
      <w:r>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1.7.5.4. </w:t>
      </w:r>
      <w:proofErr w:type="spellStart"/>
      <w:r>
        <w:rPr>
          <w:color w:val="0D0D0D"/>
        </w:rPr>
        <w:t>Неприостановление</w:t>
      </w:r>
      <w:proofErr w:type="spellEnd"/>
      <w:r>
        <w:rPr>
          <w:color w:val="0D0D0D"/>
        </w:rPr>
        <w:t xml:space="preserve"> деятельности участника закупки в порядке, установленном </w:t>
      </w:r>
      <w:hyperlink r:id="rId11" w:history="1">
        <w:r>
          <w:rPr>
            <w:rStyle w:val="afc"/>
            <w:color w:val="0D0D0D"/>
          </w:rPr>
          <w:t>Кодексом</w:t>
        </w:r>
      </w:hyperlink>
      <w:r>
        <w:rPr>
          <w:color w:val="0D0D0D"/>
        </w:rPr>
        <w:t xml:space="preserve"> Российской Федерации об административных правонарушениях, на дату подачи заявки на участие в закупке.</w:t>
      </w:r>
    </w:p>
    <w:p w:rsidR="00D76F59" w:rsidRDefault="00D76F59" w:rsidP="00435A5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1.7.5.5. </w:t>
      </w:r>
      <w:proofErr w:type="gramStart"/>
      <w:r>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fc"/>
            <w:color w:val="0D0D0D"/>
          </w:rPr>
          <w:t>законодательством</w:t>
        </w:r>
      </w:hyperlink>
      <w:r>
        <w:rPr>
          <w:color w:val="0D0D0D"/>
        </w:rPr>
        <w:t xml:space="preserve"> Российской Федерации о налогах и </w:t>
      </w:r>
      <w:r>
        <w:rPr>
          <w:color w:val="0D0D0D"/>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D0D0D"/>
        </w:rPr>
        <w:t xml:space="preserve"> </w:t>
      </w:r>
      <w:proofErr w:type="gramStart"/>
      <w:r>
        <w:rPr>
          <w:color w:val="0D0D0D"/>
        </w:rPr>
        <w:t xml:space="preserve">заявителя по уплате этих сумм исполненной или которые признаны безнадежными к взысканию в соответствии с </w:t>
      </w:r>
      <w:hyperlink r:id="rId13" w:history="1">
        <w:r>
          <w:rPr>
            <w:rStyle w:val="afc"/>
            <w:color w:val="0D0D0D"/>
          </w:rPr>
          <w:t>законодательством</w:t>
        </w:r>
      </w:hyperlink>
      <w:r>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rPr>
        <w:t>указанных</w:t>
      </w:r>
      <w:proofErr w:type="gramEnd"/>
      <w:r>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1.7.5.6. </w:t>
      </w:r>
      <w:proofErr w:type="gramStart"/>
      <w:r>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rPr>
        <w:t xml:space="preserve"> услуги, </w:t>
      </w:r>
      <w:proofErr w:type="gramStart"/>
      <w:r>
        <w:rPr>
          <w:color w:val="0D0D0D"/>
        </w:rPr>
        <w:t>являющихся</w:t>
      </w:r>
      <w:proofErr w:type="gramEnd"/>
      <w:r>
        <w:rPr>
          <w:color w:val="0D0D0D"/>
        </w:rPr>
        <w:t xml:space="preserve"> объектом осуществляемой закупки, и административного наказания в виде дисквалификации.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1.7.5.8. </w:t>
      </w:r>
      <w:proofErr w:type="gramStart"/>
      <w:r>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rPr>
        <w:t xml:space="preserve"> </w:t>
      </w:r>
      <w:proofErr w:type="gramStart"/>
      <w:r>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rPr>
        <w:t>неполнородными</w:t>
      </w:r>
      <w:proofErr w:type="spellEnd"/>
      <w:r>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6F59" w:rsidRDefault="00D76F59" w:rsidP="00435A5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1.7.5.9. Заказчик вправе установить требование об отсутствии в предусмотренном Законом №</w:t>
      </w:r>
      <w:r>
        <w:rPr>
          <w:color w:val="0D0D0D"/>
          <w:lang w:val="en-US"/>
        </w:rPr>
        <w:t> </w:t>
      </w:r>
      <w:r>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6F59" w:rsidRDefault="00D76F59" w:rsidP="00435A5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w:t>
      </w:r>
      <w:r>
        <w:rPr>
          <w:color w:val="0D0D0D"/>
        </w:rPr>
        <w:lastRenderedPageBreak/>
        <w:t>наличию:</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финансовых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 праве собственности или ином законном основании оборудования и других материальных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опыта работы, связанного с предметом контракта, и деловой репутации;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необходимого количества специалистов и иных работников определенного уровня квалификации для исполнения контракта.</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rPr>
        <w:t>Информационной карте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color w:val="0D0D0D"/>
        </w:rPr>
        <w:t xml:space="preserve">1.10. </w:t>
      </w:r>
      <w:r>
        <w:rPr>
          <w:b/>
          <w:bCs/>
          <w:color w:val="0D0D0D"/>
        </w:rPr>
        <w:t>Применение национального режима при осуществлении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Информация о применении национального режима указывается в </w:t>
      </w:r>
      <w:r>
        <w:rPr>
          <w:b/>
          <w:bCs/>
          <w:i/>
          <w:color w:val="0D0D0D"/>
        </w:rPr>
        <w:t>Информационной карте электронного аукциона</w:t>
      </w:r>
      <w:r>
        <w:rPr>
          <w:bCs/>
          <w:color w:val="0D0D0D"/>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D76F59" w:rsidRDefault="00D76F59" w:rsidP="00D76F59">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D76F59" w:rsidRDefault="00D76F59" w:rsidP="00435A5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w:t>
      </w:r>
      <w:r>
        <w:rPr>
          <w:color w:val="0D0D0D"/>
        </w:rPr>
        <w:lastRenderedPageBreak/>
        <w:t>документы и информацию.</w:t>
      </w:r>
    </w:p>
    <w:p w:rsidR="00D76F59" w:rsidRDefault="00D76F59" w:rsidP="00435A55">
      <w:pPr>
        <w:pStyle w:val="HTML"/>
        <w:widowControl w:val="0"/>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fc"/>
            <w:color w:val="0D0D0D"/>
          </w:rPr>
          <w:t>пунктах</w:t>
        </w:r>
      </w:hyperlink>
      <w:r>
        <w:rPr>
          <w:color w:val="0D0D0D"/>
        </w:rPr>
        <w:t xml:space="preserve"> 1.7.5. и </w:t>
      </w:r>
      <w:hyperlink r:id="rId15" w:history="1">
        <w:r>
          <w:rPr>
            <w:rStyle w:val="afc"/>
            <w:color w:val="0D0D0D"/>
          </w:rPr>
          <w:t>1.7.6</w:t>
        </w:r>
      </w:hyperlink>
      <w:r>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rPr>
        <w:t xml:space="preserve"> соответствия указанным требованиям.</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szCs w:val="16"/>
          <w:lang w:eastAsia="en-US"/>
        </w:rPr>
      </w:pPr>
      <w:r>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szCs w:val="16"/>
          <w:lang w:eastAsia="en-US"/>
        </w:rPr>
      </w:pPr>
      <w:r>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Cs w:val="16"/>
          <w:lang w:eastAsia="en-US"/>
        </w:rPr>
        <w:t>позднее</w:t>
      </w:r>
      <w:proofErr w:type="gramEnd"/>
      <w:r>
        <w:rPr>
          <w:rFonts w:eastAsia="Calibri"/>
          <w:color w:val="0D0D0D"/>
          <w:szCs w:val="16"/>
          <w:lang w:eastAsia="en-US"/>
        </w:rPr>
        <w:t xml:space="preserve"> чем за три дня до даты окончания срока подачи заявок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b/>
          <w:color w:val="0D0D0D"/>
          <w:szCs w:val="16"/>
          <w:lang w:eastAsia="en-US"/>
        </w:rPr>
      </w:pPr>
      <w:r>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Cs w:val="16"/>
          <w:lang w:eastAsia="en-US"/>
        </w:rPr>
        <w:t>Информационной карте аукциона в электронной форме.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olor w:val="0D0D0D"/>
          <w:lang w:eastAsia="ru-RU"/>
        </w:rPr>
      </w:pPr>
      <w:r>
        <w:rPr>
          <w:rFonts w:eastAsia="Calibri"/>
          <w:color w:val="0D0D0D"/>
          <w:szCs w:val="16"/>
          <w:lang w:eastAsia="en-US"/>
        </w:rPr>
        <w:t xml:space="preserve">2.2.4. </w:t>
      </w:r>
      <w:r>
        <w:rPr>
          <w:color w:val="0D0D0D"/>
        </w:rPr>
        <w:t>Разъяснения положений документации об электронном аукционе не должны изменять ее суть.</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rPr>
        <w:t>позднее</w:t>
      </w:r>
      <w:proofErr w:type="gramEnd"/>
      <w:r>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rPr>
        <w:t>с даты принятия</w:t>
      </w:r>
      <w:proofErr w:type="gramEnd"/>
      <w:r>
        <w:rPr>
          <w:color w:val="0D0D0D"/>
        </w:rPr>
        <w:t xml:space="preserve"> </w:t>
      </w:r>
      <w:r>
        <w:rPr>
          <w:color w:val="0D0D0D"/>
        </w:rPr>
        <w:lastRenderedPageBreak/>
        <w:t xml:space="preserve">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Pr>
          <w:color w:val="0D0D0D"/>
        </w:rPr>
        <w:t>с даты размещения</w:t>
      </w:r>
      <w:proofErr w:type="gramEnd"/>
      <w:r>
        <w:rPr>
          <w:color w:val="0D0D0D"/>
        </w:rPr>
        <w:t xml:space="preserve"> изменений до даты окончания срока подачи заявок на участие в таком аукционе этот срок составлял не менее чем семь дней.</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lang w:eastAsia="en-US"/>
        </w:rPr>
      </w:pPr>
      <w:r>
        <w:rPr>
          <w:rFonts w:eastAsia="Calibri"/>
          <w:color w:val="0D0D0D"/>
          <w:lang w:eastAsia="en-US"/>
        </w:rPr>
        <w:t>3.2.1. Заявка на участие в электронном аукционе состоит из двух частей.</w:t>
      </w:r>
    </w:p>
    <w:p w:rsidR="00D76F59" w:rsidRDefault="00D76F59" w:rsidP="00E01D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spacing w:after="0"/>
        <w:jc w:val="both"/>
        <w:rPr>
          <w:rFonts w:eastAsia="Calibri"/>
          <w:color w:val="0D0D0D"/>
          <w:lang w:eastAsia="en-US"/>
        </w:rPr>
      </w:pPr>
      <w:r>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AC6AD4">
      <w:pPr>
        <w:suppressAutoHyphens w:val="0"/>
        <w:spacing w:after="0"/>
        <w:jc w:val="both"/>
        <w:rPr>
          <w:rFonts w:eastAsia="Times New Roman"/>
          <w:lang w:eastAsia="ru-RU"/>
        </w:rPr>
      </w:pPr>
      <w:r>
        <w:t>3.2.2.1 при заключении контракта на поставку товара:</w:t>
      </w:r>
    </w:p>
    <w:p w:rsidR="00D76F59" w:rsidRDefault="00D76F59" w:rsidP="00AC6AD4">
      <w:pPr>
        <w:spacing w:after="0"/>
        <w:jc w:val="both"/>
      </w:pPr>
      <w:proofErr w:type="gramStart"/>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w:t>
      </w:r>
      <w:r>
        <w:lastRenderedPageBreak/>
        <w:t>установленным данной документацией;</w:t>
      </w:r>
    </w:p>
    <w:p w:rsidR="00D76F59" w:rsidRDefault="00D76F59" w:rsidP="00AC6AD4">
      <w:pPr>
        <w:widowControl/>
        <w:spacing w:after="0"/>
        <w:jc w:val="both"/>
      </w:pPr>
      <w:proofErr w:type="gramStart"/>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76F59" w:rsidRDefault="00D76F59" w:rsidP="00AC6AD4">
      <w:pPr>
        <w:widowControl/>
        <w:spacing w:after="0"/>
        <w:jc w:val="both"/>
      </w:pPr>
      <w:bookmarkStart w:id="1" w:name="Par4"/>
      <w:bookmarkEnd w:id="1"/>
      <w: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76F59" w:rsidRDefault="00D76F59" w:rsidP="00AC6AD4">
      <w:pPr>
        <w:widowControl/>
        <w:spacing w:after="0"/>
        <w:jc w:val="both"/>
      </w:pPr>
      <w:r>
        <w:t>3.2.2.3 при заключении контракта на выполнение работы или оказание услуги, для выполнения или оказания которых используется товар:</w:t>
      </w:r>
    </w:p>
    <w:p w:rsidR="00D76F59" w:rsidRDefault="00D76F59" w:rsidP="00AC6AD4">
      <w:pPr>
        <w:widowControl/>
        <w:spacing w:after="0"/>
        <w:jc w:val="both"/>
      </w:pPr>
      <w:r>
        <w:t>а) согласие, предусмотренное под</w:t>
      </w:r>
      <w:hyperlink r:id="rId16"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t xml:space="preserve"> согласие, предусмотренное под</w:t>
      </w:r>
      <w:hyperlink r:id="rId17"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t xml:space="preserve">, </w:t>
      </w:r>
      <w:proofErr w:type="gramStart"/>
      <w: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t xml:space="preserve"> </w:t>
      </w:r>
      <w:proofErr w:type="gramStart"/>
      <w: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76F59" w:rsidRDefault="00D76F59" w:rsidP="00435A55">
      <w:pPr>
        <w:spacing w:after="0"/>
        <w:jc w:val="both"/>
      </w:pPr>
      <w:r>
        <w:t>б) согласие, предусмотренное под</w:t>
      </w:r>
      <w:hyperlink r:id="rId18"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w:t>
      </w:r>
      <w:r>
        <w:lastRenderedPageBreak/>
        <w:t>наличии), промышленные образцы (при наличии), наименование места происхождения товара или наименование производителя товара.</w:t>
      </w:r>
    </w:p>
    <w:p w:rsidR="00D76F59" w:rsidRDefault="00D76F59" w:rsidP="00D76F59">
      <w:pPr>
        <w:widowControl/>
        <w:spacing w:after="0"/>
        <w:jc w:val="both"/>
      </w:pPr>
      <w:r>
        <w:t xml:space="preserve">3.2.3. Первая часть заявки на участие в электронном аукционе, предусмотренная </w:t>
      </w:r>
      <w:hyperlink r:id="rId19" w:anchor="Par4" w:history="1">
        <w:r>
          <w:rPr>
            <w:rStyle w:val="afc"/>
            <w:color w:val="auto"/>
            <w:u w:val="none"/>
          </w:rPr>
          <w:t>пунктом 3.2.2</w:t>
        </w:r>
      </w:hyperlink>
      <w:r>
        <w:t xml:space="preserve"> </w:t>
      </w:r>
      <w:r>
        <w:rPr>
          <w:color w:val="0D0D0D"/>
        </w:rPr>
        <w:t>раздела 1.2. «Общие условия проведения электронного аукциона» настоящей документации</w:t>
      </w:r>
      <w:r>
        <w:t>, может содержать эскиз, рисунок, чертеж, фотографию, иное изображение товара, на поставку которого заключается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Pr>
          <w:rFonts w:eastAsia="Calibri"/>
          <w:color w:val="0D0D0D"/>
          <w:lang w:eastAsia="en-US"/>
        </w:rPr>
        <w:t>, лица, исполняющего функции единоличного исполнительного органа участника такого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2) документы, подтверждающие соответствие участника такого аукциона требованиям, установленным под</w:t>
      </w:r>
      <w:hyperlink r:id="rId20" w:history="1">
        <w:r>
          <w:rPr>
            <w:rStyle w:val="afc"/>
            <w:rFonts w:eastAsia="Calibri"/>
            <w:color w:val="0D0D0D"/>
            <w:lang w:eastAsia="en-US"/>
          </w:rPr>
          <w:t>пунктами 1</w:t>
        </w:r>
      </w:hyperlink>
      <w:r>
        <w:rPr>
          <w:rFonts w:eastAsia="Calibri"/>
          <w:color w:val="0D0D0D"/>
          <w:lang w:eastAsia="en-US"/>
        </w:rPr>
        <w:t xml:space="preserve">.7.5.1 и </w:t>
      </w:r>
      <w:hyperlink r:id="rId21" w:history="1">
        <w:r>
          <w:rPr>
            <w:rStyle w:val="afc"/>
            <w:rFonts w:eastAsia="Calibri"/>
            <w:color w:val="0D0D0D"/>
            <w:lang w:eastAsia="en-US"/>
          </w:rPr>
          <w:t>1.7.5.2</w:t>
        </w:r>
      </w:hyperlink>
      <w:r>
        <w:rPr>
          <w:rFonts w:eastAsia="Calibri"/>
          <w:color w:val="0D0D0D"/>
          <w:lang w:eastAsia="en-US"/>
        </w:rPr>
        <w:t xml:space="preserve"> пункта 1.7.5 и пунктом 1.7.6 </w:t>
      </w:r>
      <w:r>
        <w:rPr>
          <w:color w:val="0D0D0D"/>
        </w:rPr>
        <w:t>раздела 1.2. «Общие условия проведения электронного аукциона»</w:t>
      </w:r>
      <w:r>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D76F59" w:rsidRDefault="00D76F59" w:rsidP="00E01D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lang w:eastAsia="en-US"/>
        </w:rPr>
        <w:t xml:space="preserve"> контракта является крупной сделкой;</w:t>
      </w:r>
    </w:p>
    <w:p w:rsidR="00D76F59" w:rsidRDefault="00D76F59" w:rsidP="00E01D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22" w:history="1">
        <w:r>
          <w:rPr>
            <w:rStyle w:val="afc"/>
            <w:rFonts w:eastAsia="Calibri"/>
            <w:color w:val="0D0D0D"/>
            <w:lang w:eastAsia="en-US"/>
          </w:rPr>
          <w:t>статьями 28</w:t>
        </w:r>
      </w:hyperlink>
      <w:r>
        <w:rPr>
          <w:rFonts w:eastAsia="Calibri"/>
          <w:color w:val="0D0D0D"/>
          <w:lang w:eastAsia="en-US"/>
        </w:rPr>
        <w:t>-</w:t>
      </w:r>
      <w:hyperlink r:id="rId23" w:history="1">
        <w:r>
          <w:rPr>
            <w:rStyle w:val="afc"/>
            <w:rFonts w:eastAsia="Calibri"/>
            <w:color w:val="0D0D0D"/>
            <w:lang w:eastAsia="en-US"/>
          </w:rPr>
          <w:t>30</w:t>
        </w:r>
      </w:hyperlink>
      <w:r>
        <w:rPr>
          <w:rFonts w:eastAsia="Calibri"/>
          <w:color w:val="0D0D0D"/>
          <w:lang w:eastAsia="en-US"/>
        </w:rPr>
        <w:t xml:space="preserve"> Закона № 44-ФЗ, или копии этих документов;</w:t>
      </w:r>
    </w:p>
    <w:p w:rsidR="00D76F59" w:rsidRDefault="00D76F59" w:rsidP="00E01D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Pr>
            <w:rStyle w:val="afc"/>
            <w:rFonts w:eastAsia="Calibri"/>
            <w:color w:val="0D0D0D"/>
            <w:lang w:eastAsia="en-US"/>
          </w:rPr>
          <w:t>статьей 14</w:t>
        </w:r>
      </w:hyperlink>
      <w:r>
        <w:rPr>
          <w:rFonts w:eastAsia="Calibri"/>
          <w:color w:val="0D0D0D"/>
          <w:lang w:eastAsia="en-US"/>
        </w:rPr>
        <w:t xml:space="preserve"> Закона № 44-ФЗ, или копии этих документов.</w:t>
      </w:r>
    </w:p>
    <w:p w:rsidR="00D76F59" w:rsidRDefault="00D76F59" w:rsidP="00D76F59">
      <w:pPr>
        <w:pStyle w:val="HTML"/>
        <w:jc w:val="both"/>
        <w:rPr>
          <w:rFonts w:ascii="Times New Roman" w:eastAsia="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435A55">
      <w:pPr>
        <w:pStyle w:val="HTML"/>
        <w:widowControl w:val="0"/>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w:t>
      </w:r>
      <w:r w:rsidR="00AC6AD4">
        <w:rPr>
          <w:rFonts w:ascii="Times New Roman" w:hAnsi="Times New Roman" w:cs="Times New Roman"/>
          <w:b/>
          <w:color w:val="0D0D0D"/>
          <w:sz w:val="24"/>
          <w:szCs w:val="24"/>
        </w:rPr>
        <w:t xml:space="preserve">, дата начала и дата окончания </w:t>
      </w:r>
      <w:r>
        <w:rPr>
          <w:rFonts w:ascii="Times New Roman" w:hAnsi="Times New Roman" w:cs="Times New Roman"/>
          <w:b/>
          <w:color w:val="0D0D0D"/>
          <w:sz w:val="24"/>
          <w:szCs w:val="24"/>
        </w:rPr>
        <w:t>срока подачи заявок на участие в электронном аукционе.</w:t>
      </w:r>
    </w:p>
    <w:p w:rsidR="00D76F59" w:rsidRDefault="00D76F59" w:rsidP="00435A55">
      <w:pPr>
        <w:pStyle w:val="HTML"/>
        <w:widowControl w:val="0"/>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s="Times New Roman"/>
          <w:color w:val="0D0D0D"/>
          <w:lang w:eastAsia="ru-RU"/>
        </w:rPr>
      </w:pPr>
      <w:r>
        <w:rPr>
          <w:rFonts w:eastAsia="Calibri"/>
          <w:color w:val="0D0D0D"/>
          <w:lang w:eastAsia="en-US"/>
        </w:rPr>
        <w:t xml:space="preserve">4.1.2. </w:t>
      </w:r>
      <w:r>
        <w:rPr>
          <w:color w:val="0D0D0D"/>
        </w:rPr>
        <w:t>Заявка на участие в электронном аукционе направляется участником такого аукциона оператору электронной площадки,</w:t>
      </w:r>
      <w:r>
        <w:rPr>
          <w:rFonts w:eastAsia="Calibri"/>
          <w:color w:val="0D0D0D"/>
          <w:lang w:eastAsia="en-US"/>
        </w:rPr>
        <w:t xml:space="preserve"> указанной в </w:t>
      </w:r>
      <w:r>
        <w:rPr>
          <w:b/>
          <w:i/>
          <w:color w:val="0D0D0D"/>
        </w:rPr>
        <w:t xml:space="preserve">Информационной карте электронного </w:t>
      </w:r>
      <w:r>
        <w:rPr>
          <w:b/>
          <w:i/>
          <w:color w:val="0D0D0D"/>
        </w:rPr>
        <w:lastRenderedPageBreak/>
        <w:t>аукциона,</w:t>
      </w:r>
      <w:r>
        <w:rPr>
          <w:color w:val="0D0D0D"/>
        </w:rPr>
        <w:t xml:space="preserve"> в форме двух электронных документов, содержащих части заявки, предусмотренные статьей 66 </w:t>
      </w:r>
      <w:r>
        <w:rPr>
          <w:rFonts w:eastAsia="Calibri"/>
          <w:color w:val="0D0D0D"/>
          <w:lang w:eastAsia="en-US"/>
        </w:rPr>
        <w:t>Закона № 44-ФЗ</w:t>
      </w:r>
      <w:r>
        <w:rPr>
          <w:color w:val="0D0D0D"/>
        </w:rPr>
        <w:t>. Указанные электронные документы подаются одновременно.</w:t>
      </w:r>
    </w:p>
    <w:p w:rsidR="00D76F59" w:rsidRDefault="00D76F59" w:rsidP="00D76F59">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 xml:space="preserve">4.2. Изменение и отзыв заявок на участие в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bCs/>
          <w:color w:val="0D0D0D"/>
        </w:rPr>
        <w:t>4.3. Обеспечение заявок при проведении электронного аукциона.</w:t>
      </w:r>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rPr>
        <w:t>порядке</w:t>
      </w:r>
      <w:proofErr w:type="gramEnd"/>
      <w:r>
        <w:rPr>
          <w:bCs/>
          <w:color w:val="0D0D0D"/>
        </w:rPr>
        <w:t xml:space="preserve"> предусмотренном Законом № 44-ФЗ.</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40"/>
        <w:jc w:val="center"/>
        <w:rPr>
          <w:rFonts w:cs="Times New Roman"/>
          <w:b/>
          <w:color w:val="0D0D0D"/>
        </w:rPr>
      </w:pPr>
      <w:r>
        <w:rPr>
          <w:b/>
          <w:color w:val="0D0D0D"/>
        </w:rPr>
        <w:t>5. РАССМОТРЕНИЕ ЗАЯВОК НА УЧАСТИЕ В ЭЛЕКТРОННОМ АУКЦИОНЕ И ПРОВЕДЕНИЕ ЭЛЕКТРОННОГО АУКЦИОНА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jc w:val="both"/>
        <w:rPr>
          <w:rFonts w:ascii="Times New Roman" w:eastAsia="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5.2.1. В электронном аукционе могут участвовать только </w:t>
      </w:r>
      <w:proofErr w:type="gramStart"/>
      <w:r>
        <w:rPr>
          <w:color w:val="0D0D0D"/>
        </w:rPr>
        <w:t>аккредитованные</w:t>
      </w:r>
      <w:proofErr w:type="gramEnd"/>
      <w:r>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5.2.2. </w:t>
      </w:r>
      <w:proofErr w:type="gramStart"/>
      <w:r>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Pr>
            <w:rStyle w:val="afc"/>
            <w:color w:val="0D0D0D"/>
          </w:rPr>
          <w:t>пункта</w:t>
        </w:r>
      </w:hyperlink>
      <w:r>
        <w:rPr>
          <w:color w:val="0D0D0D"/>
        </w:rPr>
        <w:t xml:space="preserve"> 5.2.3 раздела 1.2.</w:t>
      </w:r>
      <w:proofErr w:type="gramEnd"/>
      <w:r>
        <w:rPr>
          <w:color w:val="0D0D0D"/>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Pr>
          <w:color w:val="0D0D0D"/>
        </w:rPr>
        <w:t>окончания срока рассмотрения первых частей заявок</w:t>
      </w:r>
      <w:proofErr w:type="gramEnd"/>
      <w:r>
        <w:rPr>
          <w:color w:val="0D0D0D"/>
        </w:rPr>
        <w:t xml:space="preserve">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rPr>
        <w:t>Информационной карте электронного аукциона</w:t>
      </w:r>
      <w:r>
        <w:rPr>
          <w:color w:val="0D0D0D"/>
        </w:rPr>
        <w:t>, в порядке, установленном настоящей документацией и Законом № 44-ФЗ.</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rPr>
          <w:rFonts w:ascii="Times New Roman" w:eastAsia="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435A55">
      <w:pPr>
        <w:pStyle w:val="HTML"/>
        <w:widowControl w:val="0"/>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D76F59" w:rsidRDefault="00D76F59" w:rsidP="00435A55">
      <w:pPr>
        <w:pStyle w:val="HTML"/>
        <w:widowControl w:val="0"/>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D76F59" w:rsidRDefault="00D76F59" w:rsidP="00D76F59">
      <w:pPr>
        <w:pStyle w:val="HTML"/>
        <w:jc w:val="both"/>
        <w:rPr>
          <w:rFonts w:ascii="Times New Roman" w:hAnsi="Times New Roman" w:cs="Courier New"/>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w:t>
      </w:r>
      <w:r>
        <w:rPr>
          <w:rFonts w:ascii="Times New Roman" w:hAnsi="Times New Roman"/>
          <w:color w:val="0D0D0D"/>
          <w:sz w:val="24"/>
          <w:szCs w:val="24"/>
        </w:rPr>
        <w:lastRenderedPageBreak/>
        <w:t xml:space="preserve">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Pr>
            <w:rStyle w:val="afc"/>
            <w:bCs/>
            <w:color w:val="0D0D0D"/>
          </w:rPr>
          <w:t>статьи 45</w:t>
        </w:r>
      </w:hyperlink>
      <w:r>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6.2.3. В случае </w:t>
      </w:r>
      <w:proofErr w:type="spellStart"/>
      <w:r>
        <w:rPr>
          <w:bCs/>
          <w:color w:val="0D0D0D"/>
        </w:rPr>
        <w:t>непредоставления</w:t>
      </w:r>
      <w:proofErr w:type="spellEnd"/>
      <w:r>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bCs/>
          <w:color w:val="0D0D0D"/>
        </w:rPr>
        <w:t xml:space="preserve">6.2.4. </w:t>
      </w:r>
      <w:proofErr w:type="gramStart"/>
      <w:r>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rPr>
        <w:t xml:space="preserve"> Закона №44-ФЗ</w:t>
      </w:r>
      <w:r>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rPr>
        <w:t xml:space="preserve">, предусмотренные </w:t>
      </w:r>
      <w:hyperlink r:id="rId27" w:history="1">
        <w:r>
          <w:rPr>
            <w:rStyle w:val="afc"/>
            <w:color w:val="0D0D0D"/>
          </w:rPr>
          <w:t>статьей 37</w:t>
        </w:r>
      </w:hyperlink>
      <w:r>
        <w:rPr>
          <w:color w:val="0D0D0D"/>
        </w:rPr>
        <w:t xml:space="preserve"> </w:t>
      </w:r>
      <w:r>
        <w:rPr>
          <w:bCs/>
          <w:color w:val="0D0D0D"/>
        </w:rPr>
        <w:t>Закона №44-ФЗ</w:t>
      </w:r>
      <w:r>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76F59" w:rsidRDefault="00D76F59" w:rsidP="00D76F59">
      <w:pPr>
        <w:widowControl/>
        <w:spacing w:after="0"/>
        <w:jc w:val="both"/>
        <w:rPr>
          <w:bCs/>
          <w:color w:val="0D0D0D"/>
        </w:rPr>
      </w:pPr>
      <w:r>
        <w:rPr>
          <w:bCs/>
          <w:color w:val="0D0D0D"/>
        </w:rPr>
        <w:t xml:space="preserve">6.2.5. </w:t>
      </w:r>
      <w:r>
        <w:t>В случае</w:t>
      </w:r>
      <w:proofErr w:type="gramStart"/>
      <w:r>
        <w:t>,</w:t>
      </w:r>
      <w:proofErr w:type="gramEnd"/>
      <w: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Pr>
            <w:rStyle w:val="afc"/>
            <w:color w:val="auto"/>
          </w:rPr>
          <w:t>частью 1 статьи 37</w:t>
        </w:r>
      </w:hyperlink>
      <w:r>
        <w:t xml:space="preserve"> Закона № 44-ФЗ, обеспечение исполнения контракта или информацию, предусмотренные </w:t>
      </w:r>
      <w:hyperlink r:id="rId29" w:history="1">
        <w:r>
          <w:rPr>
            <w:rStyle w:val="afc"/>
            <w:color w:val="auto"/>
          </w:rPr>
          <w:t>частью 2 статьи 37</w:t>
        </w:r>
      </w:hyperlink>
      <w:r>
        <w:t xml:space="preserve"> Закона № 44-ФЗ</w:t>
      </w:r>
      <w:r>
        <w:rPr>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bCs/>
          <w:color w:val="0D0D0D"/>
        </w:rPr>
        <w:t xml:space="preserve">6.2.6. Размер обеспечения исполнения контракта, срок и порядок его предоставления указаны в </w:t>
      </w:r>
      <w:r>
        <w:rPr>
          <w:b/>
          <w:bCs/>
          <w:i/>
          <w:color w:val="0D0D0D"/>
        </w:rPr>
        <w:t>Информационной карте электронного аукциона</w:t>
      </w:r>
      <w:r>
        <w:rPr>
          <w:b/>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6.2.8. В случае</w:t>
      </w:r>
      <w:proofErr w:type="gramStart"/>
      <w:r>
        <w:rPr>
          <w:bCs/>
          <w:color w:val="0D0D0D"/>
        </w:rPr>
        <w:t>,</w:t>
      </w:r>
      <w:proofErr w:type="gramEnd"/>
      <w:r>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6.2.9. Требования к обеспечению контракта, представленному в виде банковской гарантии: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6.2.9.1. В случае</w:t>
      </w:r>
      <w:proofErr w:type="gramStart"/>
      <w:r>
        <w:rPr>
          <w:color w:val="0D0D0D"/>
        </w:rPr>
        <w:t>,</w:t>
      </w:r>
      <w:proofErr w:type="gramEnd"/>
      <w:r>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lang w:val="en-US"/>
        </w:rPr>
        <w:t> </w:t>
      </w:r>
      <w:r>
        <w:rPr>
          <w:color w:val="0D0D0D"/>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6.2.9.3. </w:t>
      </w:r>
      <w:proofErr w:type="gramStart"/>
      <w:r>
        <w:rPr>
          <w:color w:val="0D0D0D"/>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Pr>
            <w:rStyle w:val="afc"/>
            <w:color w:val="0D0D0D"/>
          </w:rPr>
          <w:t>статьей 176.1</w:t>
        </w:r>
      </w:hyperlink>
      <w:r>
        <w:rPr>
          <w:color w:val="0D0D0D"/>
        </w:rPr>
        <w:t xml:space="preserve"> Налогового кодекса Российской </w:t>
      </w:r>
      <w:r>
        <w:rPr>
          <w:color w:val="0D0D0D"/>
        </w:rPr>
        <w:lastRenderedPageBreak/>
        <w:t>Федерации перечень банков, отвечающих установленным требованиям для принятия банковских гарантий в целях налогообложения.</w:t>
      </w:r>
      <w:proofErr w:type="gramEnd"/>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6.2.10. Банковская гарантия должна быть безотзывной и должна содержать:</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 сумму банковской гарантии, подлежащую уплате гарантом заказчику в установленных </w:t>
      </w:r>
      <w:hyperlink r:id="rId31" w:history="1">
        <w:r>
          <w:rPr>
            <w:rStyle w:val="afc"/>
            <w:color w:val="0D0D0D"/>
          </w:rPr>
          <w:t>частью 13 статьи 44</w:t>
        </w:r>
      </w:hyperlink>
      <w:r>
        <w:rPr>
          <w:color w:val="0D0D0D"/>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rPr>
        <w:t>ств пр</w:t>
      </w:r>
      <w:proofErr w:type="gramEnd"/>
      <w:r>
        <w:rPr>
          <w:color w:val="0D0D0D"/>
        </w:rPr>
        <w:t xml:space="preserve">инципалом в соответствии со </w:t>
      </w:r>
      <w:hyperlink r:id="rId32" w:history="1">
        <w:r>
          <w:rPr>
            <w:rStyle w:val="afc"/>
            <w:color w:val="0D0D0D"/>
          </w:rPr>
          <w:t>статьей 96</w:t>
        </w:r>
      </w:hyperlink>
      <w:r>
        <w:rPr>
          <w:color w:val="0D0D0D"/>
        </w:rPr>
        <w:t xml:space="preserve"> Закона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обязательства принципала, надлежащее исполнение которых обеспечивается банковской гарантией;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 срок действия банковской гарантии с учетом требований </w:t>
      </w:r>
      <w:hyperlink r:id="rId33" w:history="1">
        <w:r>
          <w:rPr>
            <w:rStyle w:val="afc"/>
            <w:color w:val="0D0D0D"/>
          </w:rPr>
          <w:t>статей 44</w:t>
        </w:r>
      </w:hyperlink>
      <w:r>
        <w:rPr>
          <w:color w:val="0D0D0D"/>
        </w:rPr>
        <w:t xml:space="preserve"> и </w:t>
      </w:r>
      <w:hyperlink r:id="rId34" w:history="1">
        <w:r>
          <w:rPr>
            <w:rStyle w:val="afc"/>
            <w:color w:val="0D0D0D"/>
          </w:rPr>
          <w:t>96</w:t>
        </w:r>
      </w:hyperlink>
      <w:r>
        <w:rPr>
          <w:color w:val="0D0D0D"/>
        </w:rPr>
        <w:t xml:space="preserve">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 установленный Правительством Российской Федерации </w:t>
      </w:r>
      <w:hyperlink r:id="rId35" w:history="1">
        <w:r>
          <w:rPr>
            <w:rStyle w:val="afc"/>
            <w:color w:val="000000"/>
          </w:rPr>
          <w:t>перечень</w:t>
        </w:r>
      </w:hyperlink>
      <w:r>
        <w:rPr>
          <w:color w:val="0D0D0D"/>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Pr>
            <w:rStyle w:val="afc"/>
            <w:color w:val="0D0D0D"/>
          </w:rPr>
          <w:t>порядок</w:t>
        </w:r>
      </w:hyperlink>
      <w:r>
        <w:rPr>
          <w:color w:val="0D0D0D"/>
        </w:rPr>
        <w:t xml:space="preserve"> ведения и размещения в единой информационной системе реестра банковских гарантий, </w:t>
      </w:r>
      <w:hyperlink r:id="rId37" w:history="1">
        <w:r>
          <w:rPr>
            <w:rStyle w:val="afc"/>
            <w:color w:val="0D0D0D"/>
          </w:rPr>
          <w:t>форма</w:t>
        </w:r>
      </w:hyperlink>
      <w:r>
        <w:rPr>
          <w:color w:val="0D0D0D"/>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6.2.12. В реестр банковских гарантий включаются следующие информация и документы:</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435A5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435A5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76F59" w:rsidRDefault="00D76F59" w:rsidP="00435A5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срок действия банковской гарантии;</w:t>
      </w:r>
    </w:p>
    <w:p w:rsidR="00D76F59" w:rsidRDefault="00D76F59" w:rsidP="00435A5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5) копия заключенного договора банковской гарантии;</w:t>
      </w:r>
    </w:p>
    <w:p w:rsidR="00D76F59" w:rsidRDefault="00D76F59" w:rsidP="00435A5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 </w:t>
      </w:r>
      <w:hyperlink r:id="rId38" w:history="1">
        <w:r>
          <w:rPr>
            <w:rStyle w:val="afc"/>
            <w:color w:val="0D0D0D"/>
          </w:rPr>
          <w:t>иные</w:t>
        </w:r>
      </w:hyperlink>
      <w:r>
        <w:rPr>
          <w:color w:val="0D0D0D"/>
        </w:rPr>
        <w:t xml:space="preserve"> информация и документы, перечень которых установлен Правительством Российской Федерации.</w:t>
      </w:r>
    </w:p>
    <w:p w:rsidR="00D76F59" w:rsidRDefault="00D76F59" w:rsidP="00435A5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6.2.13. Указанные в </w:t>
      </w:r>
      <w:hyperlink r:id="rId39" w:anchor="Par29" w:history="1">
        <w:r>
          <w:rPr>
            <w:rStyle w:val="afc"/>
            <w:color w:val="0D0D0D"/>
          </w:rPr>
          <w:t>6.2.12</w:t>
        </w:r>
      </w:hyperlink>
      <w:r>
        <w:rPr>
          <w:color w:val="0D0D0D"/>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w:t>
      </w:r>
      <w:r>
        <w:rPr>
          <w:color w:val="0D0D0D"/>
        </w:rPr>
        <w:lastRenderedPageBreak/>
        <w:t>банка.</w:t>
      </w:r>
    </w:p>
    <w:p w:rsidR="00D76F59" w:rsidRDefault="00D76F59" w:rsidP="00435A55">
      <w:pPr>
        <w:pStyle w:val="HTML"/>
        <w:widowControl w:val="0"/>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D76F59" w:rsidRDefault="00D76F59" w:rsidP="00D76F59">
      <w:pPr>
        <w:pStyle w:val="af1"/>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D76F59" w:rsidRDefault="00D76F59" w:rsidP="00D76F59">
      <w:pPr>
        <w:pStyle w:val="af1"/>
        <w:rPr>
          <w:color w:val="0D0D0D"/>
        </w:rPr>
      </w:pPr>
      <w:r>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76F59" w:rsidRDefault="00D76F59" w:rsidP="00D76F59">
      <w:pPr>
        <w:pStyle w:val="af1"/>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76F59" w:rsidRDefault="00D76F59" w:rsidP="00D76F59">
      <w:pPr>
        <w:pStyle w:val="af1"/>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color w:val="0D0D0D"/>
        </w:rPr>
        <w:t xml:space="preserve">6.3.1. </w:t>
      </w:r>
      <w:proofErr w:type="gramStart"/>
      <w:r>
        <w:rPr>
          <w:color w:val="0D0D0D"/>
        </w:rPr>
        <w:t xml:space="preserve">В случае если в </w:t>
      </w:r>
      <w:r>
        <w:rPr>
          <w:b/>
          <w:i/>
          <w:color w:val="0D0D0D"/>
        </w:rPr>
        <w:t>Информационной карте электронного аукциона</w:t>
      </w:r>
      <w:r>
        <w:rPr>
          <w:color w:val="0D0D0D"/>
        </w:rPr>
        <w:t xml:space="preserve"> предусмотрены преимущества для учреждений</w:t>
      </w:r>
      <w:r>
        <w:rPr>
          <w:b/>
          <w:bCs/>
          <w:color w:val="0D0D0D"/>
        </w:rPr>
        <w:t xml:space="preserve"> </w:t>
      </w:r>
      <w:r>
        <w:rPr>
          <w:bCs/>
          <w:color w:val="0D0D0D"/>
        </w:rPr>
        <w:t>и предприятий уголовно-исполнительной системы</w:t>
      </w:r>
      <w:r>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rPr>
        <w:t xml:space="preserve"> (цены лота), указанной в </w:t>
      </w:r>
      <w:r>
        <w:rPr>
          <w:b/>
          <w:i/>
          <w:color w:val="0D0D0D"/>
        </w:rPr>
        <w:t>Информационной карте электронного аукциона</w:t>
      </w:r>
      <w:r>
        <w:rPr>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6.3.2. В случае</w:t>
      </w:r>
      <w:proofErr w:type="gramStart"/>
      <w:r>
        <w:rPr>
          <w:color w:val="0D0D0D"/>
        </w:rPr>
        <w:t>,</w:t>
      </w:r>
      <w:proofErr w:type="gramEnd"/>
      <w:r>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6.4.1. В случае перемены заказчика права и обязанности заказчика, предусмотренные контрактом, переходят к новому заказчику.</w:t>
      </w:r>
    </w:p>
    <w:p w:rsidR="00D76F59" w:rsidRDefault="00D76F59" w:rsidP="00D76F59">
      <w:pPr>
        <w:pStyle w:val="HTML"/>
        <w:rPr>
          <w:rFonts w:ascii="Times New Roman" w:hAnsi="Times New Roman" w:cs="Times New Roman"/>
          <w:b/>
          <w:color w:val="0D0D0D"/>
          <w:sz w:val="24"/>
          <w:szCs w:val="24"/>
        </w:rPr>
      </w:pPr>
    </w:p>
    <w:p w:rsidR="00D76F59" w:rsidRDefault="00D76F59" w:rsidP="00D76F59">
      <w:pPr>
        <w:pStyle w:val="HTML"/>
        <w:jc w:val="center"/>
        <w:rPr>
          <w:rFonts w:ascii="Courier New" w:hAnsi="Courier New" w:cs="Courier New"/>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D76F59" w:rsidRDefault="00D76F59" w:rsidP="00D76F59">
      <w:pPr>
        <w:pStyle w:val="HTML"/>
        <w:jc w:val="center"/>
        <w:rPr>
          <w:rFonts w:ascii="Times New Roman" w:hAnsi="Times New Roman"/>
          <w:b/>
          <w:color w:val="0D0D0D"/>
          <w:sz w:val="12"/>
          <w:szCs w:val="12"/>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7.1. </w:t>
      </w:r>
      <w:proofErr w:type="gramStart"/>
      <w:r>
        <w:rPr>
          <w:color w:val="0D0D0D"/>
        </w:rPr>
        <w:t xml:space="preserve">Любой участник </w:t>
      </w:r>
      <w:r>
        <w:rPr>
          <w:bCs/>
          <w:color w:val="0D0D0D"/>
        </w:rPr>
        <w:t>электронного аукциона</w:t>
      </w:r>
      <w:r>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435A55" w:rsidRPr="00FC176D">
        <w:rPr>
          <w:rFonts w:eastAsia="Times New Roman" w:cs="Times New Roman"/>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00435A55" w:rsidRPr="00FC176D">
        <w:rPr>
          <w:rFonts w:eastAsia="Times New Roman" w:cs="Times New Roman"/>
          <w:lang w:eastAsia="ru-RU" w:bidi="ar-SA"/>
        </w:rPr>
        <w:t>раздела</w:t>
      </w:r>
      <w:r w:rsidRPr="00FC176D">
        <w:rPr>
          <w:rFonts w:eastAsia="Times New Roman" w:cs="Times New Roman"/>
          <w:caps/>
          <w:lang w:eastAsia="ru-RU" w:bidi="ar-SA"/>
        </w:rPr>
        <w:t xml:space="preserve">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00435A55" w:rsidRPr="00FC176D">
        <w:rPr>
          <w:rFonts w:eastAsia="Times New Roman" w:cs="Times New Roman"/>
          <w:lang w:eastAsia="ru-RU" w:bidi="ar-SA"/>
        </w:rPr>
        <w:t>раздела</w:t>
      </w:r>
      <w:r w:rsidRPr="00FC176D">
        <w:rPr>
          <w:rFonts w:eastAsia="Times New Roman" w:cs="Times New Roman"/>
          <w:caps/>
          <w:lang w:eastAsia="ru-RU" w:bidi="ar-SA"/>
        </w:rPr>
        <w:t xml:space="preserve"> 1.2.</w:t>
      </w:r>
      <w:r w:rsidRPr="00FC176D">
        <w:rPr>
          <w:rFonts w:eastAsia="Times New Roman" w:cs="Times New Roman"/>
          <w:lang w:eastAsia="ru-RU" w:bidi="ar-SA"/>
        </w:rPr>
        <w:t xml:space="preserve"> «Общие условия проведения электронного аукциона» и </w:t>
      </w:r>
      <w:r w:rsidR="00435A55" w:rsidRPr="00FC176D">
        <w:rPr>
          <w:rFonts w:eastAsia="Times New Roman" w:cs="Times New Roman"/>
          <w:lang w:eastAsia="ru-RU" w:bidi="ar-SA"/>
        </w:rPr>
        <w:t>раздела</w:t>
      </w:r>
      <w:r w:rsidRPr="00FC176D">
        <w:rPr>
          <w:rFonts w:eastAsia="Times New Roman" w:cs="Times New Roman"/>
          <w:caps/>
          <w:lang w:eastAsia="ru-RU" w:bidi="ar-SA"/>
        </w:rPr>
        <w:t xml:space="preserve">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00435A55" w:rsidRPr="00FC176D">
        <w:rPr>
          <w:rFonts w:eastAsia="Times New Roman" w:cs="Times New Roman"/>
          <w:lang w:eastAsia="ru-RU" w:bidi="ar-SA"/>
        </w:rPr>
        <w:t>раздела</w:t>
      </w:r>
      <w:r w:rsidRPr="00FC176D">
        <w:rPr>
          <w:rFonts w:eastAsia="Times New Roman" w:cs="Times New Roman"/>
          <w:caps/>
          <w:lang w:eastAsia="ru-RU" w:bidi="ar-SA"/>
        </w:rPr>
        <w:t xml:space="preserve">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435A55" w:rsidRDefault="00FC176D" w:rsidP="00435A55">
            <w:pPr>
              <w:keepNext/>
              <w:keepLines/>
              <w:widowControl/>
              <w:suppressAutoHyphens w:val="0"/>
              <w:autoSpaceDE w:val="0"/>
              <w:autoSpaceDN w:val="0"/>
              <w:adjustRightInd w:val="0"/>
              <w:spacing w:after="0" w:line="240" w:lineRule="auto"/>
              <w:ind w:left="-142" w:right="-149"/>
              <w:jc w:val="center"/>
              <w:rPr>
                <w:rFonts w:eastAsia="Times New Roman" w:cs="Times New Roman"/>
                <w:b/>
                <w:i/>
                <w:sz w:val="20"/>
                <w:szCs w:val="20"/>
                <w:lang w:eastAsia="ru-RU" w:bidi="ar-SA"/>
              </w:rPr>
            </w:pPr>
            <w:r w:rsidRPr="00435A55">
              <w:rPr>
                <w:rFonts w:eastAsia="Times New Roman" w:cs="Times New Roman"/>
                <w:b/>
                <w:i/>
                <w:sz w:val="20"/>
                <w:szCs w:val="20"/>
                <w:lang w:eastAsia="ru-RU" w:bidi="ar-SA"/>
              </w:rPr>
              <w:t>№</w:t>
            </w:r>
          </w:p>
          <w:p w:rsidR="00FC176D" w:rsidRPr="00435A55" w:rsidRDefault="00FC176D" w:rsidP="00435A55">
            <w:pPr>
              <w:keepNext/>
              <w:keepLines/>
              <w:widowControl/>
              <w:suppressAutoHyphens w:val="0"/>
              <w:autoSpaceDE w:val="0"/>
              <w:autoSpaceDN w:val="0"/>
              <w:adjustRightInd w:val="0"/>
              <w:spacing w:after="0" w:line="240" w:lineRule="auto"/>
              <w:ind w:left="-142" w:right="-149"/>
              <w:jc w:val="center"/>
              <w:rPr>
                <w:rFonts w:eastAsia="Times New Roman" w:cs="Times New Roman"/>
                <w:b/>
                <w:i/>
                <w:sz w:val="20"/>
                <w:szCs w:val="20"/>
                <w:lang w:eastAsia="ru-RU" w:bidi="ar-SA"/>
              </w:rPr>
            </w:pPr>
            <w:proofErr w:type="gramStart"/>
            <w:r w:rsidRPr="00435A55">
              <w:rPr>
                <w:rFonts w:eastAsia="Times New Roman" w:cs="Times New Roman"/>
                <w:b/>
                <w:i/>
                <w:sz w:val="20"/>
                <w:szCs w:val="20"/>
                <w:lang w:eastAsia="ru-RU" w:bidi="ar-SA"/>
              </w:rPr>
              <w:t>п</w:t>
            </w:r>
            <w:proofErr w:type="gramEnd"/>
            <w:r w:rsidRPr="00435A55">
              <w:rPr>
                <w:rFonts w:eastAsia="Times New Roman" w:cs="Times New Roman"/>
                <w:b/>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FC176D">
        <w:trPr>
          <w:trHeight w:val="750"/>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FC176D" w:rsidRPr="00435A55" w:rsidRDefault="00435A55" w:rsidP="00FC176D">
            <w:pPr>
              <w:keepNext/>
              <w:keepLines/>
              <w:widowControl/>
              <w:suppressAutoHyphens w:val="0"/>
              <w:autoSpaceDE w:val="0"/>
              <w:autoSpaceDN w:val="0"/>
              <w:adjustRightInd w:val="0"/>
              <w:spacing w:after="0" w:line="240" w:lineRule="auto"/>
              <w:rPr>
                <w:rFonts w:eastAsia="Times New Roman" w:cs="Times New Roman"/>
                <w:b/>
                <w:lang w:eastAsia="ru-RU" w:bidi="ar-SA"/>
              </w:rPr>
            </w:pPr>
            <w:r>
              <w:rPr>
                <w:rFonts w:eastAsia="Times New Roman"/>
              </w:rPr>
              <w:t xml:space="preserve">Муниципальное казенное учреждение по проектно-документационному сопровождению и техническому </w:t>
            </w:r>
            <w:proofErr w:type="gramStart"/>
            <w:r>
              <w:rPr>
                <w:rFonts w:eastAsia="Times New Roman"/>
              </w:rPr>
              <w:t>контролю за</w:t>
            </w:r>
            <w:proofErr w:type="gramEnd"/>
            <w:r>
              <w:rPr>
                <w:rFonts w:eastAsia="Times New Roman"/>
              </w:rPr>
              <w:t xml:space="preserve"> ремонтом объектов муниципальной собственности</w:t>
            </w:r>
          </w:p>
        </w:tc>
      </w:tr>
      <w:tr w:rsidR="00FC176D" w:rsidRPr="00FC176D" w:rsidTr="00FC176D">
        <w:trPr>
          <w:trHeight w:val="915"/>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435A55" w:rsidP="000172E2">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 xml:space="preserve">153000, Российская Федерация, Ивановская область, Иваново г, </w:t>
            </w:r>
            <w:proofErr w:type="spellStart"/>
            <w:r>
              <w:rPr>
                <w:rFonts w:eastAsia="Times New Roman"/>
              </w:rPr>
              <w:t>Шереметевский</w:t>
            </w:r>
            <w:proofErr w:type="spellEnd"/>
            <w:r>
              <w:rPr>
                <w:rFonts w:eastAsia="Times New Roman"/>
              </w:rPr>
              <w:t xml:space="preserve"> проспект, 1, 307</w:t>
            </w:r>
          </w:p>
        </w:tc>
      </w:tr>
      <w:tr w:rsidR="00FC176D" w:rsidRPr="00FC176D" w:rsidTr="00FC176D">
        <w:trPr>
          <w:trHeight w:val="60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435A55"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rPr>
              <w:t>pds_tk@mail.ru</w:t>
            </w:r>
          </w:p>
        </w:tc>
      </w:tr>
      <w:tr w:rsidR="00FC176D" w:rsidRPr="00FC176D" w:rsidTr="00FC176D">
        <w:trPr>
          <w:trHeight w:val="501"/>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435A55">
            <w:pPr>
              <w:suppressAutoHyphens w:val="0"/>
              <w:autoSpaceDE w:val="0"/>
              <w:autoSpaceDN w:val="0"/>
              <w:adjustRightInd w:val="0"/>
              <w:spacing w:after="0" w:line="240" w:lineRule="auto"/>
              <w:rPr>
                <w:rFonts w:eastAsia="Times New Roman" w:cs="Times New Roman"/>
                <w:lang w:eastAsia="ru-RU" w:bidi="ar-SA"/>
              </w:rPr>
            </w:pPr>
            <w:r w:rsidRPr="00AD45CD">
              <w:t xml:space="preserve">(4932) </w:t>
            </w:r>
            <w:r w:rsidR="00435A55">
              <w:rPr>
                <w:rFonts w:eastAsia="Times New Roman"/>
              </w:rPr>
              <w:t>59 47 56</w:t>
            </w:r>
            <w:r w:rsidRPr="00AD45CD">
              <w:br/>
            </w:r>
          </w:p>
        </w:tc>
      </w:tr>
      <w:tr w:rsidR="00FC176D" w:rsidRPr="00FC176D" w:rsidTr="00FC176D">
        <w:trPr>
          <w:trHeight w:val="509"/>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B67695"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t>Кузьмин Руслан Иванович</w:t>
            </w:r>
          </w:p>
        </w:tc>
      </w:tr>
      <w:tr w:rsidR="00FC176D" w:rsidRPr="00FC176D" w:rsidTr="000A0F4B">
        <w:trPr>
          <w:trHeight w:val="179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0A0F4B">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Times New Roman" w:cs="Times New Roman"/>
                <w:lang w:eastAsia="ru-RU" w:bidi="ar-SA"/>
              </w:rPr>
              <w:t>Уполномоченный</w:t>
            </w:r>
          </w:p>
          <w:p w:rsidR="00FC176D" w:rsidRPr="00FC176D" w:rsidRDefault="00FC176D" w:rsidP="000A0F4B">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ор</w:t>
            </w:r>
            <w:r w:rsidR="000A0F4B">
              <w:rPr>
                <w:rFonts w:eastAsia="Times New Roman" w:cs="Times New Roman"/>
                <w:lang w:eastAsia="ru-RU" w:bidi="ar-SA"/>
              </w:rPr>
              <w:t xml:space="preserve">ган, в соответствии со статьей </w:t>
            </w:r>
            <w:r w:rsidRPr="00FC176D">
              <w:rPr>
                <w:rFonts w:eastAsia="Times New Roman" w:cs="Times New Roman"/>
                <w:lang w:eastAsia="ru-RU" w:bidi="ar-SA"/>
              </w:rPr>
              <w:t xml:space="preserve">26 </w:t>
            </w:r>
            <w:r w:rsidR="000A0F4B">
              <w:rPr>
                <w:rFonts w:eastAsia="Calibri" w:cs="Times New Roman"/>
                <w:color w:val="000000"/>
                <w:lang w:eastAsia="en-US" w:bidi="ar-SA"/>
              </w:rPr>
              <w:t>З</w:t>
            </w:r>
            <w:r w:rsidRPr="00FC176D">
              <w:rPr>
                <w:rFonts w:eastAsia="Calibri" w:cs="Times New Roman"/>
                <w:color w:val="000000"/>
                <w:lang w:eastAsia="en-US" w:bidi="ar-SA"/>
              </w:rPr>
              <w:t xml:space="preserve">акона </w:t>
            </w:r>
            <w:r w:rsidR="000A0F4B">
              <w:rPr>
                <w:rFonts w:eastAsia="Calibri" w:cs="Times New Roman"/>
                <w:color w:val="000000"/>
                <w:lang w:eastAsia="en-US" w:bidi="ar-SA"/>
              </w:rPr>
              <w:t>№ </w:t>
            </w:r>
            <w:r w:rsidRPr="00FC176D">
              <w:rPr>
                <w:rFonts w:eastAsia="Calibri" w:cs="Times New Roman"/>
                <w:color w:val="000000"/>
                <w:lang w:eastAsia="en-US" w:bidi="ar-SA"/>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017BC7">
              <w:rPr>
                <w:rFonts w:eastAsia="Times New Roman" w:cs="Times New Roman"/>
                <w:lang w:eastAsia="ru-RU" w:bidi="ar-SA"/>
              </w:rPr>
              <w:t>20</w:t>
            </w:r>
            <w:r w:rsidRPr="00FC176D">
              <w:rPr>
                <w:rFonts w:eastAsia="Times New Roman" w:cs="Times New Roman"/>
                <w:lang w:eastAsia="ru-RU" w:bidi="ar-SA"/>
              </w:rPr>
              <w:t>.</w:t>
            </w:r>
            <w:proofErr w:type="gramEnd"/>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40"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FC176D"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B67695" w:rsidRDefault="00B67695" w:rsidP="00B67695">
            <w:pPr>
              <w:spacing w:after="0"/>
              <w:jc w:val="both"/>
            </w:pPr>
            <w:r>
              <w:t>Контрактный управляющий:</w:t>
            </w:r>
          </w:p>
          <w:p w:rsidR="00FC176D" w:rsidRPr="00FC176D" w:rsidRDefault="00B67695" w:rsidP="00B67695">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t>Кузьмин Руслан Иванович</w:t>
            </w:r>
          </w:p>
        </w:tc>
      </w:tr>
      <w:tr w:rsidR="00FC176D"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0A0F4B">
            <w:pPr>
              <w:keepNext/>
              <w:keepLines/>
              <w:widowControl/>
              <w:suppressLineNumbers/>
              <w:autoSpaceDE w:val="0"/>
              <w:autoSpaceDN w:val="0"/>
              <w:adjustRightInd w:val="0"/>
              <w:spacing w:after="0" w:line="240" w:lineRule="auto"/>
              <w:ind w:right="-42"/>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FC176D"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Используемый способ определения исполнителя</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FC176D" w:rsidRPr="00FC176D" w:rsidTr="00A034AC">
        <w:trPr>
          <w:trHeight w:val="27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Default="002D4644" w:rsidP="002D4644">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sidR="00A24BEC">
              <w:rPr>
                <w:rFonts w:eastAsia="Times New Roman" w:cs="Times New Roman"/>
                <w:lang w:eastAsia="ru-RU" w:bidi="ar-SA"/>
              </w:rPr>
              <w:t xml:space="preserve"> </w:t>
            </w:r>
            <w:bookmarkStart w:id="2" w:name="_GoBack"/>
            <w:bookmarkEnd w:id="2"/>
          </w:p>
          <w:p w:rsidR="00A24BEC" w:rsidRPr="00FC176D" w:rsidRDefault="000A0F4B" w:rsidP="000A0F4B">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Поставка многофункциональных устройств</w:t>
            </w:r>
            <w:r w:rsidR="00B40118">
              <w:rPr>
                <w:rFonts w:eastAsia="Times New Roman"/>
              </w:rPr>
              <w:t xml:space="preserve"> </w:t>
            </w:r>
            <w:r w:rsidR="00B40118" w:rsidRPr="00B40118">
              <w:rPr>
                <w:rFonts w:eastAsia="Times New Roman"/>
              </w:rPr>
              <w:t>(</w:t>
            </w:r>
            <w:r w:rsidR="00B40118" w:rsidRPr="00B40118">
              <w:rPr>
                <w:rFonts w:eastAsia="Times New Roman"/>
              </w:rPr>
              <w:t>3 шт.)</w:t>
            </w:r>
          </w:p>
        </w:tc>
      </w:tr>
      <w:tr w:rsidR="00FC176D" w:rsidRPr="00FC176D"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Условия поставки товара</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Товар должен быть поставлен в установленные сроки в полном объеме в соответствии с условиями, указанными в контракте и в части ІІІ «Описание </w:t>
            </w:r>
            <w:r w:rsidRPr="00FC176D">
              <w:rPr>
                <w:rFonts w:eastAsia="Times New Roman" w:cs="Times New Roman"/>
                <w:lang w:eastAsia="ru-RU" w:bidi="ar-SA"/>
              </w:rPr>
              <w:lastRenderedPageBreak/>
              <w:t>объекта закупки» докум</w:t>
            </w:r>
            <w:r w:rsidR="00E5637C">
              <w:rPr>
                <w:rFonts w:eastAsia="Times New Roman" w:cs="Times New Roman"/>
                <w:lang w:eastAsia="ru-RU" w:bidi="ar-SA"/>
              </w:rPr>
              <w:t>ентации об электронном аукционе</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2D4644" w:rsidP="00FC176D">
            <w:pPr>
              <w:keepNext/>
              <w:keepLines/>
              <w:widowControl/>
              <w:suppressLineNumbers/>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Количество, место доставки</w:t>
            </w:r>
            <w:r w:rsidR="00FC176D" w:rsidRPr="00FC176D">
              <w:rPr>
                <w:rFonts w:eastAsia="Times New Roman" w:cs="Times New Roman"/>
                <w:lang w:eastAsia="ru-RU" w:bidi="ar-SA"/>
              </w:rPr>
              <w:t xml:space="preserve"> товара</w:t>
            </w:r>
          </w:p>
        </w:tc>
        <w:tc>
          <w:tcPr>
            <w:tcW w:w="2825" w:type="pct"/>
            <w:tcBorders>
              <w:top w:val="single" w:sz="4" w:space="0" w:color="auto"/>
              <w:left w:val="single" w:sz="4" w:space="0" w:color="auto"/>
              <w:bottom w:val="single" w:sz="4" w:space="0" w:color="auto"/>
              <w:right w:val="single" w:sz="4" w:space="0" w:color="auto"/>
            </w:tcBorders>
          </w:tcPr>
          <w:p w:rsidR="002D4644" w:rsidRPr="00FC176D" w:rsidRDefault="00B4011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 xml:space="preserve">Товар поставляется в количестве 3 шт. по адресу: </w:t>
            </w:r>
            <w:r w:rsidR="00E5637C">
              <w:rPr>
                <w:rFonts w:eastAsia="Times New Roman"/>
              </w:rPr>
              <w:t>г.</w:t>
            </w:r>
            <w:r>
              <w:rPr>
                <w:rFonts w:eastAsia="Times New Roman"/>
              </w:rPr>
              <w:t> </w:t>
            </w:r>
            <w:r w:rsidR="00E5637C">
              <w:rPr>
                <w:rFonts w:eastAsia="Times New Roman"/>
              </w:rPr>
              <w:t>Иванов</w:t>
            </w:r>
            <w:r>
              <w:rPr>
                <w:rFonts w:eastAsia="Times New Roman"/>
              </w:rPr>
              <w:t xml:space="preserve">о, </w:t>
            </w:r>
            <w:proofErr w:type="spellStart"/>
            <w:r>
              <w:rPr>
                <w:rFonts w:eastAsia="Times New Roman"/>
              </w:rPr>
              <w:t>Шереметевский</w:t>
            </w:r>
            <w:proofErr w:type="spellEnd"/>
            <w:r>
              <w:rPr>
                <w:rFonts w:eastAsia="Times New Roman"/>
              </w:rPr>
              <w:t xml:space="preserve"> проспект, д. 1</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Срок поставки товара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7779E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В течение 10 (десяти</w:t>
            </w:r>
            <w:r w:rsidR="00FC176D" w:rsidRPr="00FC176D">
              <w:rPr>
                <w:rFonts w:eastAsia="Times New Roman" w:cs="Times New Roman"/>
                <w:lang w:eastAsia="ru-RU" w:bidi="ar-SA"/>
              </w:rPr>
              <w:t>) дней с момента закл</w:t>
            </w:r>
            <w:r w:rsidR="00E5637C">
              <w:rPr>
                <w:rFonts w:eastAsia="Times New Roman" w:cs="Times New Roman"/>
                <w:lang w:eastAsia="ru-RU" w:bidi="ar-SA"/>
              </w:rPr>
              <w:t>ючения муниципального контракта</w:t>
            </w:r>
          </w:p>
        </w:tc>
      </w:tr>
      <w:tr w:rsidR="00FC176D" w:rsidRPr="00FC176D" w:rsidTr="00B67695">
        <w:trPr>
          <w:trHeight w:val="186"/>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B67695" w:rsidP="00B67695">
            <w:pPr>
              <w:keepNext/>
              <w:keepLines/>
              <w:widowControl/>
              <w:suppressAutoHyphens w:val="0"/>
              <w:spacing w:before="120" w:after="0" w:line="240" w:lineRule="auto"/>
              <w:outlineLvl w:val="1"/>
              <w:rPr>
                <w:rFonts w:eastAsia="Times New Roman" w:cs="Times New Roman"/>
                <w:lang w:eastAsia="ru-RU" w:bidi="ar-SA"/>
              </w:rPr>
            </w:pPr>
            <w:r>
              <w:rPr>
                <w:rFonts w:eastAsia="Times New Roman" w:cs="Times New Roman"/>
                <w:lang w:eastAsia="en-US" w:bidi="ar-SA"/>
              </w:rPr>
              <w:t>36 993,75</w:t>
            </w:r>
            <w:r w:rsidR="00FC176D" w:rsidRPr="00FC176D">
              <w:rPr>
                <w:rFonts w:eastAsia="Times New Roman" w:cs="Times New Roman"/>
                <w:sz w:val="22"/>
                <w:szCs w:val="22"/>
                <w:lang w:eastAsia="en-US" w:bidi="ar-SA"/>
              </w:rPr>
              <w:t xml:space="preserve"> </w:t>
            </w:r>
            <w:r w:rsidR="00FC176D" w:rsidRPr="00FC176D">
              <w:rPr>
                <w:rFonts w:eastAsia="Times New Roman" w:cs="Times New Roman"/>
                <w:lang w:eastAsia="ru-RU" w:bidi="ar-SA"/>
              </w:rPr>
              <w:t xml:space="preserve">руб. </w:t>
            </w:r>
          </w:p>
        </w:tc>
      </w:tr>
      <w:tr w:rsidR="00FC176D" w:rsidRPr="00FC176D" w:rsidTr="00FC176D">
        <w:trPr>
          <w:trHeight w:val="186"/>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outlineLvl w:val="1"/>
              <w:rPr>
                <w:rFonts w:ascii="Arial" w:eastAsia="Times New Roman" w:hAnsi="Arial" w:cs="Times New Roman"/>
                <w:szCs w:val="2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p>
          <w:p w:rsidR="00FC176D" w:rsidRPr="00FC176D" w:rsidRDefault="00FC176D" w:rsidP="007C7ED6">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lang w:eastAsia="ru-RU" w:bidi="ar-SA"/>
              </w:rPr>
              <w:t xml:space="preserve">Обоснование начальной (максимальной) цены контракта представлено в </w:t>
            </w:r>
            <w:r w:rsidR="007C7ED6">
              <w:rPr>
                <w:rFonts w:eastAsia="Times New Roman" w:cs="Times New Roman"/>
                <w:lang w:eastAsia="ru-RU" w:bidi="ar-SA"/>
              </w:rPr>
              <w:t>разделе</w:t>
            </w:r>
            <w:r w:rsidR="000A0F4B">
              <w:rPr>
                <w:rFonts w:eastAsia="Times New Roman" w:cs="Times New Roman"/>
                <w:lang w:eastAsia="ru-RU" w:bidi="ar-SA"/>
              </w:rPr>
              <w:t xml:space="preserve"> </w:t>
            </w:r>
            <w:r w:rsidRPr="00FC176D">
              <w:rPr>
                <w:rFonts w:eastAsia="Times New Roman" w:cs="Times New Roman"/>
                <w:lang w:eastAsia="ru-RU" w:bidi="ar-SA"/>
              </w:rPr>
              <w:t xml:space="preserve">2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w:t>
            </w:r>
            <w:r w:rsidR="000A0F4B">
              <w:rPr>
                <w:rFonts w:eastAsia="Times New Roman" w:cs="Times New Roman"/>
                <w:lang w:eastAsia="ru-RU" w:bidi="ar-SA"/>
              </w:rPr>
              <w:t>ентации об электронном аукционе</w:t>
            </w:r>
          </w:p>
        </w:tc>
      </w:tr>
      <w:tr w:rsidR="00FC176D" w:rsidRPr="00FC176D" w:rsidTr="00E91FBA">
        <w:trPr>
          <w:trHeight w:val="186"/>
        </w:trPr>
        <w:tc>
          <w:tcPr>
            <w:tcW w:w="242" w:type="pct"/>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E91FBA">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FC176D">
              <w:rPr>
                <w:rFonts w:eastAsia="Times New Roman" w:cs="Times New Roman"/>
                <w:lang w:eastAsia="ru-RU" w:bidi="ar-SA"/>
              </w:rPr>
              <w:t xml:space="preserve">Бюджет города Иванова </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Цена контракта включает в себя стоимость </w:t>
            </w:r>
            <w:r w:rsidR="00E91FBA">
              <w:rPr>
                <w:rFonts w:eastAsia="Times New Roman" w:cs="Times New Roman"/>
                <w:lang w:eastAsia="ru-RU" w:bidi="ar-SA"/>
              </w:rPr>
              <w:t>т</w:t>
            </w:r>
            <w:r w:rsidRPr="00FC176D">
              <w:rPr>
                <w:rFonts w:eastAsia="Times New Roman" w:cs="Times New Roman"/>
                <w:lang w:eastAsia="ru-RU" w:bidi="ar-SA"/>
              </w:rPr>
              <w:t>овара с учетом налогов (в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 сбор</w:t>
            </w:r>
            <w:r w:rsidR="00E91FBA">
              <w:rPr>
                <w:rFonts w:eastAsia="Times New Roman" w:cs="Times New Roman"/>
                <w:lang w:eastAsia="ru-RU" w:bidi="ar-SA"/>
              </w:rPr>
              <w:t>ов</w:t>
            </w:r>
            <w:r w:rsidRPr="00FC176D">
              <w:rPr>
                <w:rFonts w:eastAsia="Times New Roman" w:cs="Times New Roman"/>
                <w:lang w:eastAsia="ru-RU" w:bidi="ar-SA"/>
              </w:rPr>
              <w:t xml:space="preserve"> и други</w:t>
            </w:r>
            <w:r w:rsidR="00E91FBA">
              <w:rPr>
                <w:rFonts w:eastAsia="Times New Roman" w:cs="Times New Roman"/>
                <w:lang w:eastAsia="ru-RU" w:bidi="ar-SA"/>
              </w:rPr>
              <w:t>х</w:t>
            </w:r>
            <w:r w:rsidRPr="00FC176D">
              <w:rPr>
                <w:rFonts w:eastAsia="Times New Roman" w:cs="Times New Roman"/>
                <w:lang w:eastAsia="ru-RU" w:bidi="ar-SA"/>
              </w:rPr>
              <w:t xml:space="preserve"> обязательны</w:t>
            </w:r>
            <w:r w:rsidR="00E91FBA">
              <w:rPr>
                <w:rFonts w:eastAsia="Times New Roman" w:cs="Times New Roman"/>
                <w:lang w:eastAsia="ru-RU" w:bidi="ar-SA"/>
              </w:rPr>
              <w:t>х</w:t>
            </w:r>
            <w:r w:rsidRPr="00FC176D">
              <w:rPr>
                <w:rFonts w:eastAsia="Times New Roman" w:cs="Times New Roman"/>
                <w:lang w:eastAsia="ru-RU" w:bidi="ar-SA"/>
              </w:rPr>
              <w:t xml:space="preserve"> платеж</w:t>
            </w:r>
            <w:r w:rsidR="00E91FBA">
              <w:rPr>
                <w:rFonts w:eastAsia="Times New Roman" w:cs="Times New Roman"/>
                <w:lang w:eastAsia="ru-RU" w:bidi="ar-SA"/>
              </w:rPr>
              <w:t>ей</w:t>
            </w:r>
            <w:r w:rsidR="00992940">
              <w:rPr>
                <w:rFonts w:eastAsia="Times New Roman" w:cs="Times New Roman"/>
                <w:lang w:eastAsia="ru-RU" w:bidi="ar-SA"/>
              </w:rPr>
              <w:t>, таможенны</w:t>
            </w:r>
            <w:r w:rsidR="00E91FBA">
              <w:rPr>
                <w:rFonts w:eastAsia="Times New Roman" w:cs="Times New Roman"/>
                <w:lang w:eastAsia="ru-RU" w:bidi="ar-SA"/>
              </w:rPr>
              <w:t>х</w:t>
            </w:r>
            <w:r w:rsidR="00992940">
              <w:rPr>
                <w:rFonts w:eastAsia="Times New Roman" w:cs="Times New Roman"/>
                <w:lang w:eastAsia="ru-RU" w:bidi="ar-SA"/>
              </w:rPr>
              <w:t xml:space="preserve"> пошлин, доставку т</w:t>
            </w:r>
            <w:r w:rsidRPr="00FC176D">
              <w:rPr>
                <w:rFonts w:eastAsia="Times New Roman" w:cs="Times New Roman"/>
                <w:lang w:eastAsia="ru-RU" w:bidi="ar-SA"/>
              </w:rPr>
              <w:t>овара, разгрузку, гарантийное обслуживание и другие расходы, связанные с исполнением обязательств по контракту.</w:t>
            </w:r>
          </w:p>
          <w:p w:rsidR="00FC176D" w:rsidRPr="0022128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w:t>
            </w:r>
            <w:r w:rsidR="0022128D">
              <w:rPr>
                <w:rFonts w:eastAsia="Times New Roman" w:cs="Times New Roman"/>
                <w:lang w:eastAsia="ru-RU" w:bidi="ar-SA"/>
              </w:rPr>
              <w:t xml:space="preserve"> весь срок исполнения контракта</w:t>
            </w:r>
          </w:p>
        </w:tc>
      </w:tr>
      <w:tr w:rsidR="00FC176D" w:rsidRPr="00FC176D"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Величина </w:t>
            </w:r>
          </w:p>
          <w:p w:rsidR="00FC176D" w:rsidRPr="00FC176D" w:rsidRDefault="00FC176D" w:rsidP="00FC176D">
            <w:pPr>
              <w:keepNext/>
              <w:keepLines/>
              <w:widowControl/>
              <w:suppressAutoHyphens w:val="0"/>
              <w:spacing w:after="0" w:line="240" w:lineRule="auto"/>
              <w:ind w:right="-84"/>
              <w:rPr>
                <w:rFonts w:eastAsia="Times New Roman" w:cs="Times New Roman"/>
                <w:lang w:eastAsia="ru-RU" w:bidi="ar-SA"/>
              </w:rPr>
            </w:pPr>
            <w:r w:rsidRPr="00FC176D">
              <w:rPr>
                <w:rFonts w:eastAsia="Times New Roman" w:cs="Times New Roman"/>
                <w:lang w:eastAsia="ru-RU" w:bidi="ar-SA"/>
              </w:rPr>
              <w:t xml:space="preserve">понижения начальной (максимальной) цены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FC176D" w:rsidRPr="00FC176D"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w:t>
            </w:r>
            <w:r w:rsidRPr="00FC176D">
              <w:rPr>
                <w:rFonts w:eastAsia="Times New Roman" w:cs="Times New Roman"/>
                <w:lang w:eastAsia="ru-RU" w:bidi="ar-SA"/>
              </w:rPr>
              <w:lastRenderedPageBreak/>
              <w:t xml:space="preserve">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w:t>
            </w:r>
            <w:r w:rsidR="00E91FBA">
              <w:rPr>
                <w:rFonts w:eastAsia="Times New Roman" w:cs="Times New Roman"/>
                <w:lang w:eastAsia="ru-RU" w:bidi="ar-SA"/>
              </w:rPr>
              <w:t>товара и иных условий контракта</w:t>
            </w:r>
          </w:p>
        </w:tc>
      </w:tr>
      <w:tr w:rsidR="00FC176D" w:rsidRPr="00FC176D"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и срок оплаты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E91FBA">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Оплата производится в форме безналичного расчета путем перечисления денежных средств на расчетный счет поставщика. Расчеты по контрак</w:t>
            </w:r>
            <w:r w:rsidR="00E91FBA">
              <w:rPr>
                <w:rFonts w:eastAsia="Times New Roman" w:cs="Times New Roman"/>
                <w:lang w:eastAsia="ru-RU" w:bidi="ar-SA"/>
              </w:rPr>
              <w:t>ту производятся до 25.12.2014 после поставки т</w:t>
            </w:r>
            <w:r w:rsidRPr="00FC176D">
              <w:rPr>
                <w:rFonts w:eastAsia="Times New Roman" w:cs="Times New Roman"/>
                <w:lang w:eastAsia="ru-RU" w:bidi="ar-SA"/>
              </w:rPr>
              <w:t xml:space="preserve">овара на основании подписанных </w:t>
            </w:r>
            <w:r w:rsidR="00E91FBA">
              <w:rPr>
                <w:rFonts w:eastAsia="Times New Roman" w:cs="Times New Roman"/>
                <w:lang w:eastAsia="ru-RU" w:bidi="ar-SA"/>
              </w:rPr>
              <w:t>с</w:t>
            </w:r>
            <w:r w:rsidRPr="00FC176D">
              <w:rPr>
                <w:rFonts w:eastAsia="Times New Roman" w:cs="Times New Roman"/>
                <w:lang w:eastAsia="ru-RU" w:bidi="ar-SA"/>
              </w:rPr>
              <w:t xml:space="preserve">торонами товарно-транспортной накладной, счета, </w:t>
            </w:r>
            <w:r w:rsidR="000A0F4B">
              <w:rPr>
                <w:rFonts w:eastAsia="Times New Roman" w:cs="Times New Roman"/>
                <w:lang w:eastAsia="ru-RU" w:bidi="ar-SA"/>
              </w:rPr>
              <w:t>счета-фактуры</w:t>
            </w:r>
          </w:p>
        </w:tc>
      </w:tr>
      <w:tr w:rsidR="00FC176D" w:rsidRPr="00FC176D"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правомочность участника электронного аукциона заключать контракт;</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2)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3)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41"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43"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w:t>
            </w:r>
            <w:r w:rsidRPr="00FC176D">
              <w:rPr>
                <w:rFonts w:eastAsia="Times New Roman" w:cs="Times New Roman"/>
                <w:lang w:eastAsia="ru-RU" w:bidi="ar-SA"/>
              </w:rPr>
              <w:lastRenderedPageBreak/>
              <w:t xml:space="preserve">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w:t>
            </w:r>
            <w:r w:rsidRPr="00FC176D">
              <w:rPr>
                <w:rFonts w:eastAsia="Times New Roman" w:cs="Times New Roman"/>
                <w:lang w:eastAsia="ru-RU" w:bidi="ar-SA"/>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176D" w:rsidRPr="00FC176D" w:rsidTr="00E154A5">
        <w:trPr>
          <w:trHeight w:val="660"/>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C176D" w:rsidRPr="00FC176D" w:rsidTr="00E154A5">
        <w:trPr>
          <w:trHeight w:val="350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w:t>
            </w:r>
            <w:r w:rsidR="00E154A5">
              <w:rPr>
                <w:rFonts w:eastAsia="Times New Roman" w:cs="Times New Roman"/>
                <w:lang w:eastAsia="ru-RU" w:bidi="ar-SA"/>
              </w:rPr>
              <w:t>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FC176D" w:rsidRPr="00E154A5" w:rsidRDefault="002D4644" w:rsidP="000A0F4B">
            <w:pPr>
              <w:keepNext/>
              <w:keepLines/>
              <w:widowControl/>
              <w:suppressAutoHyphens w:val="0"/>
              <w:spacing w:after="0" w:line="240" w:lineRule="auto"/>
              <w:rPr>
                <w:rFonts w:eastAsia="Times New Roman" w:cs="Times New Roman"/>
                <w:lang w:eastAsia="ru-RU" w:bidi="ar-SA"/>
              </w:rPr>
            </w:pPr>
            <w:r w:rsidRPr="00E154A5">
              <w:rPr>
                <w:rFonts w:eastAsiaTheme="minorHAnsi" w:cs="Times New Roman"/>
                <w:lang w:eastAsia="en-US"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FC176D" w:rsidRPr="00FC176D" w:rsidTr="000A0F4B">
        <w:trPr>
          <w:trHeight w:val="118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b/>
                <w:bCs/>
                <w:lang w:eastAsia="ru-RU" w:bidi="ar-SA"/>
              </w:rPr>
            </w:pPr>
            <w:r w:rsidRPr="00FC176D">
              <w:rPr>
                <w:rFonts w:eastAsia="Times New Roman" w:cs="Times New Roman"/>
                <w:lang w:eastAsia="ru-RU" w:bidi="ar-SA"/>
              </w:rPr>
              <w:t xml:space="preserve">Условия, запреты и ограничения допуска товара </w:t>
            </w:r>
            <w:r w:rsidRPr="00FC176D">
              <w:rPr>
                <w:rFonts w:eastAsia="Times New Roman" w:cs="Times New Roman"/>
                <w:bCs/>
                <w:lang w:eastAsia="ru-RU" w:bidi="ar-SA"/>
              </w:rPr>
              <w:t>происходящих из иностранного государства или группы иностранных государств.</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0A0F4B">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FC176D" w:rsidRPr="00FC176D"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 xml:space="preserve">Первая </w:t>
            </w:r>
            <w:r w:rsidRPr="00FC176D">
              <w:rPr>
                <w:rFonts w:eastAsia="Times New Roman" w:cs="Times New Roman"/>
                <w:lang w:eastAsia="ru-RU" w:bidi="ar-SA"/>
              </w:rPr>
              <w:t>часть заявки на участие в электронном аукционе должна содержать:</w:t>
            </w:r>
          </w:p>
          <w:p w:rsidR="00501E4D" w:rsidRPr="00501E4D" w:rsidRDefault="00501E4D" w:rsidP="00501E4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501E4D">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501E4D">
              <w:rPr>
                <w:rFonts w:eastAsia="Times New Roman" w:cs="Times New Roman"/>
                <w:lang w:eastAsia="ru-RU" w:bidi="ar-SA"/>
              </w:rPr>
              <w:t xml:space="preserve"> </w:t>
            </w:r>
            <w:proofErr w:type="gramStart"/>
            <w:r w:rsidRPr="00501E4D">
              <w:rPr>
                <w:rFonts w:eastAsia="Times New Roman" w:cs="Times New Roman"/>
                <w:lang w:eastAsia="ru-RU" w:bidi="ar-SA"/>
              </w:rPr>
              <w:t xml:space="preserve">обслуживания (при наличии), фирменное наименование (при наличии), патенты (при наличии), полезные модели (при </w:t>
            </w:r>
            <w:r w:rsidRPr="00501E4D">
              <w:rPr>
                <w:rFonts w:eastAsia="Times New Roman" w:cs="Times New Roman"/>
                <w:lang w:eastAsia="ru-RU" w:bidi="ar-SA"/>
              </w:rPr>
              <w:lastRenderedPageBreak/>
              <w:t>наличии), промышленные образцы (при наличии), наименование места происхождения товара или наименование производителя.</w:t>
            </w:r>
            <w:proofErr w:type="gramEnd"/>
          </w:p>
          <w:p w:rsidR="00501E4D" w:rsidRPr="00501E4D" w:rsidRDefault="00501E4D" w:rsidP="00501E4D">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C176D" w:rsidRPr="00FC176D" w:rsidRDefault="00FC176D" w:rsidP="00FC176D">
            <w:pPr>
              <w:keepNext/>
              <w:keepLines/>
              <w:widowControl/>
              <w:numPr>
                <w:ilvl w:val="0"/>
                <w:numId w:val="3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FC176D">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F63E51" w:rsidRPr="00F63E51" w:rsidRDefault="00FC176D" w:rsidP="00F63E51">
            <w:pPr>
              <w:keepNext/>
              <w:keepLines/>
              <w:autoSpaceDE w:val="0"/>
              <w:autoSpaceDN w:val="0"/>
              <w:adjustRightInd w:val="0"/>
              <w:spacing w:after="0" w:line="240" w:lineRule="auto"/>
              <w:jc w:val="both"/>
              <w:rPr>
                <w:rFonts w:eastAsia="Calibri" w:cs="Times New Roman"/>
                <w:color w:val="000000"/>
                <w:lang w:eastAsia="en-US" w:bidi="ar-SA"/>
              </w:rPr>
            </w:pPr>
            <w:r w:rsidRPr="00FC176D">
              <w:rPr>
                <w:rFonts w:eastAsia="Times New Roman" w:cs="Times New Roman"/>
                <w:lang w:eastAsia="ru-RU" w:bidi="ar-SA"/>
              </w:rPr>
              <w:t xml:space="preserve">3. </w:t>
            </w:r>
            <w:proofErr w:type="gramStart"/>
            <w:r w:rsidR="00F63E51" w:rsidRPr="00F63E51">
              <w:rPr>
                <w:rFonts w:eastAsia="Times New Roman" w:cs="Times New Roman"/>
                <w:lang w:eastAsia="ru-RU" w:bidi="ar-SA"/>
              </w:rPr>
              <w:t>Декларация о соответствии участника такого аукциона требов</w:t>
            </w:r>
            <w:r w:rsidR="000A0F4B">
              <w:rPr>
                <w:rFonts w:eastAsia="Times New Roman" w:cs="Times New Roman"/>
                <w:lang w:eastAsia="ru-RU" w:bidi="ar-SA"/>
              </w:rPr>
              <w:t>аниям, установленным пунктами 3</w:t>
            </w:r>
            <w:r w:rsidR="00F63E51" w:rsidRPr="00F63E51">
              <w:rPr>
                <w:rFonts w:eastAsia="Times New Roman" w:cs="Times New Roman"/>
                <w:lang w:eastAsia="ru-RU" w:bidi="ar-SA"/>
              </w:rPr>
              <w:t>-5, 7, 9 части 1 статьи 31</w:t>
            </w:r>
            <w:r w:rsidR="00F63E51" w:rsidRPr="00F63E51">
              <w:rPr>
                <w:rFonts w:eastAsia="Calibri" w:cs="Times New Roman"/>
                <w:color w:val="000000"/>
                <w:lang w:eastAsia="en-US" w:bidi="ar-SA"/>
              </w:rPr>
              <w:t xml:space="preserve"> </w:t>
            </w:r>
            <w:r w:rsidR="000A0F4B">
              <w:rPr>
                <w:rFonts w:eastAsia="Calibri" w:cs="Times New Roman"/>
                <w:color w:val="000000"/>
                <w:lang w:eastAsia="en-US" w:bidi="ar-SA"/>
              </w:rPr>
              <w:t>З</w:t>
            </w:r>
            <w:r w:rsidR="00F63E51" w:rsidRPr="00F63E51">
              <w:rPr>
                <w:rFonts w:eastAsia="Calibri" w:cs="Times New Roman"/>
                <w:color w:val="000000"/>
                <w:lang w:eastAsia="en-US" w:bidi="ar-SA"/>
              </w:rPr>
              <w:t xml:space="preserve">акона </w:t>
            </w:r>
            <w:r w:rsidR="000A0F4B">
              <w:rPr>
                <w:rFonts w:eastAsia="Calibri" w:cs="Times New Roman"/>
                <w:color w:val="000000"/>
                <w:lang w:eastAsia="en-US" w:bidi="ar-SA"/>
              </w:rPr>
              <w:t xml:space="preserve">№ 44-ФЗ </w:t>
            </w:r>
            <w:r w:rsidR="00D76F59">
              <w:rPr>
                <w:rFonts w:eastAsia="Calibri" w:cs="Times New Roman"/>
                <w:color w:val="000000"/>
                <w:lang w:eastAsia="en-US" w:bidi="ar-SA"/>
              </w:rPr>
              <w:t xml:space="preserve">(подпункты </w:t>
            </w:r>
            <w:r w:rsidR="00085CE5">
              <w:rPr>
                <w:rFonts w:eastAsia="Calibri" w:cs="Times New Roman"/>
                <w:color w:val="000000"/>
                <w:lang w:eastAsia="en-US" w:bidi="ar-SA"/>
              </w:rPr>
              <w:t>2</w:t>
            </w:r>
            <w:r w:rsidR="000A0F4B">
              <w:rPr>
                <w:rFonts w:eastAsia="Calibri" w:cs="Times New Roman"/>
                <w:color w:val="000000"/>
                <w:lang w:eastAsia="en-US" w:bidi="ar-SA"/>
              </w:rPr>
              <w:t>-</w:t>
            </w:r>
            <w:r w:rsidR="00D76F59">
              <w:rPr>
                <w:rFonts w:eastAsia="Calibri" w:cs="Times New Roman"/>
                <w:color w:val="000000"/>
                <w:lang w:eastAsia="en-US" w:bidi="ar-SA"/>
              </w:rPr>
              <w:t>6</w:t>
            </w:r>
            <w:r w:rsidR="00F63E51" w:rsidRPr="00F63E51">
              <w:rPr>
                <w:rFonts w:eastAsia="Calibri" w:cs="Times New Roman"/>
                <w:color w:val="000000"/>
                <w:lang w:eastAsia="en-US" w:bidi="ar-SA"/>
              </w:rPr>
              <w:t xml:space="preserve"> пункта 18 раздела 1.3 «Информационная карта электронного аукциона»</w:t>
            </w:r>
            <w:r w:rsidR="00F63E51" w:rsidRPr="00F63E51">
              <w:rPr>
                <w:rFonts w:eastAsia="Times New Roman" w:cs="Times New Roman"/>
                <w:i/>
                <w:lang w:eastAsia="ru-RU" w:bidi="ar-SA"/>
              </w:rPr>
              <w:t xml:space="preserve"> </w:t>
            </w:r>
            <w:r w:rsidR="00F63E51" w:rsidRPr="00F63E51">
              <w:rPr>
                <w:rFonts w:eastAsia="Times New Roman" w:cs="Times New Roman"/>
                <w:lang w:eastAsia="ru-RU" w:bidi="ar-SA"/>
              </w:rPr>
              <w:t xml:space="preserve">части </w:t>
            </w:r>
            <w:r w:rsidR="00F63E51" w:rsidRPr="00F63E51">
              <w:rPr>
                <w:rFonts w:eastAsia="Times New Roman" w:cs="Times New Roman"/>
                <w:lang w:val="en-US" w:eastAsia="ru-RU" w:bidi="ar-SA"/>
              </w:rPr>
              <w:t>I</w:t>
            </w:r>
            <w:r w:rsidR="00F63E51" w:rsidRPr="00F63E51">
              <w:rPr>
                <w:rFonts w:eastAsia="Times New Roman" w:cs="Times New Roman"/>
                <w:lang w:eastAsia="ru-RU" w:bidi="ar-SA"/>
              </w:rPr>
              <w:t xml:space="preserve"> «Электронный аукцион» документации об электронном аукционе)</w:t>
            </w:r>
            <w:r w:rsidR="002D4644">
              <w:rPr>
                <w:rFonts w:eastAsia="Times New Roman" w:cs="Times New Roman"/>
                <w:lang w:eastAsia="ru-RU" w:bidi="ar-SA"/>
              </w:rPr>
              <w:t>,</w:t>
            </w:r>
            <w:r w:rsidR="002D4644" w:rsidRPr="00FC176D">
              <w:rPr>
                <w:rFonts w:eastAsia="Times New Roman" w:cs="Times New Roman"/>
                <w:lang w:eastAsia="ru-RU" w:bidi="ar-SA"/>
              </w:rPr>
              <w:t xml:space="preserve"> а также в соответствии с ч. 3 ст. 30 Закона № 44-ФЗ участник закупки должен декларировать свою принадлежность к субъектам малого предпринимательства или социально ориентированным</w:t>
            </w:r>
            <w:proofErr w:type="gramEnd"/>
            <w:r w:rsidR="002D4644" w:rsidRPr="00FC176D">
              <w:rPr>
                <w:rFonts w:eastAsia="Times New Roman" w:cs="Times New Roman"/>
                <w:lang w:eastAsia="ru-RU" w:bidi="ar-SA"/>
              </w:rPr>
              <w:t xml:space="preserve"> некоммерческим организациям.</w:t>
            </w:r>
          </w:p>
          <w:p w:rsidR="00FC176D"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63E51">
              <w:rPr>
                <w:rFonts w:eastAsia="Times New Roman" w:cs="Times New Roman"/>
                <w:i/>
                <w:lang w:eastAsia="ru-RU" w:bidi="ar-SA"/>
              </w:rPr>
              <w:t xml:space="preserve">Примечание: рекомендуется представить по Форме № 2 раздела 1.4 части </w:t>
            </w:r>
            <w:r w:rsidRPr="00F63E51">
              <w:rPr>
                <w:rFonts w:eastAsia="Times New Roman" w:cs="Times New Roman"/>
                <w:i/>
                <w:lang w:val="en-US" w:eastAsia="ru-RU" w:bidi="ar-SA"/>
              </w:rPr>
              <w:t>I</w:t>
            </w:r>
            <w:r w:rsidRPr="00F63E51">
              <w:rPr>
                <w:rFonts w:eastAsia="Times New Roman" w:cs="Times New Roman"/>
                <w:i/>
                <w:lang w:eastAsia="ru-RU" w:bidi="ar-SA"/>
              </w:rPr>
              <w:t xml:space="preserve"> «Электронный аукцион» докум</w:t>
            </w:r>
            <w:r w:rsidR="002D4644">
              <w:rPr>
                <w:rFonts w:eastAsia="Times New Roman" w:cs="Times New Roman"/>
                <w:i/>
                <w:lang w:eastAsia="ru-RU" w:bidi="ar-SA"/>
              </w:rPr>
              <w:t>ентации об электронном аукционе.</w:t>
            </w:r>
          </w:p>
          <w:p w:rsidR="002D4644" w:rsidRDefault="00F63E51"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FC176D" w:rsidRPr="00FC176D">
              <w:rPr>
                <w:rFonts w:eastAsia="Times New Roman" w:cs="Times New Roman"/>
                <w:lang w:eastAsia="ru-RU" w:bidi="ar-SA"/>
              </w:rPr>
              <w:t xml:space="preserve">. </w:t>
            </w:r>
            <w:r w:rsidR="002D4644" w:rsidRPr="00FC176D">
              <w:rPr>
                <w:rFonts w:eastAsia="Times New Roman" w:cs="Times New Roman"/>
                <w:lang w:eastAsia="ru-RU" w:bidi="ar-SA"/>
              </w:rPr>
              <w:t>Документы, подтверждающие право участника электронного аукциона на получение преимущества в соответствии с пунктом 20</w:t>
            </w:r>
            <w:r w:rsidR="002D4644" w:rsidRPr="00FC176D">
              <w:rPr>
                <w:rFonts w:eastAsia="Calibri" w:cs="Times New Roman"/>
                <w:color w:val="000000"/>
                <w:lang w:eastAsia="en-US" w:bidi="ar-SA"/>
              </w:rPr>
              <w:t xml:space="preserve"> раздела 1.3 «Информационная карта электронного аукциона»</w:t>
            </w:r>
            <w:r w:rsidR="002D4644" w:rsidRPr="00FC176D">
              <w:rPr>
                <w:rFonts w:eastAsia="Times New Roman" w:cs="Times New Roman"/>
                <w:i/>
                <w:lang w:eastAsia="ru-RU" w:bidi="ar-SA"/>
              </w:rPr>
              <w:t xml:space="preserve"> </w:t>
            </w:r>
            <w:r w:rsidR="002D4644" w:rsidRPr="00FC176D">
              <w:rPr>
                <w:rFonts w:eastAsia="Times New Roman" w:cs="Times New Roman"/>
                <w:lang w:eastAsia="ru-RU" w:bidi="ar-SA"/>
              </w:rPr>
              <w:t xml:space="preserve">части </w:t>
            </w:r>
            <w:r w:rsidR="002D4644" w:rsidRPr="00FC176D">
              <w:rPr>
                <w:rFonts w:eastAsia="Times New Roman" w:cs="Times New Roman"/>
                <w:lang w:val="en-US" w:eastAsia="ru-RU" w:bidi="ar-SA"/>
              </w:rPr>
              <w:t>I</w:t>
            </w:r>
            <w:r w:rsidR="002D4644" w:rsidRPr="00FC176D">
              <w:rPr>
                <w:rFonts w:eastAsia="Times New Roman" w:cs="Times New Roman"/>
                <w:lang w:eastAsia="ru-RU" w:bidi="ar-SA"/>
              </w:rPr>
              <w:t xml:space="preserve"> «Электронный аукцион» документации об электронном аукционе, или копии этих документов.</w:t>
            </w:r>
          </w:p>
          <w:p w:rsidR="00FC176D" w:rsidRPr="00FC176D" w:rsidRDefault="002D4644"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5. </w:t>
            </w:r>
            <w:proofErr w:type="gramStart"/>
            <w:r w:rsidR="00FC176D"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w:t>
            </w:r>
            <w:r w:rsidR="00FC176D" w:rsidRPr="00FC176D">
              <w:rPr>
                <w:rFonts w:eastAsia="Times New Roman" w:cs="Times New Roman"/>
                <w:lang w:eastAsia="ru-RU" w:bidi="ar-SA"/>
              </w:rPr>
              <w:lastRenderedPageBreak/>
              <w:t>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C176D" w:rsidRPr="00FC176D">
              <w:rPr>
                <w:rFonts w:eastAsia="Times New Roman" w:cs="Times New Roman"/>
                <w:lang w:eastAsia="ru-RU" w:bidi="ar-SA"/>
              </w:rPr>
              <w:t xml:space="preserve"> является крупной сделкой</w:t>
            </w:r>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0A0F4B">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C176D" w:rsidRPr="00FC176D"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w:t>
            </w:r>
            <w:r w:rsidR="00CD0871">
              <w:rPr>
                <w:rFonts w:eastAsia="Times New Roman" w:cs="Times New Roman"/>
                <w:lang w:eastAsia="ru-RU" w:bidi="ar-SA"/>
              </w:rPr>
              <w:t xml:space="preserve"> </w:t>
            </w:r>
            <w:r w:rsidRPr="00FC176D">
              <w:rPr>
                <w:rFonts w:eastAsia="Times New Roman" w:cs="Times New Roman"/>
                <w:lang w:eastAsia="ru-RU" w:bidi="ar-SA"/>
              </w:rPr>
              <w:t>% начальной (максимальной) цены контракта.</w:t>
            </w:r>
          </w:p>
          <w:p w:rsidR="00FC176D" w:rsidRPr="00FC176D" w:rsidRDefault="00FC176D" w:rsidP="000A0F4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000A0F4B">
              <w:rPr>
                <w:rFonts w:eastAsia="Times New Roman" w:cs="Times New Roman"/>
                <w:b/>
                <w:lang w:eastAsia="ru-RU" w:bidi="ar-SA"/>
              </w:rPr>
              <w:t>.</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B67695">
              <w:rPr>
                <w:rFonts w:eastAsia="Times New Roman" w:cs="Times New Roman"/>
                <w:lang w:eastAsia="ru-RU" w:bidi="ar-SA"/>
              </w:rPr>
              <w:t>тренный настоящей документацией</w:t>
            </w:r>
            <w:proofErr w:type="gramEnd"/>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sidR="00AC5937">
              <w:rPr>
                <w:rFonts w:eastAsia="Times New Roman" w:cs="Times New Roman"/>
                <w:lang w:eastAsia="ru-RU" w:bidi="ar-SA"/>
              </w:rPr>
              <w:t xml:space="preserve">ло предоставления разъяснений: </w:t>
            </w:r>
            <w:r w:rsidR="00B67695">
              <w:rPr>
                <w:rFonts w:eastAsia="Times New Roman" w:cs="Times New Roman"/>
                <w:lang w:eastAsia="ru-RU" w:bidi="ar-SA"/>
              </w:rPr>
              <w:t>12</w:t>
            </w:r>
            <w:r w:rsidR="008208A1">
              <w:rPr>
                <w:rFonts w:eastAsia="Times New Roman" w:cs="Times New Roman"/>
                <w:lang w:eastAsia="ru-RU" w:bidi="ar-SA"/>
              </w:rPr>
              <w:t>.03</w:t>
            </w:r>
            <w:r w:rsidR="00AC5937" w:rsidRPr="00A034AC">
              <w:rPr>
                <w:rFonts w:eastAsia="Times New Roman" w:cs="Times New Roman"/>
                <w:lang w:eastAsia="ru-RU" w:bidi="ar-SA"/>
              </w:rPr>
              <w:t>.2014</w:t>
            </w:r>
            <w:r w:rsidR="000A0F4B">
              <w:rPr>
                <w:rFonts w:eastAsia="Times New Roman" w:cs="Times New Roman"/>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7F3675">
              <w:rPr>
                <w:rFonts w:eastAsia="Times New Roman" w:cs="Times New Roman"/>
                <w:lang w:eastAsia="ru-RU" w:bidi="ar-SA"/>
              </w:rPr>
              <w:t xml:space="preserve">е предоставления разъяснений: </w:t>
            </w:r>
            <w:r w:rsidR="00B67695">
              <w:rPr>
                <w:rFonts w:eastAsia="Times New Roman" w:cs="Times New Roman"/>
                <w:lang w:eastAsia="ru-RU" w:bidi="ar-SA"/>
              </w:rPr>
              <w:t>16</w:t>
            </w:r>
            <w:r w:rsidR="00AC5937" w:rsidRPr="00A034AC">
              <w:rPr>
                <w:rFonts w:eastAsia="Times New Roman" w:cs="Times New Roman"/>
                <w:lang w:eastAsia="ru-RU" w:bidi="ar-SA"/>
              </w:rPr>
              <w:t>.03.2014</w:t>
            </w:r>
            <w:r w:rsidR="000A0F4B">
              <w:rPr>
                <w:rFonts w:eastAsia="Times New Roman" w:cs="Times New Roman"/>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w:t>
            </w:r>
            <w:r w:rsidRPr="00FC176D">
              <w:rPr>
                <w:rFonts w:eastAsia="Times New Roman" w:cs="Times New Roman"/>
                <w:lang w:eastAsia="ru-RU" w:bidi="ar-SA"/>
              </w:rPr>
              <w:lastRenderedPageBreak/>
              <w:t>поступления указанного запроса он направляется оператором электронной площадки заказчику.</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i/>
                <w:lang w:eastAsia="ru-RU" w:bidi="ar-SA"/>
              </w:rPr>
              <w:t>Примечание: запрос о даче разъяснений положений документации об электронном аукц</w:t>
            </w:r>
            <w:r w:rsidR="000A0F4B">
              <w:rPr>
                <w:rFonts w:eastAsia="Times New Roman" w:cs="Times New Roman"/>
                <w:i/>
                <w:lang w:eastAsia="ru-RU" w:bidi="ar-SA"/>
              </w:rPr>
              <w:t xml:space="preserve">ионе рекомендуется представить </w:t>
            </w:r>
            <w:r w:rsidRPr="00FC176D">
              <w:rPr>
                <w:rFonts w:eastAsia="Times New Roman" w:cs="Times New Roman"/>
                <w:i/>
                <w:lang w:eastAsia="ru-RU" w:bidi="ar-SA"/>
              </w:rPr>
              <w:t xml:space="preserve">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w:t>
            </w:r>
            <w:r w:rsidR="000A0F4B">
              <w:rPr>
                <w:rFonts w:eastAsia="Times New Roman" w:cs="Times New Roman"/>
                <w:i/>
                <w:lang w:eastAsia="ru-RU" w:bidi="ar-SA"/>
              </w:rPr>
              <w:t>ции об электронном аукционе</w:t>
            </w:r>
          </w:p>
        </w:tc>
      </w:tr>
      <w:tr w:rsidR="00FC176D" w:rsidRPr="00FC176D" w:rsidTr="00FC176D">
        <w:trPr>
          <w:trHeight w:val="15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B67695" w:rsidP="00FC176D">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20</w:t>
            </w:r>
            <w:r w:rsidR="00AC5937">
              <w:rPr>
                <w:rFonts w:eastAsia="Times New Roman" w:cs="Times New Roman"/>
                <w:lang w:eastAsia="ru-RU" w:bidi="ar-SA"/>
              </w:rPr>
              <w:t>.03.2014</w:t>
            </w:r>
            <w:r w:rsidR="00FC176D" w:rsidRPr="00FC176D">
              <w:rPr>
                <w:rFonts w:eastAsia="Times New Roman" w:cs="Times New Roman"/>
                <w:lang w:eastAsia="ru-RU" w:bidi="ar-SA"/>
              </w:rPr>
              <w:t xml:space="preserve">  до 08-00</w:t>
            </w:r>
          </w:p>
        </w:tc>
      </w:tr>
      <w:tr w:rsidR="00FC176D" w:rsidRPr="00FC176D" w:rsidTr="00FC176D">
        <w:trPr>
          <w:trHeight w:val="136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B67695"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21</w:t>
            </w:r>
            <w:r w:rsidR="00AC5937">
              <w:rPr>
                <w:rFonts w:eastAsia="Times New Roman" w:cs="Times New Roman"/>
                <w:lang w:eastAsia="ru-RU" w:bidi="ar-SA"/>
              </w:rPr>
              <w:t>.03.2014</w:t>
            </w:r>
          </w:p>
        </w:tc>
      </w:tr>
      <w:tr w:rsidR="00FC176D" w:rsidRPr="00FC176D"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42428" w:rsidRPr="00642428" w:rsidRDefault="00B67695"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24</w:t>
            </w:r>
            <w:r w:rsidR="00AC5937">
              <w:rPr>
                <w:rFonts w:eastAsia="Times New Roman" w:cs="Times New Roman"/>
                <w:lang w:eastAsia="ru-RU" w:bidi="ar-SA"/>
              </w:rPr>
              <w:t>.03.2014</w:t>
            </w:r>
          </w:p>
        </w:tc>
      </w:tr>
      <w:tr w:rsidR="00FC176D" w:rsidRPr="00FC176D" w:rsidTr="00FC176D">
        <w:trPr>
          <w:trHeight w:val="677"/>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Default="00013E23" w:rsidP="00593194">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C176D" w:rsidRPr="00EA16F1">
              <w:rPr>
                <w:rFonts w:eastAsia="Times New Roman" w:cs="Times New Roman"/>
                <w:lang w:eastAsia="ru-RU" w:bidi="ar-SA"/>
              </w:rPr>
              <w:t xml:space="preserve"> %</w:t>
            </w:r>
            <w:r w:rsidR="00FC176D" w:rsidRPr="00FC176D">
              <w:rPr>
                <w:rFonts w:eastAsia="Times New Roman" w:cs="Times New Roman"/>
                <w:lang w:eastAsia="ru-RU" w:bidi="ar-SA"/>
              </w:rPr>
              <w:t xml:space="preserve"> начальной (максимальной) цены контракта</w:t>
            </w:r>
            <w:r w:rsidR="00E154A5">
              <w:rPr>
                <w:rFonts w:eastAsia="Times New Roman" w:cs="Times New Roman"/>
                <w:lang w:eastAsia="ru-RU" w:bidi="ar-SA"/>
              </w:rPr>
              <w:t>.</w:t>
            </w:r>
          </w:p>
          <w:p w:rsidR="00593194" w:rsidRPr="00593194" w:rsidRDefault="00593194" w:rsidP="00E154A5">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00B67695">
              <w:rPr>
                <w:rFonts w:eastAsia="Calibri"/>
                <w:i/>
                <w:color w:val="000000"/>
                <w:lang w:eastAsia="en-US"/>
              </w:rPr>
              <w:t>З</w:t>
            </w:r>
            <w:r w:rsidRPr="00593194">
              <w:rPr>
                <w:rFonts w:eastAsia="Calibri"/>
                <w:i/>
                <w:color w:val="000000"/>
                <w:lang w:eastAsia="en-US"/>
              </w:rPr>
              <w:t xml:space="preserve">акона </w:t>
            </w:r>
            <w:r w:rsidR="00B67695">
              <w:rPr>
                <w:rFonts w:eastAsia="Calibri"/>
                <w:i/>
                <w:color w:val="000000"/>
                <w:lang w:eastAsia="en-US"/>
              </w:rPr>
              <w:t>№ </w:t>
            </w:r>
            <w:r w:rsidRPr="00593194">
              <w:rPr>
                <w:rFonts w:eastAsia="Calibri"/>
                <w:i/>
                <w:color w:val="000000"/>
                <w:lang w:eastAsia="en-US"/>
              </w:rPr>
              <w:t>44-ФЗ, в размере, установленном данной статьей</w:t>
            </w:r>
          </w:p>
        </w:tc>
      </w:tr>
      <w:tr w:rsidR="00FC176D" w:rsidRPr="00FC176D" w:rsidTr="00FC176D">
        <w:trPr>
          <w:trHeight w:val="837"/>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13E23" w:rsidRDefault="00013E23" w:rsidP="00B67695">
            <w:pPr>
              <w:spacing w:after="0" w:line="240" w:lineRule="auto"/>
              <w:jc w:val="both"/>
              <w:rPr>
                <w:iCs/>
                <w:lang w:bidi="en-US"/>
              </w:rPr>
            </w:pPr>
            <w:r w:rsidRPr="00013E23">
              <w:rPr>
                <w:iCs/>
                <w:lang w:bidi="en-US"/>
              </w:rPr>
              <w:t xml:space="preserve">Отделение Иваново </w:t>
            </w:r>
            <w:r w:rsidR="00B67695">
              <w:rPr>
                <w:iCs/>
                <w:lang w:bidi="en-US"/>
              </w:rPr>
              <w:t xml:space="preserve">г. Иваново </w:t>
            </w:r>
          </w:p>
          <w:p w:rsidR="00B67695" w:rsidRDefault="00013E23" w:rsidP="00B67695">
            <w:pPr>
              <w:spacing w:after="0" w:line="240" w:lineRule="auto"/>
              <w:jc w:val="both"/>
              <w:rPr>
                <w:iCs/>
                <w:lang w:bidi="en-US"/>
              </w:rPr>
            </w:pPr>
            <w:proofErr w:type="gramStart"/>
            <w:r>
              <w:rPr>
                <w:iCs/>
                <w:lang w:bidi="en-US"/>
              </w:rPr>
              <w:t>р</w:t>
            </w:r>
            <w:proofErr w:type="gramEnd"/>
            <w:r>
              <w:rPr>
                <w:iCs/>
                <w:lang w:bidi="en-US"/>
              </w:rPr>
              <w:t xml:space="preserve">/с </w:t>
            </w:r>
            <w:r w:rsidR="00B67695">
              <w:rPr>
                <w:iCs/>
                <w:lang w:bidi="en-US"/>
              </w:rPr>
              <w:t xml:space="preserve">40204810800000000054 </w:t>
            </w:r>
          </w:p>
          <w:p w:rsidR="00FC176D" w:rsidRPr="00B67695" w:rsidRDefault="00B67695" w:rsidP="00B67695">
            <w:pPr>
              <w:spacing w:after="0" w:line="240" w:lineRule="auto"/>
              <w:jc w:val="both"/>
              <w:rPr>
                <w:iCs/>
                <w:lang w:bidi="en-US"/>
              </w:rPr>
            </w:pPr>
            <w:proofErr w:type="gramStart"/>
            <w:r>
              <w:rPr>
                <w:iCs/>
                <w:lang w:bidi="en-US"/>
              </w:rPr>
              <w:t>л</w:t>
            </w:r>
            <w:proofErr w:type="gramEnd"/>
            <w:r>
              <w:rPr>
                <w:iCs/>
                <w:lang w:bidi="en-US"/>
              </w:rPr>
              <w:t>/с 017.10.355.1, БИК 042406001</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B6769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67695">
              <w:rPr>
                <w:rFonts w:eastAsia="Calibri" w:cs="Times New Roman"/>
                <w:color w:val="000000"/>
                <w:lang w:eastAsia="en-US" w:bidi="ar-SA"/>
              </w:rPr>
              <w:t>З</w:t>
            </w:r>
            <w:r w:rsidRPr="00FC176D">
              <w:rPr>
                <w:rFonts w:eastAsia="Calibri" w:cs="Times New Roman"/>
                <w:color w:val="000000"/>
                <w:lang w:eastAsia="en-US" w:bidi="ar-SA"/>
              </w:rPr>
              <w:t xml:space="preserve">акона </w:t>
            </w:r>
            <w:r w:rsidR="00B67695">
              <w:rPr>
                <w:rFonts w:eastAsia="Calibri" w:cs="Times New Roman"/>
                <w:color w:val="000000"/>
                <w:lang w:eastAsia="en-US" w:bidi="ar-SA"/>
              </w:rPr>
              <w:t>№ 44-ФЗ</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w:t>
            </w:r>
            <w:r w:rsidR="00B67695">
              <w:rPr>
                <w:rFonts w:eastAsia="Times New Roman" w:cs="Times New Roman"/>
                <w:lang w:eastAsia="ru-RU" w:bidi="ar-SA"/>
              </w:rPr>
              <w:t xml:space="preserve"> контракт, самостоятельно</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w:t>
            </w:r>
            <w:r w:rsidRPr="00FC176D">
              <w:rPr>
                <w:rFonts w:eastAsia="Times New Roman" w:cs="Times New Roman"/>
                <w:lang w:eastAsia="ru-RU" w:bidi="ar-SA"/>
              </w:rPr>
              <w:lastRenderedPageBreak/>
              <w:t xml:space="preserve">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593194" w:rsidRPr="00E154A5" w:rsidRDefault="00593194"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593194" w:rsidRPr="00FC176D" w:rsidRDefault="00593194" w:rsidP="00B67695">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sidR="00B67695">
              <w:rPr>
                <w:rFonts w:eastAsia="Calibri"/>
                <w:color w:val="000000"/>
                <w:lang w:eastAsia="en-US"/>
              </w:rPr>
              <w:t>З</w:t>
            </w:r>
            <w:r>
              <w:rPr>
                <w:rFonts w:eastAsia="Calibri"/>
                <w:color w:val="000000"/>
                <w:lang w:eastAsia="en-US"/>
              </w:rPr>
              <w:t xml:space="preserve">аконом </w:t>
            </w:r>
            <w:r w:rsidR="00B67695">
              <w:rPr>
                <w:rFonts w:eastAsia="Calibri"/>
                <w:color w:val="000000"/>
                <w:lang w:eastAsia="en-US"/>
              </w:rPr>
              <w:t>№</w:t>
            </w:r>
            <w:r>
              <w:rPr>
                <w:rFonts w:eastAsia="Calibri"/>
                <w:color w:val="000000"/>
                <w:lang w:eastAsia="en-US"/>
              </w:rPr>
              <w:t xml:space="preserve"> 44-ФЗ </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C176D" w:rsidRPr="00FC176D" w:rsidRDefault="00FC176D" w:rsidP="00B6769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44"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67695">
              <w:rPr>
                <w:rFonts w:eastAsia="Calibri" w:cs="Times New Roman"/>
                <w:color w:val="000000"/>
                <w:lang w:eastAsia="en-US" w:bidi="ar-SA"/>
              </w:rPr>
              <w:t>З</w:t>
            </w:r>
            <w:r w:rsidRPr="00FC176D">
              <w:rPr>
                <w:rFonts w:eastAsia="Calibri" w:cs="Times New Roman"/>
                <w:color w:val="000000"/>
                <w:lang w:eastAsia="en-US" w:bidi="ar-SA"/>
              </w:rPr>
              <w:t xml:space="preserve">акона </w:t>
            </w:r>
            <w:r w:rsidR="00B67695">
              <w:rPr>
                <w:rFonts w:eastAsia="Calibri" w:cs="Times New Roman"/>
                <w:color w:val="000000"/>
                <w:lang w:eastAsia="en-US" w:bidi="ar-SA"/>
              </w:rPr>
              <w:t>№ 44-ФЗ</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w:t>
            </w:r>
            <w:r w:rsidR="00B67695">
              <w:rPr>
                <w:rFonts w:eastAsia="Times New Roman" w:cs="Times New Roman"/>
                <w:lang w:eastAsia="ru-RU" w:bidi="ar-SA"/>
              </w:rPr>
              <w:t xml:space="preserve"> (максимальной) цены контракта)</w:t>
            </w:r>
          </w:p>
        </w:tc>
      </w:tr>
      <w:tr w:rsidR="00FC176D" w:rsidRPr="00FC176D" w:rsidTr="00FC176D">
        <w:trPr>
          <w:trHeight w:val="1273"/>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95455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предусмотрено</w:t>
            </w:r>
          </w:p>
        </w:tc>
      </w:tr>
      <w:tr w:rsidR="00FC176D" w:rsidRPr="00FC176D" w:rsidTr="00FC176D">
        <w:trPr>
          <w:trHeight w:val="565"/>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DE37FC" w:rsidRDefault="00FC176D" w:rsidP="00954550">
            <w:pPr>
              <w:keepNext/>
              <w:keepLines/>
              <w:widowControl/>
              <w:suppressAutoHyphens w:val="0"/>
              <w:autoSpaceDE w:val="0"/>
              <w:autoSpaceDN w:val="0"/>
              <w:adjustRightInd w:val="0"/>
              <w:spacing w:after="0" w:line="240" w:lineRule="auto"/>
              <w:rPr>
                <w:rFonts w:eastAsia="Times New Roman" w:cs="Times New Roman"/>
                <w:lang w:eastAsia="ru-RU" w:bidi="ar-SA"/>
              </w:rPr>
            </w:pPr>
            <w:r w:rsidRPr="00DE37FC">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FC176D" w:rsidRPr="00DE37FC" w:rsidRDefault="00AE48CC" w:rsidP="00AE48C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961FB9">
              <w:rPr>
                <w:rFonts w:eastAsia="Times New Roman" w:cs="Times New Roman"/>
                <w:lang w:eastAsia="ru-RU" w:bidi="ar-SA"/>
              </w:rPr>
              <w:t xml:space="preserve">2 </w:t>
            </w:r>
            <w:r>
              <w:rPr>
                <w:rFonts w:eastAsia="Times New Roman" w:cs="Times New Roman"/>
                <w:lang w:eastAsia="ru-RU" w:bidi="ar-SA"/>
              </w:rPr>
              <w:t>(двенадцать) месяцев</w:t>
            </w:r>
            <w:r w:rsidR="00961FB9">
              <w:rPr>
                <w:rFonts w:eastAsia="Times New Roman" w:cs="Times New Roman"/>
                <w:lang w:eastAsia="ru-RU" w:bidi="ar-SA"/>
              </w:rPr>
              <w:t xml:space="preserve"> </w:t>
            </w:r>
            <w:proofErr w:type="gramStart"/>
            <w:r w:rsidR="00FC176D" w:rsidRPr="00DE37FC">
              <w:rPr>
                <w:rFonts w:eastAsia="Times New Roman" w:cs="Times New Roman"/>
                <w:lang w:eastAsia="ru-RU" w:bidi="ar-SA"/>
              </w:rPr>
              <w:t>с даты приемки</w:t>
            </w:r>
            <w:proofErr w:type="gramEnd"/>
            <w:r w:rsidR="00FC176D" w:rsidRPr="00DE37FC">
              <w:rPr>
                <w:rFonts w:eastAsia="Times New Roman" w:cs="Times New Roman"/>
                <w:lang w:eastAsia="ru-RU" w:bidi="ar-SA"/>
              </w:rPr>
              <w:t xml:space="preserve"> товара.</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B67695" w:rsidRDefault="00B67695"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B67695" w:rsidRDefault="00B67695"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C82D2D">
      <w:pPr>
        <w:widowControl/>
        <w:numPr>
          <w:ilvl w:val="0"/>
          <w:numId w:val="44"/>
        </w:numPr>
        <w:tabs>
          <w:tab w:val="left" w:pos="284"/>
        </w:tabs>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r w:rsidRPr="00FC176D">
        <w:rPr>
          <w:rFonts w:eastAsia="Times New Roman" w:cs="Times New Roman"/>
          <w:lang w:eastAsia="ru-RU" w:bidi="ar-SA"/>
        </w:rPr>
        <w:t>Изучив настоящую докумен</w:t>
      </w:r>
      <w:r w:rsidR="000172E2">
        <w:rPr>
          <w:rFonts w:eastAsia="Times New Roman" w:cs="Times New Roman"/>
          <w:lang w:eastAsia="ru-RU" w:bidi="ar-SA"/>
        </w:rPr>
        <w:t xml:space="preserve">тацию об электронном аукционе </w:t>
      </w:r>
      <w:r w:rsidR="00F63E51">
        <w:rPr>
          <w:rFonts w:eastAsia="Times New Roman" w:cs="Times New Roman"/>
          <w:i/>
          <w:lang w:eastAsia="ru-RU" w:bidi="ar-SA"/>
        </w:rPr>
        <w:t>на поставку</w:t>
      </w:r>
      <w:r w:rsidR="000172E2">
        <w:rPr>
          <w:rFonts w:eastAsia="Times New Roman" w:cs="Times New Roman"/>
          <w:i/>
          <w:lang w:eastAsia="ru-RU" w:bidi="ar-SA"/>
        </w:rPr>
        <w:t xml:space="preserve"> </w:t>
      </w:r>
      <w:r w:rsidR="0058086C" w:rsidRPr="0058086C">
        <w:rPr>
          <w:rFonts w:eastAsia="Times New Roman"/>
          <w:i/>
        </w:rPr>
        <w:t>многофункциональных устройств</w:t>
      </w:r>
      <w:r w:rsidR="00013E23">
        <w:rPr>
          <w:rFonts w:eastAsia="Times New Roman"/>
          <w:i/>
        </w:rPr>
        <w:t xml:space="preserve"> (3 шт.)</w:t>
      </w:r>
      <w:r w:rsidRPr="00FC176D">
        <w:rPr>
          <w:rFonts w:eastAsia="Times New Roman" w:cs="Times New Roman"/>
          <w:lang w:eastAsia="ru-RU" w:bidi="ar-SA"/>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r w:rsidRPr="00FC176D">
        <w:rPr>
          <w:rFonts w:eastAsiaTheme="minorHAnsi" w:cs="Times New Roman"/>
          <w:lang w:eastAsia="en-US" w:bidi="ar-SA"/>
        </w:rPr>
        <w:t xml:space="preserve">2. </w:t>
      </w:r>
      <w:proofErr w:type="gramStart"/>
      <w:r w:rsidRPr="00FC176D">
        <w:rPr>
          <w:rFonts w:eastAsiaTheme="minorHAns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4"/>
        <w:gridCol w:w="5386"/>
      </w:tblGrid>
      <w:tr w:rsidR="008E4862" w:rsidRPr="00BB6348" w:rsidTr="008E4862">
        <w:tc>
          <w:tcPr>
            <w:tcW w:w="4395" w:type="dxa"/>
            <w:gridSpan w:val="2"/>
            <w:tcBorders>
              <w:top w:val="single" w:sz="4" w:space="0" w:color="auto"/>
              <w:left w:val="single" w:sz="4" w:space="0" w:color="auto"/>
              <w:bottom w:val="single" w:sz="4" w:space="0" w:color="auto"/>
              <w:right w:val="single" w:sz="4" w:space="0" w:color="auto"/>
            </w:tcBorders>
          </w:tcPr>
          <w:p w:rsidR="008E4862" w:rsidRPr="00BB6348" w:rsidRDefault="008E4862" w:rsidP="008E4862">
            <w:pPr>
              <w:suppressAutoHyphens w:val="0"/>
              <w:autoSpaceDE w:val="0"/>
              <w:autoSpaceDN w:val="0"/>
              <w:adjustRightInd w:val="0"/>
              <w:spacing w:after="0" w:line="240" w:lineRule="auto"/>
              <w:ind w:left="34" w:right="-108"/>
              <w:rPr>
                <w:rFonts w:eastAsia="Times New Roman" w:cs="Times New Roman"/>
                <w:lang w:eastAsia="ru-RU" w:bidi="ar-SA"/>
              </w:rPr>
            </w:pPr>
            <w:proofErr w:type="gramStart"/>
            <w:r w:rsidRPr="00BB6348">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5386" w:type="dxa"/>
            <w:tcBorders>
              <w:top w:val="single" w:sz="4" w:space="0" w:color="auto"/>
              <w:left w:val="single" w:sz="4" w:space="0" w:color="auto"/>
              <w:bottom w:val="single" w:sz="4" w:space="0" w:color="auto"/>
              <w:right w:val="single" w:sz="4" w:space="0" w:color="auto"/>
            </w:tcBorders>
            <w:hideMark/>
          </w:tcPr>
          <w:p w:rsidR="008E4862" w:rsidRPr="00BB6348" w:rsidRDefault="008E4862" w:rsidP="008E4862">
            <w:pPr>
              <w:suppressAutoHyphens w:val="0"/>
              <w:autoSpaceDE w:val="0"/>
              <w:autoSpaceDN w:val="0"/>
              <w:adjustRightInd w:val="0"/>
              <w:spacing w:after="0" w:line="240" w:lineRule="auto"/>
              <w:rPr>
                <w:rFonts w:eastAsia="Times New Roman" w:cs="Times New Roman"/>
                <w:lang w:eastAsia="ru-RU" w:bidi="ar-SA"/>
              </w:rPr>
            </w:pPr>
          </w:p>
        </w:tc>
      </w:tr>
      <w:tr w:rsidR="008E4862" w:rsidRPr="00BB6348" w:rsidTr="008E4862">
        <w:tc>
          <w:tcPr>
            <w:tcW w:w="4395" w:type="dxa"/>
            <w:gridSpan w:val="2"/>
            <w:tcBorders>
              <w:top w:val="single" w:sz="4" w:space="0" w:color="auto"/>
              <w:left w:val="single" w:sz="4" w:space="0" w:color="auto"/>
              <w:bottom w:val="single" w:sz="4" w:space="0" w:color="auto"/>
              <w:right w:val="single" w:sz="4" w:space="0" w:color="auto"/>
            </w:tcBorders>
          </w:tcPr>
          <w:p w:rsidR="008E4862" w:rsidRPr="00BB6348" w:rsidRDefault="008E4862" w:rsidP="008E4862">
            <w:pPr>
              <w:suppressAutoHyphens w:val="0"/>
              <w:autoSpaceDE w:val="0"/>
              <w:autoSpaceDN w:val="0"/>
              <w:adjustRightInd w:val="0"/>
              <w:spacing w:after="0" w:line="240" w:lineRule="auto"/>
              <w:ind w:left="34" w:right="-108"/>
              <w:rPr>
                <w:rFonts w:eastAsia="Times New Roman" w:cs="Times New Roman"/>
                <w:lang w:eastAsia="ru-RU" w:bidi="ar-SA"/>
              </w:rPr>
            </w:pPr>
            <w:r w:rsidRPr="00BB6348">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5386" w:type="dxa"/>
            <w:tcBorders>
              <w:top w:val="single" w:sz="4" w:space="0" w:color="auto"/>
              <w:left w:val="single" w:sz="4" w:space="0" w:color="auto"/>
              <w:bottom w:val="single" w:sz="4" w:space="0" w:color="auto"/>
              <w:right w:val="single" w:sz="4" w:space="0" w:color="auto"/>
            </w:tcBorders>
          </w:tcPr>
          <w:p w:rsidR="008E4862" w:rsidRPr="00BB6348" w:rsidRDefault="008E4862" w:rsidP="008E4862">
            <w:pPr>
              <w:suppressAutoHyphens w:val="0"/>
              <w:autoSpaceDE w:val="0"/>
              <w:autoSpaceDN w:val="0"/>
              <w:adjustRightInd w:val="0"/>
              <w:spacing w:after="0" w:line="240" w:lineRule="auto"/>
              <w:rPr>
                <w:rFonts w:eastAsia="Times New Roman" w:cs="Times New Roman"/>
                <w:lang w:eastAsia="ru-RU" w:bidi="ar-SA"/>
              </w:rPr>
            </w:pPr>
          </w:p>
        </w:tc>
      </w:tr>
      <w:tr w:rsidR="008E4862" w:rsidRPr="00BB6348" w:rsidTr="008E4862">
        <w:tc>
          <w:tcPr>
            <w:tcW w:w="851" w:type="dxa"/>
            <w:tcBorders>
              <w:top w:val="single" w:sz="4" w:space="0" w:color="auto"/>
              <w:left w:val="single" w:sz="4" w:space="0" w:color="auto"/>
              <w:bottom w:val="single" w:sz="4" w:space="0" w:color="auto"/>
              <w:right w:val="single" w:sz="4" w:space="0" w:color="auto"/>
            </w:tcBorders>
          </w:tcPr>
          <w:p w:rsidR="008E4862" w:rsidRPr="008E4862" w:rsidRDefault="008E4862" w:rsidP="00BB6348">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8E4862">
              <w:rPr>
                <w:rFonts w:cs="Times New Roman"/>
              </w:rPr>
              <w:t xml:space="preserve">№ </w:t>
            </w:r>
            <w:proofErr w:type="gramStart"/>
            <w:r w:rsidRPr="008E4862">
              <w:rPr>
                <w:rFonts w:cs="Times New Roman"/>
              </w:rPr>
              <w:t>п</w:t>
            </w:r>
            <w:proofErr w:type="gramEnd"/>
            <w:r w:rsidRPr="008E4862">
              <w:rPr>
                <w:rFonts w:cs="Times New Roman"/>
              </w:rPr>
              <w:t>/п</w:t>
            </w:r>
          </w:p>
        </w:tc>
        <w:tc>
          <w:tcPr>
            <w:tcW w:w="3544" w:type="dxa"/>
            <w:tcBorders>
              <w:top w:val="single" w:sz="4" w:space="0" w:color="auto"/>
              <w:left w:val="single" w:sz="4" w:space="0" w:color="auto"/>
              <w:bottom w:val="single" w:sz="4" w:space="0" w:color="auto"/>
              <w:right w:val="single" w:sz="4" w:space="0" w:color="auto"/>
            </w:tcBorders>
          </w:tcPr>
          <w:p w:rsidR="008E4862" w:rsidRPr="008E4862" w:rsidRDefault="008E4862"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8E4862">
              <w:rPr>
                <w:rFonts w:cs="Times New Roman"/>
              </w:rPr>
              <w:t>Наименование параметра</w:t>
            </w:r>
          </w:p>
        </w:tc>
        <w:tc>
          <w:tcPr>
            <w:tcW w:w="5386" w:type="dxa"/>
            <w:tcBorders>
              <w:top w:val="single" w:sz="4" w:space="0" w:color="auto"/>
              <w:left w:val="single" w:sz="4" w:space="0" w:color="auto"/>
              <w:bottom w:val="single" w:sz="4" w:space="0" w:color="auto"/>
              <w:right w:val="single" w:sz="4" w:space="0" w:color="auto"/>
            </w:tcBorders>
          </w:tcPr>
          <w:p w:rsidR="008E4862" w:rsidRPr="00BB6348" w:rsidRDefault="008E4862" w:rsidP="00BB6348">
            <w:pPr>
              <w:suppressAutoHyphens w:val="0"/>
              <w:autoSpaceDE w:val="0"/>
              <w:autoSpaceDN w:val="0"/>
              <w:adjustRightInd w:val="0"/>
              <w:spacing w:after="0" w:line="240" w:lineRule="auto"/>
              <w:jc w:val="center"/>
              <w:rPr>
                <w:rFonts w:eastAsia="Times New Roman" w:cs="Times New Roman"/>
                <w:lang w:eastAsia="ru-RU" w:bidi="ar-SA"/>
              </w:rPr>
            </w:pPr>
            <w:r w:rsidRPr="00BB6348">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8E4862" w:rsidRPr="00BB6348" w:rsidTr="008E4862">
        <w:tc>
          <w:tcPr>
            <w:tcW w:w="851" w:type="dxa"/>
            <w:tcBorders>
              <w:top w:val="single" w:sz="4" w:space="0" w:color="auto"/>
              <w:left w:val="single" w:sz="4" w:space="0" w:color="auto"/>
              <w:bottom w:val="single" w:sz="4" w:space="0" w:color="auto"/>
              <w:right w:val="single" w:sz="4" w:space="0" w:color="auto"/>
            </w:tcBorders>
          </w:tcPr>
          <w:p w:rsidR="008E4862" w:rsidRPr="008E4862" w:rsidRDefault="008E4862" w:rsidP="00BB6348">
            <w:pPr>
              <w:widowControl/>
              <w:suppressAutoHyphens w:val="0"/>
              <w:autoSpaceDE w:val="0"/>
              <w:autoSpaceDN w:val="0"/>
              <w:adjustRightInd w:val="0"/>
              <w:spacing w:after="0" w:line="240" w:lineRule="auto"/>
              <w:ind w:left="-108" w:right="-108"/>
              <w:jc w:val="center"/>
              <w:rPr>
                <w:rFonts w:cs="Times New Roman"/>
              </w:rPr>
            </w:pPr>
          </w:p>
        </w:tc>
        <w:tc>
          <w:tcPr>
            <w:tcW w:w="3544" w:type="dxa"/>
            <w:tcBorders>
              <w:top w:val="single" w:sz="4" w:space="0" w:color="auto"/>
              <w:left w:val="single" w:sz="4" w:space="0" w:color="auto"/>
              <w:bottom w:val="single" w:sz="4" w:space="0" w:color="auto"/>
              <w:right w:val="single" w:sz="4" w:space="0" w:color="auto"/>
            </w:tcBorders>
          </w:tcPr>
          <w:p w:rsidR="008E4862" w:rsidRPr="008E4862" w:rsidRDefault="008E4862" w:rsidP="00BB6348">
            <w:pPr>
              <w:suppressAutoHyphens w:val="0"/>
              <w:autoSpaceDE w:val="0"/>
              <w:autoSpaceDN w:val="0"/>
              <w:adjustRightInd w:val="0"/>
              <w:spacing w:after="0" w:line="240" w:lineRule="auto"/>
              <w:ind w:left="-108" w:right="-108"/>
              <w:jc w:val="center"/>
              <w:rPr>
                <w:rFonts w:cs="Times New Roman"/>
              </w:rPr>
            </w:pPr>
          </w:p>
        </w:tc>
        <w:tc>
          <w:tcPr>
            <w:tcW w:w="5386" w:type="dxa"/>
            <w:tcBorders>
              <w:top w:val="single" w:sz="4" w:space="0" w:color="auto"/>
              <w:left w:val="single" w:sz="4" w:space="0" w:color="auto"/>
              <w:bottom w:val="single" w:sz="4" w:space="0" w:color="auto"/>
              <w:right w:val="single" w:sz="4" w:space="0" w:color="auto"/>
            </w:tcBorders>
          </w:tcPr>
          <w:p w:rsidR="008E4862" w:rsidRPr="00BB6348" w:rsidRDefault="008E4862" w:rsidP="00BB6348">
            <w:pPr>
              <w:suppressAutoHyphens w:val="0"/>
              <w:autoSpaceDE w:val="0"/>
              <w:autoSpaceDN w:val="0"/>
              <w:adjustRightInd w:val="0"/>
              <w:spacing w:after="0" w:line="240" w:lineRule="auto"/>
              <w:jc w:val="center"/>
              <w:rPr>
                <w:rFonts w:eastAsia="Times New Roman" w:cs="Times New Roman"/>
                <w:lang w:eastAsia="ru-RU" w:bidi="ar-SA"/>
              </w:rPr>
            </w:pPr>
          </w:p>
        </w:tc>
      </w:tr>
      <w:tr w:rsidR="008E4862" w:rsidRPr="00BB6348" w:rsidTr="008E4862">
        <w:tc>
          <w:tcPr>
            <w:tcW w:w="851" w:type="dxa"/>
            <w:tcBorders>
              <w:top w:val="single" w:sz="4" w:space="0" w:color="auto"/>
              <w:left w:val="single" w:sz="4" w:space="0" w:color="auto"/>
              <w:bottom w:val="single" w:sz="4" w:space="0" w:color="auto"/>
              <w:right w:val="single" w:sz="4" w:space="0" w:color="auto"/>
            </w:tcBorders>
          </w:tcPr>
          <w:p w:rsidR="008E4862" w:rsidRPr="008E4862" w:rsidRDefault="008E4862" w:rsidP="00BB6348">
            <w:pPr>
              <w:widowControl/>
              <w:suppressAutoHyphens w:val="0"/>
              <w:autoSpaceDE w:val="0"/>
              <w:autoSpaceDN w:val="0"/>
              <w:adjustRightInd w:val="0"/>
              <w:spacing w:after="0" w:line="240" w:lineRule="auto"/>
              <w:ind w:left="-108" w:right="-108"/>
              <w:jc w:val="center"/>
              <w:rPr>
                <w:rFonts w:cs="Times New Roman"/>
              </w:rPr>
            </w:pPr>
          </w:p>
        </w:tc>
        <w:tc>
          <w:tcPr>
            <w:tcW w:w="3544" w:type="dxa"/>
            <w:tcBorders>
              <w:top w:val="single" w:sz="4" w:space="0" w:color="auto"/>
              <w:left w:val="single" w:sz="4" w:space="0" w:color="auto"/>
              <w:bottom w:val="single" w:sz="4" w:space="0" w:color="auto"/>
              <w:right w:val="single" w:sz="4" w:space="0" w:color="auto"/>
            </w:tcBorders>
          </w:tcPr>
          <w:p w:rsidR="008E4862" w:rsidRPr="008E4862" w:rsidRDefault="008E4862" w:rsidP="00BB6348">
            <w:pPr>
              <w:suppressAutoHyphens w:val="0"/>
              <w:autoSpaceDE w:val="0"/>
              <w:autoSpaceDN w:val="0"/>
              <w:adjustRightInd w:val="0"/>
              <w:spacing w:after="0" w:line="240" w:lineRule="auto"/>
              <w:ind w:left="-108" w:right="-108"/>
              <w:jc w:val="center"/>
              <w:rPr>
                <w:rFonts w:cs="Times New Roman"/>
              </w:rPr>
            </w:pPr>
          </w:p>
        </w:tc>
        <w:tc>
          <w:tcPr>
            <w:tcW w:w="5386" w:type="dxa"/>
            <w:tcBorders>
              <w:top w:val="single" w:sz="4" w:space="0" w:color="auto"/>
              <w:left w:val="single" w:sz="4" w:space="0" w:color="auto"/>
              <w:bottom w:val="single" w:sz="4" w:space="0" w:color="auto"/>
              <w:right w:val="single" w:sz="4" w:space="0" w:color="auto"/>
            </w:tcBorders>
          </w:tcPr>
          <w:p w:rsidR="008E4862" w:rsidRPr="00BB6348" w:rsidRDefault="008E4862" w:rsidP="00BB6348">
            <w:pPr>
              <w:suppressAutoHyphens w:val="0"/>
              <w:autoSpaceDE w:val="0"/>
              <w:autoSpaceDN w:val="0"/>
              <w:adjustRightInd w:val="0"/>
              <w:spacing w:after="0" w:line="240" w:lineRule="auto"/>
              <w:jc w:val="center"/>
              <w:rPr>
                <w:rFonts w:eastAsia="Times New Roman" w:cs="Times New Roman"/>
                <w:lang w:eastAsia="ru-RU" w:bidi="ar-SA"/>
              </w:rPr>
            </w:pPr>
          </w:p>
        </w:tc>
      </w:tr>
      <w:tr w:rsidR="008E4862" w:rsidRPr="00BB6348" w:rsidTr="008E4862">
        <w:tc>
          <w:tcPr>
            <w:tcW w:w="851" w:type="dxa"/>
            <w:tcBorders>
              <w:top w:val="single" w:sz="4" w:space="0" w:color="auto"/>
              <w:left w:val="single" w:sz="4" w:space="0" w:color="auto"/>
              <w:bottom w:val="single" w:sz="4" w:space="0" w:color="auto"/>
              <w:right w:val="single" w:sz="4" w:space="0" w:color="auto"/>
            </w:tcBorders>
          </w:tcPr>
          <w:p w:rsidR="008E4862" w:rsidRPr="008E4862" w:rsidRDefault="008E4862" w:rsidP="00BB6348">
            <w:pPr>
              <w:widowControl/>
              <w:suppressAutoHyphens w:val="0"/>
              <w:autoSpaceDE w:val="0"/>
              <w:autoSpaceDN w:val="0"/>
              <w:adjustRightInd w:val="0"/>
              <w:spacing w:after="0" w:line="240" w:lineRule="auto"/>
              <w:ind w:left="-108" w:right="-108"/>
              <w:jc w:val="center"/>
              <w:rPr>
                <w:rFonts w:cs="Times New Roman"/>
              </w:rPr>
            </w:pPr>
          </w:p>
        </w:tc>
        <w:tc>
          <w:tcPr>
            <w:tcW w:w="3544" w:type="dxa"/>
            <w:tcBorders>
              <w:top w:val="single" w:sz="4" w:space="0" w:color="auto"/>
              <w:left w:val="single" w:sz="4" w:space="0" w:color="auto"/>
              <w:bottom w:val="single" w:sz="4" w:space="0" w:color="auto"/>
              <w:right w:val="single" w:sz="4" w:space="0" w:color="auto"/>
            </w:tcBorders>
          </w:tcPr>
          <w:p w:rsidR="008E4862" w:rsidRPr="008E4862" w:rsidRDefault="008E4862" w:rsidP="00BB6348">
            <w:pPr>
              <w:suppressAutoHyphens w:val="0"/>
              <w:autoSpaceDE w:val="0"/>
              <w:autoSpaceDN w:val="0"/>
              <w:adjustRightInd w:val="0"/>
              <w:spacing w:after="0" w:line="240" w:lineRule="auto"/>
              <w:ind w:left="-108" w:right="-108"/>
              <w:jc w:val="center"/>
              <w:rPr>
                <w:rFonts w:cs="Times New Roman"/>
              </w:rPr>
            </w:pPr>
          </w:p>
        </w:tc>
        <w:tc>
          <w:tcPr>
            <w:tcW w:w="5386" w:type="dxa"/>
            <w:tcBorders>
              <w:top w:val="single" w:sz="4" w:space="0" w:color="auto"/>
              <w:left w:val="single" w:sz="4" w:space="0" w:color="auto"/>
              <w:bottom w:val="single" w:sz="4" w:space="0" w:color="auto"/>
              <w:right w:val="single" w:sz="4" w:space="0" w:color="auto"/>
            </w:tcBorders>
          </w:tcPr>
          <w:p w:rsidR="008E4862" w:rsidRPr="00BB6348" w:rsidRDefault="008E4862" w:rsidP="00BB6348">
            <w:pPr>
              <w:suppressAutoHyphens w:val="0"/>
              <w:autoSpaceDE w:val="0"/>
              <w:autoSpaceDN w:val="0"/>
              <w:adjustRightInd w:val="0"/>
              <w:spacing w:after="0" w:line="240" w:lineRule="auto"/>
              <w:jc w:val="center"/>
              <w:rPr>
                <w:rFonts w:eastAsia="Times New Roman" w:cs="Times New Roman"/>
                <w:lang w:eastAsia="ru-RU" w:bidi="ar-SA"/>
              </w:rPr>
            </w:pPr>
          </w:p>
        </w:tc>
      </w:tr>
    </w:tbl>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BB6348" w:rsidRDefault="007B1775"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r>
        <w:rPr>
          <w:rFonts w:eastAsia="Times New Roman" w:cs="Times New Roman"/>
          <w:i/>
          <w:lang w:eastAsia="ru-RU" w:bidi="ar-SA"/>
        </w:rPr>
        <w:t xml:space="preserve">на поставку </w:t>
      </w:r>
      <w:r w:rsidR="0058086C" w:rsidRPr="0058086C">
        <w:rPr>
          <w:rFonts w:eastAsia="Times New Roman"/>
          <w:i/>
        </w:rPr>
        <w:t>многофункциональных устройств</w:t>
      </w:r>
      <w:r w:rsidR="00013E23">
        <w:rPr>
          <w:rFonts w:eastAsia="Times New Roman"/>
          <w:i/>
        </w:rPr>
        <w:t xml:space="preserve"> </w:t>
      </w:r>
      <w:r w:rsidR="00013E23">
        <w:rPr>
          <w:rFonts w:eastAsia="Times New Roman"/>
          <w:i/>
        </w:rPr>
        <w:t>(3 шт.)</w:t>
      </w:r>
    </w:p>
    <w:p w:rsidR="00FC176D" w:rsidRPr="00FC176D" w:rsidRDefault="00BB6348" w:rsidP="00BB6348">
      <w:pPr>
        <w:suppressAutoHyphens w:val="0"/>
        <w:autoSpaceDE w:val="0"/>
        <w:autoSpaceDN w:val="0"/>
        <w:adjustRightInd w:val="0"/>
        <w:spacing w:after="0" w:line="240" w:lineRule="auto"/>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proofErr w:type="gramStart"/>
      <w:r w:rsidRPr="00FC176D">
        <w:rPr>
          <w:rFonts w:eastAsia="Times New Roman" w:cs="Times New Roman"/>
          <w:lang w:eastAsia="ru-RU" w:bidi="ar-SA"/>
        </w:rPr>
        <w:t>предоставляем следующие документы</w:t>
      </w:r>
      <w:proofErr w:type="gramEnd"/>
      <w:r w:rsidRPr="00FC176D">
        <w:rPr>
          <w:rFonts w:eastAsia="Times New Roman" w:cs="Times New Roman"/>
          <w:lang w:eastAsia="ru-RU" w:bidi="ar-SA"/>
        </w:rPr>
        <w:t xml:space="preserve"> и сведения:</w:t>
      </w:r>
    </w:p>
    <w:p w:rsidR="00FC176D" w:rsidRPr="00FC176D" w:rsidRDefault="0058086C" w:rsidP="00FC176D">
      <w:pPr>
        <w:widowControl/>
        <w:suppressAutoHyphens w:val="0"/>
        <w:spacing w:after="0" w:line="240" w:lineRule="auto"/>
        <w:jc w:val="center"/>
        <w:outlineLvl w:val="8"/>
        <w:rPr>
          <w:rFonts w:eastAsia="Times New Roman" w:cs="Times New Roman"/>
          <w:i/>
          <w:lang w:eastAsia="ru-RU" w:bidi="ar-SA"/>
        </w:rPr>
      </w:pPr>
      <w:r>
        <w:rPr>
          <w:rFonts w:eastAsia="Times New Roman" w:cs="Times New Roman"/>
          <w:i/>
          <w:lang w:eastAsia="ru-RU" w:bidi="ar-SA"/>
        </w:rPr>
        <w:t>(</w:t>
      </w:r>
      <w:r w:rsidR="00FC176D" w:rsidRPr="00FC176D">
        <w:rPr>
          <w:rFonts w:eastAsia="Times New Roman" w:cs="Times New Roman"/>
          <w:i/>
          <w:lang w:eastAsia="ru-RU" w:bidi="ar-SA"/>
        </w:rPr>
        <w:t>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C176D" w:rsidRPr="00FC176D" w:rsidTr="00FC176D">
        <w:trPr>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нахождения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64"/>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Почтовый адрес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 (факса)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2980" w:type="pct"/>
            <w:tcBorders>
              <w:lef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6.</w:t>
            </w:r>
          </w:p>
        </w:tc>
        <w:tc>
          <w:tcPr>
            <w:tcW w:w="2980" w:type="pct"/>
            <w:tcBorders>
              <w:left w:val="single" w:sz="4" w:space="0" w:color="auto"/>
              <w:bottom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закупки в порядке, установленном </w:t>
      </w:r>
      <w:hyperlink r:id="rId45"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FC176D">
        <w:rPr>
          <w:rFonts w:eastAsia="Times New Roman" w:cs="Times New Roman"/>
          <w:lang w:eastAsia="ru-RU" w:bidi="ar-SA"/>
        </w:rPr>
        <w:lastRenderedPageBreak/>
        <w:t>обязанности</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7"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C176D">
        <w:rPr>
          <w:rFonts w:eastAsia="Times New Roman" w:cs="Times New Roman"/>
          <w:lang w:eastAsia="ru-RU" w:bidi="ar-SA"/>
        </w:rPr>
        <w:t xml:space="preserve"> товара, выполнением работы, оказанием услуги, </w:t>
      </w:r>
      <w:proofErr w:type="gramStart"/>
      <w:r w:rsidRPr="00FC176D">
        <w:rPr>
          <w:rFonts w:eastAsia="Times New Roman" w:cs="Times New Roman"/>
          <w:lang w:eastAsia="ru-RU" w:bidi="ar-SA"/>
        </w:rPr>
        <w:t>являющихся</w:t>
      </w:r>
      <w:proofErr w:type="gramEnd"/>
      <w:r w:rsidRPr="00FC176D">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2D4644"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p>
    <w:p w:rsidR="002D4644" w:rsidRPr="00FC176D"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r w:rsidRPr="00FC176D">
        <w:rPr>
          <w:rFonts w:eastAsia="Times New Roman" w:cs="Times New Roman"/>
          <w:iCs/>
          <w:lang w:eastAsia="ru-RU" w:bidi="ar-SA"/>
        </w:rPr>
        <w:t>3. Декларирую свою принадлежность к субъектам малого предпринимательства</w:t>
      </w:r>
    </w:p>
    <w:p w:rsidR="002D4644" w:rsidRPr="00FC176D" w:rsidRDefault="002D4644" w:rsidP="002D4644">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C176D">
        <w:rPr>
          <w:rFonts w:eastAsia="Times New Roman" w:cs="Times New Roman"/>
          <w:b/>
          <w:i/>
          <w:iCs/>
          <w:lang w:eastAsia="ru-RU" w:bidi="ar-SA"/>
        </w:rPr>
        <w:t xml:space="preserve">или </w:t>
      </w:r>
    </w:p>
    <w:p w:rsidR="002D4644" w:rsidRPr="00FC176D" w:rsidRDefault="002D4644" w:rsidP="002D4644">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C176D">
        <w:rPr>
          <w:rFonts w:eastAsia="Times New Roman" w:cs="Times New Roman"/>
          <w:iCs/>
          <w:lang w:eastAsia="ru-RU" w:bidi="ar-SA"/>
        </w:rPr>
        <w:t xml:space="preserve">Декларирую свою принадлежность к </w:t>
      </w:r>
      <w:r w:rsidRPr="00FC176D">
        <w:rPr>
          <w:rFonts w:eastAsia="Times New Roman" w:cs="Times New Roman"/>
          <w:lang w:eastAsia="ru-RU" w:bidi="ar-SA"/>
        </w:rPr>
        <w:t>социально ориентированным некоммерческим организациям.</w:t>
      </w:r>
    </w:p>
    <w:p w:rsidR="002D4644" w:rsidRPr="00FC176D" w:rsidRDefault="002D4644"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eastAsia="ru-RU" w:bidi="ar-SA"/>
        </w:rPr>
      </w:pPr>
      <w:r w:rsidRPr="00FC176D">
        <w:rPr>
          <w:rFonts w:eastAsia="Times New Roman" w:cs="Times New Roman"/>
          <w:lang w:eastAsia="ru-RU" w:bidi="ar-SA"/>
        </w:rPr>
        <w:t>З</w:t>
      </w:r>
      <w:r w:rsidR="00BB6348">
        <w:rPr>
          <w:rFonts w:eastAsia="Times New Roman" w:cs="Times New Roman"/>
          <w:lang w:eastAsia="ru-RU" w:bidi="ar-SA"/>
        </w:rPr>
        <w:t>аверяю правильность всех данных</w:t>
      </w:r>
      <w:r w:rsidRPr="00FC176D">
        <w:rPr>
          <w:rFonts w:eastAsia="Times New Roman" w:cs="Times New Roman"/>
          <w:lang w:eastAsia="ru-RU" w:bidi="ar-SA"/>
        </w:rPr>
        <w:t xml:space="preserve"> и подтверждаю свою правомочность заключать контракт.</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C176D" w:rsidRDefault="00FC176D" w:rsidP="00FC176D">
      <w:pPr>
        <w:suppressAutoHyphens w:val="0"/>
        <w:autoSpaceDE w:val="0"/>
        <w:autoSpaceDN w:val="0"/>
        <w:adjustRightInd w:val="0"/>
        <w:spacing w:after="0" w:line="240" w:lineRule="auto"/>
        <w:ind w:firstLine="567"/>
        <w:jc w:val="both"/>
        <w:rPr>
          <w:rFonts w:eastAsia="Times New Roman" w:cs="Times New Roman"/>
          <w:i/>
          <w:lang w:eastAsia="ru-RU" w:bidi="ar-SA"/>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 xml:space="preserve">документации об электронном аукционе </w:t>
      </w:r>
      <w:r w:rsidR="007B1775">
        <w:rPr>
          <w:rFonts w:eastAsia="Times New Roman" w:cs="Times New Roman"/>
          <w:i/>
          <w:lang w:eastAsia="ru-RU" w:bidi="ar-SA"/>
        </w:rPr>
        <w:t xml:space="preserve">на поставку </w:t>
      </w:r>
      <w:r w:rsidR="0058086C" w:rsidRPr="0058086C">
        <w:rPr>
          <w:rFonts w:eastAsia="Times New Roman"/>
          <w:i/>
        </w:rPr>
        <w:t>многофункциональных устройств</w:t>
      </w:r>
      <w:r w:rsidR="00013E23">
        <w:rPr>
          <w:rFonts w:eastAsia="Times New Roman"/>
          <w:i/>
        </w:rPr>
        <w:t xml:space="preserve"> </w:t>
      </w:r>
      <w:r w:rsidR="00013E23">
        <w:rPr>
          <w:rFonts w:eastAsia="Times New Roman"/>
          <w:i/>
        </w:rPr>
        <w:t>(3 шт.)</w:t>
      </w:r>
      <w:r w:rsidR="007B1775">
        <w:rPr>
          <w:rFonts w:eastAsia="Times New Roman" w:cs="Times New Roman"/>
          <w:i/>
          <w:lang w:eastAsia="ru-RU" w:bidi="ar-SA"/>
        </w:rPr>
        <w:t>.</w:t>
      </w:r>
    </w:p>
    <w:p w:rsidR="007B1775" w:rsidRPr="00FC176D" w:rsidRDefault="007B1775" w:rsidP="00FC176D">
      <w:pPr>
        <w:suppressAutoHyphens w:val="0"/>
        <w:autoSpaceDE w:val="0"/>
        <w:autoSpaceDN w:val="0"/>
        <w:adjustRightInd w:val="0"/>
        <w:spacing w:after="0" w:line="240" w:lineRule="auto"/>
        <w:ind w:firstLine="567"/>
        <w:jc w:val="both"/>
        <w:rPr>
          <w:rFonts w:eastAsia="Times New Roman" w:cs="Times New Roman"/>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proofErr w:type="gramStart"/>
            <w:r w:rsidRPr="00FC176D">
              <w:rPr>
                <w:rFonts w:eastAsia="Times New Roman" w:cs="Times New Roman"/>
                <w:spacing w:val="-7"/>
                <w:lang w:eastAsia="ru-RU" w:bidi="ar-SA"/>
              </w:rPr>
              <w:t>п</w:t>
            </w:r>
            <w:proofErr w:type="gramEnd"/>
            <w:r w:rsidRPr="00FC176D">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013E23" w:rsidRDefault="00013E23"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Pr>
          <w:rFonts w:eastAsia="SimSun" w:cs="Times New Roman"/>
          <w:b/>
          <w:caps/>
          <w:sz w:val="28"/>
          <w:szCs w:val="28"/>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lastRenderedPageBreak/>
        <w:t xml:space="preserve">Часть </w:t>
      </w:r>
      <w:r w:rsidRPr="00FC176D">
        <w:rPr>
          <w:rFonts w:eastAsia="SimSun" w:cs="Times New Roman"/>
          <w:b/>
          <w:caps/>
          <w:sz w:val="28"/>
          <w:szCs w:val="28"/>
          <w:lang w:val="en-US" w:eastAsia="ru-RU" w:bidi="ar-SA"/>
        </w:rPr>
        <w:t>II</w:t>
      </w: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FF4D5C"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(муниципального контракта, гражданско-правового договора)</w:t>
      </w:r>
    </w:p>
    <w:p w:rsidR="00D202BA" w:rsidRDefault="00D202BA" w:rsidP="0049283D">
      <w:pPr>
        <w:suppressAutoHyphens w:val="0"/>
        <w:autoSpaceDE w:val="0"/>
        <w:autoSpaceDN w:val="0"/>
        <w:adjustRightInd w:val="0"/>
        <w:spacing w:after="0" w:line="240" w:lineRule="auto"/>
        <w:jc w:val="right"/>
        <w:rPr>
          <w:rFonts w:eastAsia="Times New Roman" w:cs="Times New Roman"/>
          <w:snapToGrid w:val="0"/>
          <w:lang w:eastAsia="ru-RU" w:bidi="ar-SA"/>
        </w:rPr>
      </w:pPr>
    </w:p>
    <w:p w:rsidR="0049283D" w:rsidRPr="0049283D" w:rsidRDefault="0049283D" w:rsidP="0049283D">
      <w:pPr>
        <w:suppressAutoHyphens w:val="0"/>
        <w:autoSpaceDE w:val="0"/>
        <w:autoSpaceDN w:val="0"/>
        <w:adjustRightInd w:val="0"/>
        <w:spacing w:after="0" w:line="240" w:lineRule="auto"/>
        <w:jc w:val="right"/>
        <w:rPr>
          <w:rFonts w:eastAsia="Times New Roman" w:cs="Times New Roman"/>
          <w:snapToGrid w:val="0"/>
          <w:lang w:eastAsia="ru-RU" w:bidi="ar-SA"/>
        </w:rPr>
      </w:pPr>
      <w:r w:rsidRPr="0049283D">
        <w:rPr>
          <w:rFonts w:eastAsia="Times New Roman" w:cs="Times New Roman"/>
          <w:snapToGrid w:val="0"/>
          <w:lang w:eastAsia="ru-RU" w:bidi="ar-SA"/>
        </w:rPr>
        <w:t>ПРОЕКТ</w:t>
      </w:r>
    </w:p>
    <w:p w:rsidR="00AE48CC" w:rsidRPr="00B273DC" w:rsidRDefault="00AE48CC" w:rsidP="00AE48CC">
      <w:pPr>
        <w:suppressAutoHyphens w:val="0"/>
        <w:autoSpaceDE w:val="0"/>
        <w:autoSpaceDN w:val="0"/>
        <w:adjustRightInd w:val="0"/>
        <w:spacing w:after="0" w:line="240" w:lineRule="auto"/>
        <w:jc w:val="center"/>
        <w:rPr>
          <w:rFonts w:eastAsia="Times New Roman" w:cs="Times New Roman"/>
          <w:b/>
          <w:snapToGrid w:val="0"/>
          <w:lang w:eastAsia="ru-RU" w:bidi="ar-SA"/>
        </w:rPr>
      </w:pPr>
      <w:r w:rsidRPr="00B273DC">
        <w:rPr>
          <w:rFonts w:eastAsia="Times New Roman" w:cs="Times New Roman"/>
          <w:b/>
          <w:snapToGrid w:val="0"/>
          <w:lang w:eastAsia="ru-RU" w:bidi="ar-SA"/>
        </w:rPr>
        <w:t>МУНИЦИПАЛЬНЫЙ КОНТРАКТ №______</w:t>
      </w:r>
    </w:p>
    <w:p w:rsidR="00AE48CC" w:rsidRPr="00B273DC" w:rsidRDefault="00AE48CC" w:rsidP="00AE48CC">
      <w:pPr>
        <w:suppressAutoHyphens w:val="0"/>
        <w:autoSpaceDE w:val="0"/>
        <w:autoSpaceDN w:val="0"/>
        <w:adjustRightInd w:val="0"/>
        <w:spacing w:after="0" w:line="240" w:lineRule="auto"/>
        <w:rPr>
          <w:rFonts w:eastAsia="Times New Roman" w:cs="Times New Roman"/>
          <w:b/>
          <w:snapToGrid w:val="0"/>
          <w:lang w:eastAsia="ru-RU" w:bidi="ar-SA"/>
        </w:rPr>
      </w:pPr>
    </w:p>
    <w:p w:rsidR="00AE48CC" w:rsidRPr="00B273DC" w:rsidRDefault="00AE48CC" w:rsidP="00AE48CC">
      <w:pPr>
        <w:widowControl/>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г. Иваново</w:t>
      </w:r>
      <w:r w:rsidRPr="00B273DC">
        <w:rPr>
          <w:rFonts w:eastAsia="Times New Roman" w:cs="Times New Roman"/>
          <w:i/>
          <w:lang w:eastAsia="ru-RU" w:bidi="ar-SA"/>
        </w:rPr>
        <w:t xml:space="preserve"> </w:t>
      </w:r>
      <w:r w:rsidRPr="00B273DC">
        <w:rPr>
          <w:rFonts w:eastAsia="Times New Roman" w:cs="Times New Roman"/>
          <w:lang w:eastAsia="ru-RU" w:bidi="ar-SA"/>
        </w:rPr>
        <w:t>«____»________2014 г.</w:t>
      </w:r>
      <w:r w:rsidRPr="00B273DC">
        <w:rPr>
          <w:rFonts w:eastAsia="Times New Roman" w:cs="Times New Roman"/>
          <w:i/>
          <w:lang w:eastAsia="ru-RU" w:bidi="ar-SA"/>
        </w:rPr>
        <w:br/>
      </w:r>
    </w:p>
    <w:p w:rsidR="00AE48CC" w:rsidRPr="00B273DC" w:rsidRDefault="00AE48CC" w:rsidP="00AE48CC">
      <w:pPr>
        <w:suppressAutoHyphens w:val="0"/>
        <w:autoSpaceDE w:val="0"/>
        <w:autoSpaceDN w:val="0"/>
        <w:adjustRightInd w:val="0"/>
        <w:spacing w:after="0" w:line="240" w:lineRule="auto"/>
        <w:ind w:firstLine="708"/>
        <w:jc w:val="both"/>
        <w:rPr>
          <w:rFonts w:eastAsia="Times New Roman" w:cs="Times New Roman"/>
          <w:lang w:eastAsia="ru-RU" w:bidi="ar-SA"/>
        </w:rPr>
      </w:pPr>
      <w:proofErr w:type="gramStart"/>
      <w:r w:rsidRPr="00B273DC">
        <w:rPr>
          <w:rFonts w:eastAsia="Times New Roman" w:cs="Times New Roman"/>
          <w:lang w:eastAsia="ru-RU" w:bidi="ar-SA"/>
        </w:rPr>
        <w:t xml:space="preserve">Муниципальное казенное учреждение по проектно-документационному сопровождению и техническому контролю за ремонтом объектов муниципальной собственности, именуемое в дальнейшем «Заказчик», в лице директора </w:t>
      </w:r>
      <w:proofErr w:type="spellStart"/>
      <w:r w:rsidRPr="00B273DC">
        <w:rPr>
          <w:rFonts w:eastAsia="Times New Roman" w:cs="Times New Roman"/>
          <w:lang w:eastAsia="ru-RU" w:bidi="ar-SA"/>
        </w:rPr>
        <w:t>Томса</w:t>
      </w:r>
      <w:proofErr w:type="spellEnd"/>
      <w:r w:rsidRPr="00B273DC">
        <w:rPr>
          <w:rFonts w:eastAsia="Times New Roman" w:cs="Times New Roman"/>
          <w:lang w:eastAsia="ru-RU" w:bidi="ar-SA"/>
        </w:rPr>
        <w:t xml:space="preserve"> Андрея Рудольфовича, действующего на основании Устава,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 настоящий муниципальный контракт на</w:t>
      </w:r>
      <w:proofErr w:type="gramEnd"/>
      <w:r w:rsidRPr="00B273DC">
        <w:rPr>
          <w:rFonts w:eastAsia="Times New Roman" w:cs="Times New Roman"/>
          <w:lang w:eastAsia="ru-RU" w:bidi="ar-SA"/>
        </w:rPr>
        <w:t xml:space="preserve"> поставку товаров для муниципальных нужд (далее – контракт) о нижеследующем:</w:t>
      </w:r>
    </w:p>
    <w:p w:rsidR="00AE48CC" w:rsidRPr="00B273DC" w:rsidRDefault="00AE48CC" w:rsidP="00AE48CC">
      <w:pPr>
        <w:suppressAutoHyphens w:val="0"/>
        <w:autoSpaceDE w:val="0"/>
        <w:autoSpaceDN w:val="0"/>
        <w:adjustRightInd w:val="0"/>
        <w:spacing w:after="0" w:line="240" w:lineRule="auto"/>
        <w:jc w:val="center"/>
        <w:rPr>
          <w:rFonts w:eastAsia="Times New Roman" w:cs="Times New Roman"/>
          <w:b/>
          <w:lang w:eastAsia="ru-RU" w:bidi="ar-SA"/>
        </w:rPr>
      </w:pPr>
    </w:p>
    <w:p w:rsidR="00AE48CC" w:rsidRPr="00B273DC" w:rsidRDefault="00AE48CC" w:rsidP="00AE48CC">
      <w:pPr>
        <w:widowControl/>
        <w:numPr>
          <w:ilvl w:val="0"/>
          <w:numId w:val="45"/>
        </w:numPr>
        <w:suppressAutoHyphens w:val="0"/>
        <w:autoSpaceDE w:val="0"/>
        <w:autoSpaceDN w:val="0"/>
        <w:adjustRightInd w:val="0"/>
        <w:spacing w:after="0" w:line="240" w:lineRule="auto"/>
        <w:contextualSpacing/>
        <w:jc w:val="center"/>
        <w:rPr>
          <w:rFonts w:eastAsia="Times New Roman" w:cs="Times New Roman"/>
          <w:b/>
          <w:lang w:eastAsia="ru-RU" w:bidi="ar-SA"/>
        </w:rPr>
      </w:pPr>
      <w:r w:rsidRPr="00B273DC">
        <w:rPr>
          <w:rFonts w:eastAsia="Times New Roman" w:cs="Times New Roman"/>
          <w:b/>
          <w:lang w:eastAsia="ru-RU" w:bidi="ar-SA"/>
        </w:rPr>
        <w:t>Предмет Контракта</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1.1. По настоящему Контракту Поставщик принимает на себя обязанности по поставке</w:t>
      </w:r>
      <w:r w:rsidR="00F03106">
        <w:rPr>
          <w:rFonts w:eastAsia="Times New Roman" w:cs="Times New Roman"/>
          <w:lang w:eastAsia="ru-RU" w:bidi="ar-SA"/>
        </w:rPr>
        <w:t xml:space="preserve"> многофункциональных устройств </w:t>
      </w:r>
      <w:r w:rsidRPr="00B273DC">
        <w:rPr>
          <w:rFonts w:eastAsia="Times New Roman" w:cs="Times New Roman"/>
          <w:lang w:eastAsia="ru-RU" w:bidi="ar-SA"/>
        </w:rPr>
        <w:t>(далее – Товар) Заказчику, согласно спецификации на поставку товара (Приложение №</w:t>
      </w:r>
      <w:r w:rsidR="00013E23">
        <w:rPr>
          <w:rFonts w:eastAsia="Times New Roman" w:cs="Times New Roman"/>
          <w:lang w:eastAsia="ru-RU" w:bidi="ar-SA"/>
        </w:rPr>
        <w:t xml:space="preserve"> </w:t>
      </w:r>
      <w:r w:rsidRPr="00B273DC">
        <w:rPr>
          <w:rFonts w:eastAsia="Times New Roman" w:cs="Times New Roman"/>
          <w:lang w:eastAsia="ru-RU" w:bidi="ar-SA"/>
        </w:rPr>
        <w:t xml:space="preserve">1 к контракту). Приложение является неотъемлемой частью настоящего контракта. </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 xml:space="preserve">1.2. Комплектность поставляемого товара, его количество, наименование и технические характеристики, место поставки определяются </w:t>
      </w:r>
      <w:r w:rsidRPr="00B273DC">
        <w:rPr>
          <w:rFonts w:eastAsia="Times New Roman" w:cs="Times New Roman"/>
          <w:iCs/>
          <w:lang w:eastAsia="ru-RU" w:bidi="ar-SA"/>
        </w:rPr>
        <w:t>спецификацией на поставку товара</w:t>
      </w:r>
      <w:r w:rsidRPr="00B273DC">
        <w:rPr>
          <w:rFonts w:eastAsia="Times New Roman" w:cs="Times New Roman"/>
          <w:lang w:eastAsia="ru-RU" w:bidi="ar-SA"/>
        </w:rPr>
        <w:t>.</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 xml:space="preserve">1.3. Поставка осуществляется в строгом соответствии со </w:t>
      </w:r>
      <w:r w:rsidRPr="00B273DC">
        <w:rPr>
          <w:rFonts w:eastAsia="Times New Roman" w:cs="Times New Roman"/>
          <w:iCs/>
          <w:color w:val="000000"/>
          <w:lang w:eastAsia="ru-RU" w:bidi="ar-SA"/>
        </w:rPr>
        <w:t>спецификацией на поставку товара</w:t>
      </w:r>
      <w:r w:rsidRPr="00B273DC">
        <w:rPr>
          <w:rFonts w:eastAsia="Times New Roman" w:cs="Times New Roman"/>
          <w:bCs/>
          <w:color w:val="000000"/>
          <w:lang w:eastAsia="ru-RU" w:bidi="ar-SA"/>
        </w:rPr>
        <w:t>.</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b/>
          <w:lang w:eastAsia="ru-RU" w:bidi="ar-SA"/>
        </w:rPr>
      </w:pPr>
    </w:p>
    <w:p w:rsidR="00AE48CC" w:rsidRPr="00B273DC" w:rsidRDefault="00AE48CC" w:rsidP="00AE48CC">
      <w:pPr>
        <w:pStyle w:val="af0"/>
        <w:numPr>
          <w:ilvl w:val="0"/>
          <w:numId w:val="45"/>
        </w:numPr>
        <w:suppressAutoHyphens w:val="0"/>
        <w:autoSpaceDE w:val="0"/>
        <w:autoSpaceDN w:val="0"/>
        <w:adjustRightInd w:val="0"/>
        <w:spacing w:after="0" w:line="240" w:lineRule="auto"/>
        <w:jc w:val="center"/>
        <w:rPr>
          <w:rFonts w:eastAsia="Times New Roman" w:cs="Times New Roman"/>
          <w:b/>
          <w:szCs w:val="24"/>
          <w:lang w:eastAsia="ru-RU" w:bidi="ar-SA"/>
        </w:rPr>
      </w:pPr>
      <w:r w:rsidRPr="00B273DC">
        <w:rPr>
          <w:rFonts w:eastAsia="Times New Roman" w:cs="Times New Roman"/>
          <w:b/>
          <w:szCs w:val="24"/>
          <w:lang w:eastAsia="ru-RU" w:bidi="ar-SA"/>
        </w:rPr>
        <w:t xml:space="preserve"> Цена Контракта и порядок расчетов</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2.1. Цена настоящего Контракта составляет: _______________ руб</w:t>
      </w:r>
      <w:proofErr w:type="gramStart"/>
      <w:r w:rsidRPr="00B273DC">
        <w:rPr>
          <w:rFonts w:eastAsia="Times New Roman" w:cs="Times New Roman"/>
          <w:lang w:eastAsia="ru-RU" w:bidi="ar-SA"/>
        </w:rPr>
        <w:t xml:space="preserve">. (___________________) </w:t>
      </w:r>
      <w:proofErr w:type="gramEnd"/>
      <w:r w:rsidRPr="00B273DC">
        <w:rPr>
          <w:rFonts w:eastAsia="Times New Roman" w:cs="Times New Roman"/>
          <w:lang w:eastAsia="ru-RU" w:bidi="ar-SA"/>
        </w:rPr>
        <w:t xml:space="preserve">рублей __ копеек, в том числе НДС </w:t>
      </w:r>
      <w:r w:rsidRPr="00B273DC">
        <w:rPr>
          <w:rFonts w:eastAsiaTheme="minorHAnsi" w:cs="Times New Roman"/>
          <w:vertAlign w:val="superscript"/>
          <w:lang w:eastAsia="en-US" w:bidi="ar-SA"/>
        </w:rPr>
        <w:footnoteReference w:customMarkFollows="1" w:id="4"/>
        <w:t>*</w:t>
      </w:r>
      <w:r w:rsidRPr="00B273DC">
        <w:rPr>
          <w:rFonts w:eastAsia="Times New Roman" w:cs="Times New Roman"/>
          <w:lang w:eastAsia="ru-RU" w:bidi="ar-SA"/>
        </w:rPr>
        <w:t>________________. Цена контракта включает в себя стоимость Товара с учетом налогов, сбор</w:t>
      </w:r>
      <w:r w:rsidR="00F03106">
        <w:rPr>
          <w:rFonts w:eastAsia="Times New Roman" w:cs="Times New Roman"/>
          <w:lang w:eastAsia="ru-RU" w:bidi="ar-SA"/>
        </w:rPr>
        <w:t>ов</w:t>
      </w:r>
      <w:r w:rsidRPr="00B273DC">
        <w:rPr>
          <w:rFonts w:eastAsia="Times New Roman" w:cs="Times New Roman"/>
          <w:lang w:eastAsia="ru-RU" w:bidi="ar-SA"/>
        </w:rPr>
        <w:t xml:space="preserve"> и други</w:t>
      </w:r>
      <w:r w:rsidR="00F03106">
        <w:rPr>
          <w:rFonts w:eastAsia="Times New Roman" w:cs="Times New Roman"/>
          <w:lang w:eastAsia="ru-RU" w:bidi="ar-SA"/>
        </w:rPr>
        <w:t>х</w:t>
      </w:r>
      <w:r w:rsidRPr="00B273DC">
        <w:rPr>
          <w:rFonts w:eastAsia="Times New Roman" w:cs="Times New Roman"/>
          <w:lang w:eastAsia="ru-RU" w:bidi="ar-SA"/>
        </w:rPr>
        <w:t xml:space="preserve"> обязательны</w:t>
      </w:r>
      <w:r w:rsidR="00F03106">
        <w:rPr>
          <w:rFonts w:eastAsia="Times New Roman" w:cs="Times New Roman"/>
          <w:lang w:eastAsia="ru-RU" w:bidi="ar-SA"/>
        </w:rPr>
        <w:t>х</w:t>
      </w:r>
      <w:r w:rsidRPr="00B273DC">
        <w:rPr>
          <w:rFonts w:eastAsia="Times New Roman" w:cs="Times New Roman"/>
          <w:lang w:eastAsia="ru-RU" w:bidi="ar-SA"/>
        </w:rPr>
        <w:t xml:space="preserve"> платеж</w:t>
      </w:r>
      <w:r w:rsidR="00F03106">
        <w:rPr>
          <w:rFonts w:eastAsia="Times New Roman" w:cs="Times New Roman"/>
          <w:lang w:eastAsia="ru-RU" w:bidi="ar-SA"/>
        </w:rPr>
        <w:t>ей</w:t>
      </w:r>
      <w:r w:rsidRPr="00B273DC">
        <w:rPr>
          <w:rFonts w:eastAsia="Times New Roman" w:cs="Times New Roman"/>
          <w:lang w:eastAsia="ru-RU" w:bidi="ar-SA"/>
        </w:rPr>
        <w:t>, таможенны</w:t>
      </w:r>
      <w:r w:rsidR="00F03106">
        <w:rPr>
          <w:rFonts w:eastAsia="Times New Roman" w:cs="Times New Roman"/>
          <w:lang w:eastAsia="ru-RU" w:bidi="ar-SA"/>
        </w:rPr>
        <w:t>х</w:t>
      </w:r>
      <w:r w:rsidRPr="00B273DC">
        <w:rPr>
          <w:rFonts w:eastAsia="Times New Roman" w:cs="Times New Roman"/>
          <w:lang w:eastAsia="ru-RU" w:bidi="ar-SA"/>
        </w:rPr>
        <w:t xml:space="preserve"> пошлин, доставку Товара, разгрузку, гарантийное обслуживание и другие расходы, связанные с исполнением обязательств по контракту.</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 xml:space="preserve">2.2. Цена Контракта является твердой и определяется на весь срок исполнения контракта. </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bCs/>
          <w:lang w:eastAsia="ru-RU" w:bidi="ar-SA"/>
        </w:rPr>
        <w:t xml:space="preserve">2.3. </w:t>
      </w:r>
      <w:r w:rsidRPr="00B273DC">
        <w:rPr>
          <w:rFonts w:eastAsia="Times New Roman"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B273DC">
        <w:rPr>
          <w:rFonts w:eastAsia="Times New Roman" w:cs="Times New Roman"/>
          <w:lang w:eastAsia="ru-RU" w:bidi="ar-SA"/>
        </w:rPr>
        <w:t xml:space="preserve">поставщика. Расчеты по контракту производятся </w:t>
      </w:r>
      <w:r w:rsidR="00F03106">
        <w:rPr>
          <w:rFonts w:eastAsia="Times New Roman" w:cs="Times New Roman"/>
          <w:color w:val="000000"/>
          <w:lang w:eastAsia="ru-RU" w:bidi="ar-SA"/>
        </w:rPr>
        <w:t>до 25.12.2014</w:t>
      </w:r>
      <w:r w:rsidRPr="00B273DC">
        <w:rPr>
          <w:rFonts w:eastAsia="Times New Roman" w:cs="Times New Roman"/>
          <w:color w:val="000000"/>
          <w:lang w:eastAsia="ru-RU" w:bidi="ar-SA"/>
        </w:rPr>
        <w:t xml:space="preserve"> </w:t>
      </w:r>
      <w:r w:rsidRPr="00B273DC">
        <w:rPr>
          <w:rFonts w:eastAsia="Times New Roman" w:cs="Times New Roman"/>
          <w:lang w:eastAsia="ru-RU" w:bidi="ar-SA"/>
        </w:rPr>
        <w:t xml:space="preserve">после поставки Товара на основании </w:t>
      </w:r>
      <w:proofErr w:type="gramStart"/>
      <w:r w:rsidRPr="00B273DC">
        <w:rPr>
          <w:rFonts w:eastAsia="Times New Roman" w:cs="Times New Roman"/>
          <w:lang w:eastAsia="ru-RU" w:bidi="ar-SA"/>
        </w:rPr>
        <w:t>подписанных</w:t>
      </w:r>
      <w:proofErr w:type="gramEnd"/>
      <w:r w:rsidRPr="00B273DC">
        <w:rPr>
          <w:rFonts w:eastAsia="Times New Roman" w:cs="Times New Roman"/>
          <w:lang w:eastAsia="ru-RU" w:bidi="ar-SA"/>
        </w:rPr>
        <w:t xml:space="preserve"> Сторонами товарно-транспортной накладной, счета, счета</w:t>
      </w:r>
      <w:r w:rsidR="00F03106">
        <w:rPr>
          <w:rFonts w:eastAsia="Times New Roman" w:cs="Times New Roman"/>
          <w:lang w:eastAsia="ru-RU" w:bidi="ar-SA"/>
        </w:rPr>
        <w:t>-</w:t>
      </w:r>
      <w:r w:rsidRPr="00B273DC">
        <w:rPr>
          <w:rFonts w:eastAsia="Times New Roman" w:cs="Times New Roman"/>
          <w:lang w:eastAsia="ru-RU" w:bidi="ar-SA"/>
        </w:rPr>
        <w:t>фактуры.</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2.4.</w:t>
      </w:r>
      <w:r w:rsidRPr="00B273DC">
        <w:rPr>
          <w:rFonts w:eastAsiaTheme="minorHAnsi" w:cs="Times New Roman"/>
          <w:lang w:eastAsia="en-US" w:bidi="ar-SA"/>
        </w:rPr>
        <w:t xml:space="preserve"> </w:t>
      </w:r>
      <w:r w:rsidRPr="00B273DC">
        <w:rPr>
          <w:rFonts w:eastAsia="Times New Roman" w:cs="Times New Roman"/>
          <w:lang w:eastAsia="ru-RU" w:bidi="ar-SA"/>
        </w:rPr>
        <w:t>В случае</w:t>
      </w:r>
      <w:proofErr w:type="gramStart"/>
      <w:r w:rsidRPr="00B273DC">
        <w:rPr>
          <w:rFonts w:eastAsia="Times New Roman" w:cs="Times New Roman"/>
          <w:lang w:eastAsia="ru-RU" w:bidi="ar-SA"/>
        </w:rPr>
        <w:t>,</w:t>
      </w:r>
      <w:proofErr w:type="gramEnd"/>
      <w:r w:rsidRPr="00B273DC">
        <w:rPr>
          <w:rFonts w:eastAsia="Times New Roman" w:cs="Times New Roman"/>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AE48CC" w:rsidRPr="00B273DC" w:rsidRDefault="00AE48CC" w:rsidP="00AE48CC">
      <w:pPr>
        <w:suppressAutoHyphens w:val="0"/>
        <w:autoSpaceDE w:val="0"/>
        <w:autoSpaceDN w:val="0"/>
        <w:adjustRightInd w:val="0"/>
        <w:spacing w:after="0" w:line="240" w:lineRule="auto"/>
        <w:jc w:val="center"/>
        <w:rPr>
          <w:rFonts w:eastAsia="Times New Roman" w:cs="Times New Roman"/>
          <w:b/>
          <w:lang w:eastAsia="ru-RU" w:bidi="ar-SA"/>
        </w:rPr>
      </w:pPr>
    </w:p>
    <w:p w:rsidR="00AE48CC" w:rsidRPr="00B273DC" w:rsidRDefault="00AE48CC" w:rsidP="00AE48CC">
      <w:pPr>
        <w:pStyle w:val="af0"/>
        <w:numPr>
          <w:ilvl w:val="0"/>
          <w:numId w:val="50"/>
        </w:numPr>
        <w:suppressAutoHyphens w:val="0"/>
        <w:autoSpaceDE w:val="0"/>
        <w:autoSpaceDN w:val="0"/>
        <w:adjustRightInd w:val="0"/>
        <w:spacing w:after="0" w:line="240" w:lineRule="auto"/>
        <w:jc w:val="center"/>
        <w:rPr>
          <w:rFonts w:eastAsia="Times New Roman" w:cs="Times New Roman"/>
          <w:b/>
          <w:szCs w:val="24"/>
          <w:lang w:val="en-US" w:eastAsia="ru-RU" w:bidi="ar-SA"/>
        </w:rPr>
      </w:pPr>
      <w:r w:rsidRPr="00B273DC">
        <w:rPr>
          <w:rFonts w:eastAsia="Times New Roman" w:cs="Times New Roman"/>
          <w:b/>
          <w:szCs w:val="24"/>
          <w:lang w:eastAsia="ru-RU" w:bidi="ar-SA"/>
        </w:rPr>
        <w:t>Сроки и условия поставки</w:t>
      </w:r>
    </w:p>
    <w:p w:rsidR="00AE48CC" w:rsidRPr="00B273DC" w:rsidRDefault="00AE48CC" w:rsidP="00D202BA">
      <w:pPr>
        <w:numPr>
          <w:ilvl w:val="0"/>
          <w:numId w:val="46"/>
        </w:numPr>
        <w:shd w:val="clear" w:color="auto" w:fill="FFFFFF"/>
        <w:tabs>
          <w:tab w:val="left" w:pos="509"/>
        </w:tabs>
        <w:suppressAutoHyphens w:val="0"/>
        <w:autoSpaceDE w:val="0"/>
        <w:autoSpaceDN w:val="0"/>
        <w:adjustRightInd w:val="0"/>
        <w:spacing w:before="19" w:after="0" w:line="240" w:lineRule="auto"/>
        <w:ind w:left="11" w:hanging="11"/>
        <w:jc w:val="both"/>
        <w:rPr>
          <w:rFonts w:eastAsia="Times New Roman" w:cs="Times New Roman"/>
          <w:lang w:eastAsia="ru-RU" w:bidi="ar-SA"/>
        </w:rPr>
      </w:pPr>
      <w:r w:rsidRPr="00B273DC">
        <w:rPr>
          <w:rFonts w:eastAsia="Times New Roman" w:cs="Times New Roman"/>
          <w:lang w:eastAsia="ru-RU" w:bidi="ar-SA"/>
        </w:rPr>
        <w:t>Поставщик производит поставку Товара в течение 10 (десяти) дней с момента заключения муниципального контракта.</w:t>
      </w:r>
    </w:p>
    <w:p w:rsidR="00AE48CC" w:rsidRPr="00B273DC" w:rsidRDefault="00AE48CC" w:rsidP="00D202BA">
      <w:pPr>
        <w:numPr>
          <w:ilvl w:val="0"/>
          <w:numId w:val="46"/>
        </w:numPr>
        <w:shd w:val="clear" w:color="auto" w:fill="FFFFFF"/>
        <w:tabs>
          <w:tab w:val="left" w:pos="509"/>
        </w:tabs>
        <w:suppressAutoHyphens w:val="0"/>
        <w:autoSpaceDE w:val="0"/>
        <w:autoSpaceDN w:val="0"/>
        <w:adjustRightInd w:val="0"/>
        <w:spacing w:before="19" w:after="0" w:line="240" w:lineRule="auto"/>
        <w:ind w:left="11" w:hanging="11"/>
        <w:jc w:val="both"/>
        <w:rPr>
          <w:rFonts w:eastAsia="Times New Roman" w:cs="Times New Roman"/>
          <w:lang w:eastAsia="ru-RU" w:bidi="ar-SA"/>
        </w:rPr>
      </w:pPr>
      <w:r w:rsidRPr="00B273DC">
        <w:rPr>
          <w:rFonts w:eastAsia="Times New Roman" w:cs="Times New Roman"/>
          <w:lang w:eastAsia="ru-RU" w:bidi="ar-SA"/>
        </w:rPr>
        <w:t xml:space="preserve">Поставка товара осуществляется силами и за счет средств Поставщика. Риск утраты или </w:t>
      </w:r>
      <w:r w:rsidRPr="00B273DC">
        <w:rPr>
          <w:rFonts w:eastAsia="Times New Roman" w:cs="Times New Roman"/>
          <w:lang w:eastAsia="ru-RU" w:bidi="ar-SA"/>
        </w:rPr>
        <w:lastRenderedPageBreak/>
        <w:t>порчи товара в процессе поставки несет Поставщик.</w:t>
      </w:r>
    </w:p>
    <w:p w:rsidR="00AE48CC" w:rsidRPr="00B273DC" w:rsidRDefault="00AE48CC" w:rsidP="00AE48CC">
      <w:pPr>
        <w:widowControl/>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B273DC">
        <w:rPr>
          <w:rFonts w:eastAsia="Times New Roman" w:cs="Times New Roman"/>
          <w:lang w:eastAsia="ru-RU" w:bidi="ar-SA"/>
        </w:rPr>
        <w:t>Поставщик самостоятельно определяет способ и порядок доставки Товара на склад Заказчика.</w:t>
      </w:r>
    </w:p>
    <w:p w:rsidR="00AE48CC" w:rsidRPr="00B273DC" w:rsidRDefault="00AE48CC" w:rsidP="00AE48CC">
      <w:pPr>
        <w:widowControl/>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B273DC">
        <w:rPr>
          <w:rFonts w:eastAsia="Times New Roman" w:cs="Times New Roman"/>
          <w:lang w:eastAsia="ru-RU" w:bidi="ar-SA"/>
        </w:rPr>
        <w:t>Т</w:t>
      </w:r>
      <w:r w:rsidRPr="00B273DC">
        <w:rPr>
          <w:rFonts w:eastAsia="Times New Roman" w:cs="Times New Roman"/>
          <w:color w:val="000000"/>
          <w:lang w:eastAsia="ru-RU" w:bidi="ar-SA"/>
        </w:rPr>
        <w:t>овар должен по качеству и комплектности соответствовать техническим характеристикам, указанным в спецификации, быть исправным.</w:t>
      </w:r>
    </w:p>
    <w:p w:rsidR="00AE48CC" w:rsidRPr="00B273DC" w:rsidRDefault="00AE48CC" w:rsidP="00AE48CC">
      <w:pPr>
        <w:widowControl/>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B273DC">
        <w:rPr>
          <w:rFonts w:eastAsia="Times New Roman" w:cs="Times New Roman"/>
          <w:iCs/>
          <w:lang w:eastAsia="ru-RU" w:bidi="ar-SA"/>
        </w:rPr>
        <w:t>Товар поставляется со всей необходимой технической документацией.</w:t>
      </w:r>
    </w:p>
    <w:p w:rsidR="00AE48CC" w:rsidRPr="00B273DC" w:rsidRDefault="00AE48CC" w:rsidP="00AE48CC">
      <w:pPr>
        <w:widowControl/>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B273DC">
        <w:rPr>
          <w:rFonts w:eastAsia="Times New Roman" w:cs="Times New Roman"/>
          <w:iCs/>
          <w:lang w:eastAsia="ru-RU" w:bidi="ar-SA"/>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AE48CC" w:rsidRPr="00B273DC" w:rsidRDefault="00AE48CC" w:rsidP="00AE48CC">
      <w:pPr>
        <w:widowControl/>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B273DC">
        <w:rPr>
          <w:rFonts w:eastAsia="Times New Roman" w:cs="Times New Roman"/>
          <w:iCs/>
          <w:lang w:eastAsia="ru-RU" w:bidi="ar-SA"/>
        </w:rPr>
        <w:t>Упаковка должна обеспечивать сохранность товара при погрузоразгрузочных работах и транспортировке к месту доставки.</w:t>
      </w:r>
    </w:p>
    <w:p w:rsidR="00AE48CC" w:rsidRPr="00B273DC" w:rsidRDefault="00AE48CC" w:rsidP="00AE48CC">
      <w:pPr>
        <w:widowControl/>
        <w:numPr>
          <w:ilvl w:val="0"/>
          <w:numId w:val="46"/>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bidi="ar-SA"/>
        </w:rPr>
      </w:pPr>
      <w:r w:rsidRPr="00B273DC">
        <w:rPr>
          <w:rFonts w:eastAsia="Times New Roman" w:cs="Times New Roman"/>
          <w:lang w:eastAsia="ru-RU" w:bidi="ar-SA"/>
        </w:rPr>
        <w:t>Разгрузка Товара осуществляется силами и средствами Поставщика.</w:t>
      </w:r>
    </w:p>
    <w:p w:rsidR="00AE48CC" w:rsidRPr="00B273DC" w:rsidRDefault="00AE48CC" w:rsidP="00AE48CC">
      <w:pPr>
        <w:widowControl/>
        <w:numPr>
          <w:ilvl w:val="0"/>
          <w:numId w:val="46"/>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bidi="ar-SA"/>
        </w:rPr>
      </w:pPr>
      <w:r w:rsidRPr="00B273DC">
        <w:rPr>
          <w:rFonts w:eastAsia="Times New Roman" w:cs="Times New Roman"/>
          <w:lang w:eastAsia="ru-RU" w:bidi="ar-SA"/>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AE48CC" w:rsidRPr="00B273DC" w:rsidRDefault="00AE48CC" w:rsidP="00AE48CC">
      <w:pPr>
        <w:shd w:val="clear" w:color="auto" w:fill="FFFFFF"/>
        <w:tabs>
          <w:tab w:val="left" w:pos="0"/>
          <w:tab w:val="left" w:pos="6340"/>
        </w:tabs>
        <w:suppressAutoHyphens w:val="0"/>
        <w:autoSpaceDE w:val="0"/>
        <w:autoSpaceDN w:val="0"/>
        <w:adjustRightInd w:val="0"/>
        <w:spacing w:before="24" w:after="0" w:line="240" w:lineRule="auto"/>
        <w:rPr>
          <w:rFonts w:eastAsia="Times New Roman" w:cs="Times New Roman"/>
          <w:b/>
          <w:lang w:eastAsia="ru-RU" w:bidi="ar-SA"/>
        </w:rPr>
      </w:pPr>
      <w:r w:rsidRPr="00B273DC">
        <w:rPr>
          <w:rFonts w:eastAsia="Times New Roman" w:cs="Times New Roman"/>
          <w:b/>
          <w:lang w:eastAsia="ru-RU" w:bidi="ar-SA"/>
        </w:rPr>
        <w:tab/>
      </w:r>
    </w:p>
    <w:p w:rsidR="00AE48CC" w:rsidRPr="00B273DC" w:rsidRDefault="00AE48CC" w:rsidP="00AE48CC">
      <w:pPr>
        <w:shd w:val="clear" w:color="auto" w:fill="FFFFFF"/>
        <w:tabs>
          <w:tab w:val="left" w:pos="509"/>
        </w:tabs>
        <w:suppressAutoHyphens w:val="0"/>
        <w:autoSpaceDE w:val="0"/>
        <w:autoSpaceDN w:val="0"/>
        <w:adjustRightInd w:val="0"/>
        <w:spacing w:before="24" w:after="0" w:line="240" w:lineRule="auto"/>
        <w:jc w:val="center"/>
        <w:rPr>
          <w:rFonts w:eastAsia="Times New Roman" w:cs="Times New Roman"/>
          <w:b/>
          <w:lang w:eastAsia="ru-RU" w:bidi="ar-SA"/>
        </w:rPr>
      </w:pPr>
      <w:r w:rsidRPr="00B273DC">
        <w:rPr>
          <w:rFonts w:eastAsia="Times New Roman" w:cs="Times New Roman"/>
          <w:b/>
          <w:lang w:eastAsia="ru-RU" w:bidi="ar-SA"/>
        </w:rPr>
        <w:t xml:space="preserve">4. Права и обязанности сторон </w:t>
      </w:r>
    </w:p>
    <w:p w:rsidR="00AE48CC" w:rsidRPr="00B273DC" w:rsidRDefault="00AE48CC" w:rsidP="00AE48CC">
      <w:pPr>
        <w:shd w:val="clear" w:color="auto" w:fill="FFFFFF"/>
        <w:tabs>
          <w:tab w:val="left" w:pos="509"/>
        </w:tabs>
        <w:suppressAutoHyphens w:val="0"/>
        <w:autoSpaceDE w:val="0"/>
        <w:autoSpaceDN w:val="0"/>
        <w:adjustRightInd w:val="0"/>
        <w:spacing w:before="24" w:after="0" w:line="240" w:lineRule="auto"/>
        <w:rPr>
          <w:rFonts w:eastAsia="Times New Roman" w:cs="Times New Roman"/>
          <w:lang w:eastAsia="ru-RU" w:bidi="ar-SA"/>
        </w:rPr>
      </w:pPr>
      <w:r w:rsidRPr="00B273DC">
        <w:rPr>
          <w:rFonts w:eastAsia="Times New Roman" w:cs="Times New Roman"/>
          <w:lang w:eastAsia="ru-RU" w:bidi="ar-SA"/>
        </w:rPr>
        <w:t>4.1. Поставщик обязан:</w:t>
      </w:r>
    </w:p>
    <w:p w:rsidR="00AE48CC" w:rsidRPr="00B273DC" w:rsidRDefault="00AE48CC" w:rsidP="00AE48CC">
      <w:pPr>
        <w:shd w:val="clear" w:color="auto" w:fill="FFFFFF"/>
        <w:tabs>
          <w:tab w:val="left" w:pos="0"/>
        </w:tabs>
        <w:suppressAutoHyphens w:val="0"/>
        <w:autoSpaceDE w:val="0"/>
        <w:autoSpaceDN w:val="0"/>
        <w:adjustRightInd w:val="0"/>
        <w:spacing w:after="0" w:line="240" w:lineRule="auto"/>
        <w:jc w:val="both"/>
        <w:rPr>
          <w:rFonts w:eastAsia="Times New Roman" w:cs="Times New Roman"/>
          <w:color w:val="000000"/>
          <w:lang w:eastAsia="ru-RU" w:bidi="ar-SA"/>
        </w:rPr>
      </w:pPr>
      <w:r w:rsidRPr="00B273DC">
        <w:rPr>
          <w:rFonts w:eastAsia="Times New Roman" w:cs="Times New Roman"/>
          <w:lang w:eastAsia="ru-RU" w:bidi="ar-SA"/>
        </w:rPr>
        <w:t xml:space="preserve">4.1.1. </w:t>
      </w:r>
      <w:r w:rsidRPr="00B273DC">
        <w:rPr>
          <w:rFonts w:eastAsia="Times New Roman" w:cs="Times New Roman"/>
          <w:color w:val="000000"/>
          <w:lang w:eastAsia="ru-RU" w:bidi="ar-SA"/>
        </w:rPr>
        <w:t>В день предполагаемой передачи товара сообщить Заказчику о готовности к поставке товара.</w:t>
      </w:r>
    </w:p>
    <w:p w:rsidR="00AE48CC" w:rsidRPr="00B273DC" w:rsidRDefault="00AE48CC" w:rsidP="00AE48CC">
      <w:pPr>
        <w:shd w:val="clear" w:color="auto" w:fill="FFFFFF"/>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4.1.2. Поставить Заказчику Товар свободным от любых прав третьих лиц.</w:t>
      </w:r>
    </w:p>
    <w:p w:rsidR="00AE48CC" w:rsidRPr="00B273DC" w:rsidRDefault="00AE48CC" w:rsidP="00AE48CC">
      <w:pPr>
        <w:shd w:val="clear" w:color="auto" w:fill="FFFFFF"/>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4.1.3. Обеспечить доставку и разгрузку Товара на складе Заказчика.</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AE48CC" w:rsidRPr="00B273DC" w:rsidRDefault="00AE48CC" w:rsidP="00AE48C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 xml:space="preserve">4.1.5. </w:t>
      </w:r>
      <w:r w:rsidRPr="00B273DC">
        <w:rPr>
          <w:rFonts w:eastAsia="Times New Roman" w:cs="Times New Roman"/>
          <w:color w:val="000000"/>
          <w:lang w:eastAsia="ru-RU" w:bidi="ar-SA"/>
        </w:rPr>
        <w:t xml:space="preserve">В случае если товар подлежит обязательной сертификации, передать Заказчику сертификат качества на товар, </w:t>
      </w:r>
      <w:r w:rsidRPr="00B273DC">
        <w:rPr>
          <w:rFonts w:eastAsia="Times New Roman" w:cs="Times New Roman"/>
          <w:lang w:eastAsia="ru-RU" w:bidi="ar-SA"/>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B273DC">
        <w:rPr>
          <w:rFonts w:eastAsia="Times New Roman" w:cs="Times New Roman"/>
          <w:lang w:eastAsia="ru-RU" w:bidi="ar-SA"/>
        </w:rPr>
        <w:t>постгарантийный</w:t>
      </w:r>
      <w:proofErr w:type="spellEnd"/>
      <w:r w:rsidRPr="00B273DC">
        <w:rPr>
          <w:rFonts w:eastAsia="Times New Roman" w:cs="Times New Roman"/>
          <w:lang w:eastAsia="ru-RU" w:bidi="ar-SA"/>
        </w:rPr>
        <w:t xml:space="preserve"> период, другие документы, предусмотренные законом или иными правовыми актами и т.д.</w:t>
      </w:r>
    </w:p>
    <w:p w:rsidR="00AE48CC" w:rsidRPr="00B273DC" w:rsidRDefault="00AE48CC" w:rsidP="00AE48C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AE48CC" w:rsidRPr="00B273DC" w:rsidRDefault="00AE48CC" w:rsidP="00AE48C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color w:val="000000"/>
          <w:lang w:eastAsia="ru-RU" w:bidi="ar-SA"/>
        </w:rPr>
        <w:t>4.1.6. Обеспечить гарантийное обслуживание</w:t>
      </w:r>
      <w:r w:rsidRPr="00B273DC">
        <w:rPr>
          <w:rFonts w:eastAsia="Times New Roman" w:cs="Times New Roman"/>
          <w:lang w:eastAsia="ru-RU" w:bidi="ar-SA"/>
        </w:rPr>
        <w:t xml:space="preserve"> </w:t>
      </w:r>
      <w:r w:rsidRPr="00B273DC">
        <w:rPr>
          <w:rFonts w:eastAsia="Times New Roman" w:cs="Times New Roman"/>
          <w:color w:val="000000"/>
          <w:lang w:eastAsia="ru-RU" w:bidi="ar-SA"/>
        </w:rPr>
        <w:t>поставляемого товара в соответствии с гарантийными обязательствами, принятыми по настоящему Контракту.</w:t>
      </w:r>
    </w:p>
    <w:p w:rsidR="00AE48CC" w:rsidRPr="00B273DC" w:rsidRDefault="00AE48CC" w:rsidP="00AE48C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B273DC">
        <w:rPr>
          <w:rFonts w:eastAsia="Times New Roman" w:cs="Times New Roman"/>
          <w:lang w:eastAsia="ru-RU" w:bidi="ar-SA"/>
        </w:rPr>
        <w:t xml:space="preserve">4.1.7. </w:t>
      </w:r>
      <w:r w:rsidRPr="00B273DC">
        <w:rPr>
          <w:rFonts w:eastAsia="Times New Roman" w:cs="Times New Roman"/>
          <w:color w:val="000000"/>
          <w:lang w:eastAsia="ru-RU" w:bidi="ar-SA"/>
        </w:rPr>
        <w:t>В течение одного дня принять товар ненадлежащего качества в случае его возврата Заказчиком или его уполномоченным представителем.</w:t>
      </w:r>
    </w:p>
    <w:p w:rsidR="00AE48CC" w:rsidRPr="00B273DC" w:rsidRDefault="00AE48CC" w:rsidP="00AE48C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B273DC">
        <w:rPr>
          <w:rFonts w:eastAsia="Times New Roman" w:cs="Times New Roman"/>
          <w:color w:val="000000"/>
          <w:lang w:eastAsia="ru-RU" w:bidi="ar-SA"/>
        </w:rPr>
        <w:t>4.1.8. Заменить товар ненадлежащего качества в сроки, предусмотренные действующим законодательством.</w:t>
      </w:r>
    </w:p>
    <w:p w:rsidR="00AE48CC" w:rsidRPr="00B273DC" w:rsidRDefault="00AE48CC" w:rsidP="00AE48C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b/>
          <w:color w:val="000000"/>
          <w:lang w:eastAsia="ru-RU" w:bidi="ar-SA"/>
        </w:rPr>
      </w:pPr>
      <w:r w:rsidRPr="00B273DC">
        <w:rPr>
          <w:rFonts w:eastAsia="Times New Roman" w:cs="Times New Roman"/>
          <w:color w:val="000000"/>
          <w:lang w:eastAsia="ru-RU" w:bidi="ar-SA"/>
        </w:rPr>
        <w:t>4.2. Поставщик имеет право на досрочную</w:t>
      </w:r>
      <w:r w:rsidRPr="00B273DC">
        <w:rPr>
          <w:rFonts w:eastAsia="Times New Roman" w:cs="Times New Roman"/>
          <w:lang w:eastAsia="ru-RU" w:bidi="ar-SA"/>
        </w:rPr>
        <w:t xml:space="preserve"> </w:t>
      </w:r>
      <w:r w:rsidRPr="00B273DC">
        <w:rPr>
          <w:rFonts w:eastAsia="Times New Roman" w:cs="Times New Roman"/>
          <w:color w:val="000000"/>
          <w:lang w:eastAsia="ru-RU" w:bidi="ar-SA"/>
        </w:rPr>
        <w:t>поставку товара.</w:t>
      </w:r>
    </w:p>
    <w:p w:rsidR="00AE48CC" w:rsidRPr="00B273DC" w:rsidRDefault="00AE48CC" w:rsidP="00AE48CC">
      <w:pPr>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lang w:eastAsia="ru-RU" w:bidi="ar-SA"/>
        </w:rPr>
      </w:pPr>
      <w:r w:rsidRPr="00B273DC">
        <w:rPr>
          <w:rFonts w:eastAsia="Times New Roman" w:cs="Times New Roman"/>
          <w:color w:val="000000"/>
          <w:lang w:eastAsia="ru-RU" w:bidi="ar-SA"/>
        </w:rPr>
        <w:t>4.3. Заказчик обязан:</w:t>
      </w:r>
    </w:p>
    <w:p w:rsidR="00AE48CC" w:rsidRPr="00B273DC" w:rsidRDefault="00AE48CC" w:rsidP="00AE48C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B273DC">
        <w:rPr>
          <w:rFonts w:eastAsia="Times New Roman" w:cs="Times New Roman"/>
          <w:color w:val="000000"/>
          <w:lang w:eastAsia="ru-RU" w:bidi="ar-SA"/>
        </w:rPr>
        <w:t xml:space="preserve">4.3.1. </w:t>
      </w:r>
      <w:r w:rsidRPr="00B273DC">
        <w:rPr>
          <w:rFonts w:eastAsia="Times New Roman" w:cs="Times New Roman"/>
          <w:lang w:eastAsia="ru-RU" w:bidi="ar-SA"/>
        </w:rPr>
        <w:t xml:space="preserve">Оплатить поставляемый Товар с соблюдением размера, порядка и формы расчетов, предусмотренных в </w:t>
      </w:r>
      <w:proofErr w:type="spellStart"/>
      <w:r w:rsidRPr="00B273DC">
        <w:rPr>
          <w:rFonts w:eastAsia="Times New Roman" w:cs="Times New Roman"/>
          <w:lang w:eastAsia="ru-RU" w:bidi="ar-SA"/>
        </w:rPr>
        <w:t>п.п</w:t>
      </w:r>
      <w:proofErr w:type="spellEnd"/>
      <w:r w:rsidRPr="00B273DC">
        <w:rPr>
          <w:rFonts w:eastAsia="Times New Roman" w:cs="Times New Roman"/>
          <w:lang w:eastAsia="ru-RU" w:bidi="ar-SA"/>
        </w:rPr>
        <w:t>. 2.1.- 2.3. настоящего Контракта.</w:t>
      </w:r>
    </w:p>
    <w:p w:rsidR="00AE48CC" w:rsidRPr="00B273DC" w:rsidRDefault="00AE48CC" w:rsidP="00AE48C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color w:val="000000"/>
          <w:lang w:eastAsia="ru-RU" w:bidi="ar-SA"/>
        </w:rPr>
        <w:t xml:space="preserve">4.3.2. </w:t>
      </w:r>
      <w:r w:rsidRPr="00B273DC">
        <w:rPr>
          <w:rFonts w:eastAsia="Times New Roman" w:cs="Times New Roman"/>
          <w:lang w:eastAsia="ru-RU" w:bidi="ar-SA"/>
        </w:rPr>
        <w:t>Принять Товар в порядке и сроки, предусмотренные разделом 5 настоящего Контракта.</w:t>
      </w:r>
    </w:p>
    <w:p w:rsidR="00AE48CC" w:rsidRPr="00B273DC" w:rsidRDefault="00AE48CC" w:rsidP="00AE48C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B273DC">
        <w:rPr>
          <w:rFonts w:eastAsia="Times New Roman" w:cs="Times New Roman"/>
          <w:lang w:eastAsia="ru-RU" w:bidi="ar-SA"/>
        </w:rPr>
        <w:t xml:space="preserve">4.3.3. </w:t>
      </w:r>
      <w:r w:rsidRPr="00B273DC">
        <w:rPr>
          <w:rFonts w:eastAsia="Times New Roman" w:cs="Times New Roman"/>
          <w:color w:val="000000"/>
          <w:lang w:eastAsia="ru-RU" w:bidi="ar-SA"/>
        </w:rPr>
        <w:t xml:space="preserve">Обеспечить приемку товара в течение одного дня </w:t>
      </w:r>
      <w:proofErr w:type="gramStart"/>
      <w:r w:rsidRPr="00B273DC">
        <w:rPr>
          <w:rFonts w:eastAsia="Times New Roman" w:cs="Times New Roman"/>
          <w:color w:val="000000"/>
          <w:lang w:eastAsia="ru-RU" w:bidi="ar-SA"/>
        </w:rPr>
        <w:t>с даты доставки</w:t>
      </w:r>
      <w:proofErr w:type="gramEnd"/>
      <w:r w:rsidRPr="00B273DC">
        <w:rPr>
          <w:rFonts w:eastAsia="Times New Roman" w:cs="Times New Roman"/>
          <w:color w:val="000000"/>
          <w:lang w:eastAsia="ru-RU" w:bidi="ar-SA"/>
        </w:rPr>
        <w:t xml:space="preserve"> товара в место назначения, за исключением случаев, когда он вправе потребовать замены товара ненадлежащего качества.</w:t>
      </w:r>
    </w:p>
    <w:p w:rsidR="00AE48CC" w:rsidRPr="00B273DC" w:rsidRDefault="00AE48CC" w:rsidP="00AE48C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B273DC">
        <w:rPr>
          <w:rFonts w:eastAsia="Times New Roman" w:cs="Times New Roman"/>
          <w:color w:val="000000"/>
          <w:lang w:eastAsia="ru-RU" w:bidi="ar-SA"/>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E48CC" w:rsidRPr="00B273DC" w:rsidRDefault="00AE48CC" w:rsidP="00AE48CC">
      <w:pPr>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lang w:eastAsia="ru-RU" w:bidi="ar-SA"/>
        </w:rPr>
      </w:pPr>
      <w:r w:rsidRPr="00B273DC">
        <w:rPr>
          <w:rFonts w:eastAsia="Times New Roman" w:cs="Times New Roman"/>
          <w:color w:val="000000"/>
          <w:lang w:eastAsia="ru-RU" w:bidi="ar-SA"/>
        </w:rPr>
        <w:t>4.4. Заказчик имеет право:</w:t>
      </w:r>
    </w:p>
    <w:p w:rsidR="00AE48CC" w:rsidRPr="00B273DC" w:rsidRDefault="00AE48CC" w:rsidP="00AE48C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color w:val="000000"/>
          <w:lang w:eastAsia="ru-RU" w:bidi="ar-SA"/>
        </w:rPr>
        <w:t xml:space="preserve">4.4.1. </w:t>
      </w:r>
      <w:r w:rsidRPr="00B273DC">
        <w:rPr>
          <w:rFonts w:eastAsia="Times New Roman" w:cs="Times New Roman"/>
          <w:lang w:eastAsia="ru-RU" w:bidi="ar-SA"/>
        </w:rPr>
        <w:t xml:space="preserve">Отказаться от оплаты Товара ненадлежащего качества и некомплектного Товара, а если </w:t>
      </w:r>
      <w:r w:rsidRPr="00B273DC">
        <w:rPr>
          <w:rFonts w:eastAsia="Times New Roman" w:cs="Times New Roman"/>
          <w:lang w:eastAsia="ru-RU" w:bidi="ar-SA"/>
        </w:rPr>
        <w:lastRenderedPageBreak/>
        <w:t>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AE48CC" w:rsidRPr="00B273DC" w:rsidRDefault="00AE48CC" w:rsidP="00AE48CC">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p>
    <w:p w:rsidR="00AE48CC" w:rsidRPr="00B273DC" w:rsidRDefault="00AE48CC" w:rsidP="00AE48CC">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B273DC">
        <w:rPr>
          <w:rFonts w:eastAsia="Times New Roman" w:cs="Times New Roman"/>
          <w:b/>
          <w:lang w:eastAsia="ru-RU" w:bidi="ar-SA"/>
        </w:rPr>
        <w:t>5. Порядок приемки Товара, оформление результата приемки</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 xml:space="preserve">5.1. </w:t>
      </w:r>
      <w:proofErr w:type="gramStart"/>
      <w:r w:rsidRPr="00B273DC">
        <w:rPr>
          <w:rFonts w:eastAsia="Times New Roman" w:cs="Times New Roman"/>
          <w:lang w:eastAsia="ru-RU" w:bidi="ar-SA"/>
        </w:rPr>
        <w:t>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rsidRPr="00B273DC">
        <w:rPr>
          <w:rFonts w:eastAsiaTheme="minorHAnsi" w:cs="Times New Roman"/>
          <w:lang w:eastAsia="en-US" w:bidi="ar-SA"/>
        </w:rPr>
        <w:t xml:space="preserve"> </w:t>
      </w:r>
      <w:r w:rsidRPr="00B273DC">
        <w:rPr>
          <w:rFonts w:eastAsia="Times New Roman" w:cs="Times New Roman"/>
          <w:lang w:eastAsia="ru-RU" w:bidi="ar-SA"/>
        </w:rPr>
        <w:t>а также оформить заключение по результатам проведенной своими силами экспертизы поставленного товара</w:t>
      </w:r>
      <w:r w:rsidR="00152DFB">
        <w:rPr>
          <w:rFonts w:eastAsia="Times New Roman" w:cs="Times New Roman"/>
          <w:lang w:eastAsia="ru-RU" w:bidi="ar-SA"/>
        </w:rPr>
        <w:t xml:space="preserve"> </w:t>
      </w:r>
      <w:r w:rsidR="00152DFB" w:rsidRPr="00FC10C3">
        <w:rPr>
          <w:rFonts w:cs="Times New Roman"/>
        </w:rPr>
        <w:t xml:space="preserve">(либо в соответствии с частью 4 статьи 94 </w:t>
      </w:r>
      <w:r w:rsidR="00152DFB" w:rsidRPr="00FC10C3">
        <w:rPr>
          <w:rFonts w:eastAsia="Calibri" w:cs="Times New Roman"/>
          <w:color w:val="000000"/>
          <w:lang w:eastAsia="en-US"/>
        </w:rPr>
        <w:t xml:space="preserve">Федерального закона от 05.04.2013 </w:t>
      </w:r>
      <w:r w:rsidR="00152DFB">
        <w:rPr>
          <w:rFonts w:eastAsia="Calibri" w:cs="Times New Roman"/>
          <w:color w:val="000000"/>
          <w:lang w:eastAsia="en-US"/>
        </w:rPr>
        <w:t>№</w:t>
      </w:r>
      <w:r w:rsidR="00152DFB" w:rsidRPr="00FC10C3">
        <w:rPr>
          <w:rFonts w:eastAsia="Calibri" w:cs="Times New Roman"/>
          <w:color w:val="000000"/>
          <w:lang w:eastAsia="en-US"/>
        </w:rPr>
        <w:t xml:space="preserve"> 44-ФЗ «О контрактной системе в сфере закупок товаров, работ, услуг</w:t>
      </w:r>
      <w:proofErr w:type="gramEnd"/>
      <w:r w:rsidR="00152DFB" w:rsidRPr="00FC10C3">
        <w:rPr>
          <w:rFonts w:eastAsia="Calibri" w:cs="Times New Roman"/>
          <w:color w:val="000000"/>
          <w:lang w:eastAsia="en-US"/>
        </w:rPr>
        <w:t xml:space="preserve"> для обеспечения государственных и муниципальных нужд»</w:t>
      </w:r>
      <w:r w:rsidR="00152DFB">
        <w:rPr>
          <w:rFonts w:eastAsia="Calibri" w:cs="Times New Roman"/>
          <w:color w:val="000000"/>
          <w:lang w:eastAsia="en-US"/>
        </w:rPr>
        <w:t xml:space="preserve"> (далее – Закон № 44-ФЗ)</w:t>
      </w:r>
      <w:r w:rsidR="00152DFB" w:rsidRPr="00FC10C3">
        <w:rPr>
          <w:rFonts w:eastAsia="Calibri" w:cs="Times New Roman"/>
          <w:color w:val="000000"/>
          <w:lang w:eastAsia="en-US"/>
        </w:rPr>
        <w:t>)</w:t>
      </w:r>
      <w:r w:rsidRPr="00B273DC">
        <w:rPr>
          <w:rFonts w:eastAsia="Times New Roman" w:cs="Times New Roman"/>
          <w:lang w:eastAsia="ru-RU" w:bidi="ar-SA"/>
        </w:rPr>
        <w:t>.</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 xml:space="preserve">5.3. </w:t>
      </w:r>
      <w:r w:rsidRPr="00B273DC">
        <w:rPr>
          <w:rFonts w:eastAsia="Times New Roman" w:cs="Times New Roman"/>
          <w:color w:val="000000"/>
          <w:lang w:eastAsia="ru-RU" w:bidi="ar-SA"/>
        </w:rPr>
        <w:t>Некачественный (некомплектный) товар считается</w:t>
      </w:r>
      <w:r w:rsidRPr="00B273DC">
        <w:rPr>
          <w:rFonts w:eastAsia="Times New Roman" w:cs="Times New Roman"/>
          <w:lang w:eastAsia="ru-RU" w:bidi="ar-SA"/>
        </w:rPr>
        <w:t xml:space="preserve"> </w:t>
      </w:r>
      <w:r w:rsidRPr="00B273DC">
        <w:rPr>
          <w:rFonts w:eastAsia="Times New Roman" w:cs="Times New Roman"/>
          <w:color w:val="000000"/>
          <w:lang w:eastAsia="ru-RU" w:bidi="ar-SA"/>
        </w:rPr>
        <w:t>не поставленным.</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5.5.  Товар проверяется Заказчиком по качеству и комплектности при вскрытии тары, но не позднее установленного в п. 6.2 настоящего Контракта гарантийного срока.</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 xml:space="preserve">5.7. Представитель Поставщика обязан явиться по вызову Заказчика не </w:t>
      </w:r>
      <w:proofErr w:type="gramStart"/>
      <w:r w:rsidRPr="00B273DC">
        <w:rPr>
          <w:rFonts w:eastAsia="Times New Roman" w:cs="Times New Roman"/>
          <w:lang w:eastAsia="ru-RU" w:bidi="ar-SA"/>
        </w:rPr>
        <w:t>позднее</w:t>
      </w:r>
      <w:proofErr w:type="gramEnd"/>
      <w:r w:rsidRPr="00B273DC">
        <w:rPr>
          <w:rFonts w:eastAsia="Times New Roman" w:cs="Times New Roman"/>
          <w:lang w:eastAsia="ru-RU" w:bidi="ar-SA"/>
        </w:rPr>
        <w:t xml:space="preserve"> чем на следующий день после получения вызова, если в самом вызове не указан другой срок явки.</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 xml:space="preserve">5.9. </w:t>
      </w:r>
      <w:proofErr w:type="gramStart"/>
      <w:r w:rsidRPr="00B273DC">
        <w:rPr>
          <w:rFonts w:eastAsia="Times New Roman" w:cs="Times New Roman"/>
          <w:lang w:eastAsia="ru-RU" w:bidi="ar-SA"/>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5.11. О результатах рассмотрения претензии Поставщик сообщает Заказчику в течение 10 календарных дней со дня предъявления претензии.</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b/>
          <w:lang w:eastAsia="ru-RU" w:bidi="ar-SA"/>
        </w:rPr>
      </w:pPr>
    </w:p>
    <w:p w:rsidR="00AE48CC" w:rsidRPr="00B273DC" w:rsidRDefault="00AE48CC" w:rsidP="00AE48CC">
      <w:pPr>
        <w:suppressAutoHyphens w:val="0"/>
        <w:autoSpaceDE w:val="0"/>
        <w:autoSpaceDN w:val="0"/>
        <w:adjustRightInd w:val="0"/>
        <w:spacing w:after="0" w:line="240" w:lineRule="auto"/>
        <w:jc w:val="center"/>
        <w:rPr>
          <w:rFonts w:eastAsia="Times New Roman" w:cs="Times New Roman"/>
          <w:b/>
          <w:lang w:eastAsia="ru-RU" w:bidi="ar-SA"/>
        </w:rPr>
      </w:pPr>
      <w:r w:rsidRPr="00B273DC">
        <w:rPr>
          <w:rFonts w:eastAsia="Times New Roman" w:cs="Times New Roman"/>
          <w:b/>
          <w:lang w:eastAsia="ru-RU" w:bidi="ar-SA"/>
        </w:rPr>
        <w:t>6. Качество и гарантии на Товар.</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6.1. Качество поставляемого Товара должно соответствовать ГОСТ,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 xml:space="preserve">6.2. Гарантийный срок на Товар составляет 12 (двенадцать) месяцев </w:t>
      </w:r>
      <w:proofErr w:type="gramStart"/>
      <w:r w:rsidRPr="00B273DC">
        <w:rPr>
          <w:rFonts w:eastAsia="Times New Roman" w:cs="Times New Roman"/>
          <w:lang w:eastAsia="ru-RU" w:bidi="ar-SA"/>
        </w:rPr>
        <w:t>с даты приемки</w:t>
      </w:r>
      <w:proofErr w:type="gramEnd"/>
      <w:r w:rsidRPr="00B273DC">
        <w:rPr>
          <w:rFonts w:eastAsia="Times New Roman" w:cs="Times New Roman"/>
          <w:lang w:eastAsia="ru-RU" w:bidi="ar-SA"/>
        </w:rPr>
        <w:t xml:space="preserve"> товара. </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AE48CC" w:rsidRPr="00B273DC" w:rsidRDefault="00AE48CC" w:rsidP="00AE48CC">
      <w:pPr>
        <w:shd w:val="clear" w:color="auto" w:fill="FFFFFF"/>
        <w:tabs>
          <w:tab w:val="left" w:pos="0"/>
        </w:tabs>
        <w:suppressAutoHyphens w:val="0"/>
        <w:autoSpaceDE w:val="0"/>
        <w:autoSpaceDN w:val="0"/>
        <w:adjustRightInd w:val="0"/>
        <w:spacing w:after="0" w:line="240" w:lineRule="auto"/>
        <w:ind w:firstLine="17"/>
        <w:jc w:val="both"/>
        <w:rPr>
          <w:rFonts w:eastAsia="Times New Roman" w:cs="Times New Roman"/>
          <w:lang w:eastAsia="ru-RU" w:bidi="ar-SA"/>
        </w:rPr>
      </w:pPr>
      <w:r w:rsidRPr="00B273DC">
        <w:rPr>
          <w:rFonts w:eastAsia="Times New Roman" w:cs="Times New Roman"/>
          <w:lang w:eastAsia="ru-RU" w:bidi="ar-SA"/>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AE48CC" w:rsidRPr="00B273DC" w:rsidRDefault="00AE48CC" w:rsidP="00AE48CC">
      <w:pPr>
        <w:shd w:val="clear" w:color="auto" w:fill="FFFFFF"/>
        <w:tabs>
          <w:tab w:val="left" w:pos="0"/>
        </w:tabs>
        <w:suppressAutoHyphens w:val="0"/>
        <w:autoSpaceDE w:val="0"/>
        <w:autoSpaceDN w:val="0"/>
        <w:adjustRightInd w:val="0"/>
        <w:spacing w:before="29" w:after="0" w:line="240" w:lineRule="auto"/>
        <w:ind w:firstLine="15"/>
        <w:jc w:val="both"/>
        <w:rPr>
          <w:rFonts w:eastAsia="Times New Roman" w:cs="Times New Roman"/>
          <w:lang w:eastAsia="ru-RU" w:bidi="ar-SA"/>
        </w:rPr>
      </w:pPr>
      <w:r w:rsidRPr="00B273DC">
        <w:rPr>
          <w:rFonts w:eastAsia="Times New Roman" w:cs="Times New Roman"/>
          <w:lang w:eastAsia="ru-RU" w:bidi="ar-SA"/>
        </w:rPr>
        <w:lastRenderedPageBreak/>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AE48CC" w:rsidRPr="00B273DC" w:rsidRDefault="00AE48CC" w:rsidP="00AE48CC">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B273DC">
        <w:rPr>
          <w:rFonts w:eastAsia="Times New Roman" w:cs="Times New Roman"/>
          <w:lang w:eastAsia="ru-RU" w:bidi="ar-SA"/>
        </w:rPr>
        <w:t>6.6.</w:t>
      </w:r>
      <w:r w:rsidRPr="00B273DC">
        <w:rPr>
          <w:rFonts w:eastAsia="Times New Roman" w:cs="Times New Roman"/>
          <w:lang w:eastAsia="ru-RU" w:bidi="ar-SA"/>
        </w:rPr>
        <w:tab/>
        <w:t>В случае поставки Товара ненадлежащего качества Заказчик вправе:</w:t>
      </w:r>
    </w:p>
    <w:p w:rsidR="00AE48CC" w:rsidRPr="00B273DC" w:rsidRDefault="00AE48CC" w:rsidP="00AE48CC">
      <w:pPr>
        <w:widowControl/>
        <w:spacing w:after="0" w:line="240" w:lineRule="auto"/>
        <w:rPr>
          <w:rFonts w:eastAsia="Arial" w:cs="Times New Roman"/>
          <w:lang w:eastAsia="ar-SA" w:bidi="ar-SA"/>
        </w:rPr>
      </w:pPr>
      <w:r w:rsidRPr="00B273DC">
        <w:rPr>
          <w:rFonts w:eastAsia="Arial" w:cs="Times New Roman"/>
          <w:lang w:eastAsia="ar-SA" w:bidi="ar-SA"/>
        </w:rPr>
        <w:t>6.6.1. Потребовать замены на товар этой же марки (этих же модели и (или) артикула);</w:t>
      </w:r>
    </w:p>
    <w:p w:rsidR="00AE48CC" w:rsidRPr="00B273DC" w:rsidRDefault="00AE48CC" w:rsidP="00AE48CC">
      <w:pPr>
        <w:widowControl/>
        <w:spacing w:after="0" w:line="240" w:lineRule="auto"/>
        <w:rPr>
          <w:rFonts w:eastAsia="Arial" w:cs="Times New Roman"/>
          <w:lang w:eastAsia="ar-SA" w:bidi="ar-SA"/>
        </w:rPr>
      </w:pPr>
      <w:r w:rsidRPr="00B273DC">
        <w:rPr>
          <w:rFonts w:eastAsia="Arial" w:cs="Times New Roman"/>
          <w:lang w:eastAsia="ar-SA" w:bidi="ar-SA"/>
        </w:rPr>
        <w:t>6.6.2. Потребовать замены на такой же товар другой марки (модели, артикула) с соответствующим перерасчетом покупной цены;</w:t>
      </w:r>
    </w:p>
    <w:p w:rsidR="00AE48CC" w:rsidRPr="00B273DC" w:rsidRDefault="00AE48CC" w:rsidP="00AE48CC">
      <w:pPr>
        <w:widowControl/>
        <w:spacing w:after="0" w:line="240" w:lineRule="auto"/>
        <w:rPr>
          <w:rFonts w:eastAsia="Arial" w:cs="Times New Roman"/>
          <w:lang w:eastAsia="ar-SA" w:bidi="ar-SA"/>
        </w:rPr>
      </w:pPr>
      <w:r w:rsidRPr="00B273DC">
        <w:rPr>
          <w:rFonts w:eastAsia="Arial" w:cs="Times New Roman"/>
          <w:lang w:eastAsia="ar-SA" w:bidi="ar-SA"/>
        </w:rPr>
        <w:t>6.6.3. Потребовать соразмерного уменьшения покупной цены;</w:t>
      </w:r>
    </w:p>
    <w:p w:rsidR="00AE48CC" w:rsidRPr="00B273DC" w:rsidRDefault="00AE48CC" w:rsidP="00AE48CC">
      <w:pPr>
        <w:widowControl/>
        <w:spacing w:after="0" w:line="240" w:lineRule="auto"/>
        <w:jc w:val="both"/>
        <w:rPr>
          <w:rFonts w:eastAsia="Arial" w:cs="Times New Roman"/>
          <w:lang w:eastAsia="ar-SA" w:bidi="ar-SA"/>
        </w:rPr>
      </w:pPr>
      <w:r w:rsidRPr="00B273DC">
        <w:rPr>
          <w:rFonts w:eastAsia="Arial" w:cs="Times New Roman"/>
          <w:lang w:eastAsia="ar-SA" w:bidi="ar-SA"/>
        </w:rPr>
        <w:t>6.6.4.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E48CC" w:rsidRPr="00B273DC" w:rsidRDefault="00AE48CC" w:rsidP="00AE48CC">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B273DC">
        <w:rPr>
          <w:rFonts w:eastAsia="Times New Roman" w:cs="Times New Roman"/>
          <w:lang w:eastAsia="ru-RU" w:bidi="ar-SA"/>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AE48CC" w:rsidRPr="00B273DC" w:rsidRDefault="00AE48CC" w:rsidP="00AE48CC">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B273DC">
        <w:rPr>
          <w:rFonts w:eastAsia="Times New Roman" w:cs="Times New Roman"/>
          <w:lang w:eastAsia="ru-RU" w:bidi="ar-SA"/>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AE48CC" w:rsidRPr="00B273DC" w:rsidRDefault="00AE48CC" w:rsidP="00AE48CC">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B273DC">
        <w:rPr>
          <w:rFonts w:eastAsia="Times New Roman" w:cs="Times New Roman"/>
          <w:lang w:eastAsia="ru-RU" w:bidi="ar-SA"/>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AE48CC" w:rsidRPr="00B273DC" w:rsidRDefault="00AE48CC" w:rsidP="00AE48CC">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B273DC">
        <w:rPr>
          <w:rFonts w:eastAsia="Times New Roman" w:cs="Times New Roman"/>
          <w:lang w:eastAsia="ru-RU" w:bidi="ar-SA"/>
        </w:rPr>
        <w:t>6.8. Товар должен быть новым, ранее не использованным, не ранее 2013 года выпуска, быть исправным.</w:t>
      </w:r>
    </w:p>
    <w:p w:rsidR="0049283D" w:rsidRDefault="0049283D" w:rsidP="00AE48CC">
      <w:pPr>
        <w:suppressAutoHyphens w:val="0"/>
        <w:autoSpaceDE w:val="0"/>
        <w:autoSpaceDN w:val="0"/>
        <w:adjustRightInd w:val="0"/>
        <w:spacing w:after="0" w:line="240" w:lineRule="auto"/>
        <w:jc w:val="center"/>
        <w:rPr>
          <w:rFonts w:eastAsia="Times New Roman" w:cs="Times New Roman"/>
          <w:b/>
          <w:lang w:eastAsia="ru-RU" w:bidi="ar-SA"/>
        </w:rPr>
      </w:pPr>
    </w:p>
    <w:p w:rsidR="00AE48CC" w:rsidRPr="00B273DC" w:rsidRDefault="00AE48CC" w:rsidP="00AE48CC">
      <w:pPr>
        <w:suppressAutoHyphens w:val="0"/>
        <w:autoSpaceDE w:val="0"/>
        <w:autoSpaceDN w:val="0"/>
        <w:adjustRightInd w:val="0"/>
        <w:spacing w:after="0" w:line="240" w:lineRule="auto"/>
        <w:jc w:val="center"/>
        <w:rPr>
          <w:rFonts w:eastAsia="Times New Roman" w:cs="Times New Roman"/>
          <w:b/>
          <w:lang w:eastAsia="ru-RU" w:bidi="ar-SA"/>
        </w:rPr>
      </w:pPr>
      <w:r w:rsidRPr="00B273DC">
        <w:rPr>
          <w:rFonts w:eastAsia="Times New Roman" w:cs="Times New Roman"/>
          <w:b/>
          <w:lang w:eastAsia="ru-RU" w:bidi="ar-SA"/>
        </w:rPr>
        <w:t>7. Ответственность сторон</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7.1. Стороны несут ответственность за нарушение обязательств по настоящему контракту в соответствии с действующим законодательством РФ.</w:t>
      </w:r>
    </w:p>
    <w:p w:rsidR="00AE48CC" w:rsidRPr="00B273DC" w:rsidRDefault="00AE48CC" w:rsidP="00AE48CC">
      <w:pPr>
        <w:widowControl/>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7.2. Ответственность Заказчика:</w:t>
      </w:r>
    </w:p>
    <w:p w:rsidR="00AE48CC" w:rsidRPr="00B273DC" w:rsidRDefault="00AE48CC" w:rsidP="00AE48C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B273DC">
        <w:rPr>
          <w:rFonts w:eastAsia="Times New Roman"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AE48CC" w:rsidRPr="00B273DC" w:rsidRDefault="00AE48CC" w:rsidP="00AE48CC">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B273DC">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B273DC">
        <w:rPr>
          <w:rFonts w:eastAsia="Times New Roman" w:cs="Times New Roman"/>
          <w:lang w:eastAsia="ru-RU" w:bidi="ar-SA"/>
        </w:rPr>
        <w:t xml:space="preserve"> контрактом, утвержденные Постановлением Правительства РФ от 25.11.2013 № 1063</w:t>
      </w:r>
      <w:r w:rsidR="0049283D">
        <w:rPr>
          <w:rFonts w:eastAsia="Times New Roman" w:cs="Times New Roman"/>
          <w:lang w:eastAsia="ru-RU" w:bidi="ar-SA"/>
        </w:rPr>
        <w:t xml:space="preserve"> </w:t>
      </w:r>
      <w:r w:rsidR="0049283D">
        <w:rPr>
          <w:rFonts w:cs="Times New Roman"/>
        </w:rPr>
        <w:t>(далее – Постановление № 1063)</w:t>
      </w:r>
      <w:r w:rsidRPr="00B273DC">
        <w:rPr>
          <w:rFonts w:eastAsia="Times New Roman" w:cs="Times New Roman"/>
          <w:lang w:eastAsia="ru-RU" w:bidi="ar-SA"/>
        </w:rPr>
        <w:t>).</w:t>
      </w:r>
    </w:p>
    <w:p w:rsidR="00AE48CC" w:rsidRPr="00B273DC" w:rsidRDefault="00AE48CC" w:rsidP="00AE48CC">
      <w:pPr>
        <w:widowControl/>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7.3. Ответственность Поставщика:</w:t>
      </w:r>
    </w:p>
    <w:p w:rsidR="00AE48CC" w:rsidRPr="00B273DC" w:rsidRDefault="00AE48CC" w:rsidP="00AE48CC">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B273DC">
        <w:rPr>
          <w:rFonts w:eastAsia="Times New Roman" w:cs="Times New Roman"/>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B273DC">
        <w:rPr>
          <w:rFonts w:eastAsia="Times New Roman" w:cs="Times New Roman"/>
          <w:lang w:eastAsia="ru-RU" w:bidi="ar-SA"/>
        </w:rPr>
        <w:t xml:space="preserve"> </w:t>
      </w:r>
      <w:proofErr w:type="gramStart"/>
      <w:r w:rsidRPr="00B273DC">
        <w:rPr>
          <w:rFonts w:eastAsia="Times New Roman" w:cs="Times New Roman"/>
          <w:lang w:eastAsia="ru-RU" w:bidi="ar-SA"/>
        </w:rPr>
        <w:t xml:space="preserve">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w:t>
      </w:r>
      <w:r w:rsidRPr="00B273DC">
        <w:rPr>
          <w:rFonts w:eastAsia="Times New Roman" w:cs="Times New Roman"/>
          <w:lang w:eastAsia="ru-RU" w:bidi="ar-SA"/>
        </w:rPr>
        <w:lastRenderedPageBreak/>
        <w:t xml:space="preserve">каждый день просрочки исполнения поставщиком (подрядчиком, исполнителем) обязательства, предусмотренного контрактом, утвержденных </w:t>
      </w:r>
      <w:r w:rsidR="0049283D">
        <w:rPr>
          <w:rFonts w:cs="Times New Roman"/>
        </w:rPr>
        <w:t>Постановлением № 1063</w:t>
      </w:r>
      <w:r w:rsidRPr="00B273DC">
        <w:rPr>
          <w:rFonts w:eastAsia="Times New Roman" w:cs="Times New Roman"/>
          <w:lang w:eastAsia="ru-RU" w:bidi="ar-SA"/>
        </w:rPr>
        <w:t>;</w:t>
      </w:r>
      <w:proofErr w:type="gramEnd"/>
    </w:p>
    <w:p w:rsidR="00AE48CC" w:rsidRPr="00B273DC" w:rsidRDefault="00AE48CC" w:rsidP="00AE48C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B273DC">
        <w:rPr>
          <w:rFonts w:eastAsia="Times New Roman" w:cs="Times New Roman"/>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AE48CC" w:rsidRPr="00B273DC" w:rsidRDefault="00AE48CC" w:rsidP="00AE48CC">
      <w:pPr>
        <w:widowControl/>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7.4.</w:t>
      </w:r>
      <w:r w:rsidRPr="00B273DC">
        <w:rPr>
          <w:rFonts w:eastAsiaTheme="minorHAnsi" w:cs="Times New Roman"/>
          <w:lang w:eastAsia="en-US" w:bidi="ar-SA"/>
        </w:rPr>
        <w:t xml:space="preserve"> </w:t>
      </w:r>
      <w:r w:rsidRPr="00B273DC">
        <w:rPr>
          <w:rFonts w:eastAsia="Times New Roman" w:cs="Times New Roman"/>
          <w:lang w:eastAsia="ru-RU" w:bidi="ar-SA"/>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AE48CC" w:rsidRPr="00B273DC" w:rsidRDefault="00AE48CC" w:rsidP="00AE48CC">
      <w:pPr>
        <w:widowControl/>
        <w:suppressAutoHyphens w:val="0"/>
        <w:autoSpaceDE w:val="0"/>
        <w:autoSpaceDN w:val="0"/>
        <w:adjustRightInd w:val="0"/>
        <w:spacing w:after="0" w:line="240" w:lineRule="auto"/>
        <w:jc w:val="both"/>
        <w:rPr>
          <w:rFonts w:eastAsia="Times New Roman" w:cs="Times New Roman"/>
          <w:lang w:eastAsia="ru-RU" w:bidi="ar-SA"/>
        </w:rPr>
      </w:pPr>
    </w:p>
    <w:p w:rsidR="00AE48CC" w:rsidRPr="00B273DC" w:rsidRDefault="00AE48CC" w:rsidP="00AE48CC">
      <w:pPr>
        <w:widowControl/>
        <w:numPr>
          <w:ilvl w:val="0"/>
          <w:numId w:val="47"/>
        </w:numPr>
        <w:suppressAutoHyphens w:val="0"/>
        <w:autoSpaceDE w:val="0"/>
        <w:autoSpaceDN w:val="0"/>
        <w:adjustRightInd w:val="0"/>
        <w:spacing w:after="0" w:line="240" w:lineRule="auto"/>
        <w:contextualSpacing/>
        <w:jc w:val="center"/>
        <w:outlineLvl w:val="0"/>
        <w:rPr>
          <w:rFonts w:eastAsia="Calibri" w:cs="Times New Roman"/>
          <w:b/>
          <w:bCs/>
          <w:lang w:eastAsia="en-US" w:bidi="ar-SA"/>
        </w:rPr>
      </w:pPr>
      <w:r w:rsidRPr="00B273DC">
        <w:rPr>
          <w:rFonts w:eastAsia="Calibri" w:cs="Times New Roman"/>
          <w:b/>
          <w:bCs/>
          <w:lang w:eastAsia="en-US" w:bidi="ar-SA"/>
        </w:rPr>
        <w:t>Обеспечение исполнения контракта</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 xml:space="preserve">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w:t>
      </w:r>
      <w:r w:rsidR="0049283D">
        <w:rPr>
          <w:rFonts w:cs="Times New Roman"/>
        </w:rPr>
        <w:t>З</w:t>
      </w:r>
      <w:r w:rsidR="0049283D" w:rsidRPr="00FC10C3">
        <w:rPr>
          <w:rFonts w:cs="Times New Roman"/>
        </w:rPr>
        <w:t xml:space="preserve">акона </w:t>
      </w:r>
      <w:r w:rsidR="0049283D">
        <w:rPr>
          <w:rFonts w:cs="Times New Roman"/>
        </w:rPr>
        <w:t>№ 44-ФЗ</w:t>
      </w:r>
      <w:r w:rsidRPr="00B273DC">
        <w:rPr>
          <w:rFonts w:eastAsia="Times New Roman" w:cs="Times New Roman"/>
          <w:lang w:eastAsia="ru-RU" w:bidi="ar-SA"/>
        </w:rPr>
        <w:t>,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8.2 Заказчик обязан вернуть Поставщику обеспечение исполнения контракта, в виде залога денежных сре</w:t>
      </w:r>
      <w:proofErr w:type="gramStart"/>
      <w:r w:rsidRPr="00B273DC">
        <w:rPr>
          <w:rFonts w:eastAsia="Times New Roman" w:cs="Times New Roman"/>
          <w:lang w:eastAsia="ru-RU" w:bidi="ar-SA"/>
        </w:rPr>
        <w:t>дств в р</w:t>
      </w:r>
      <w:proofErr w:type="gramEnd"/>
      <w:r w:rsidRPr="00B273DC">
        <w:rPr>
          <w:rFonts w:eastAsia="Times New Roman" w:cs="Times New Roman"/>
          <w:lang w:eastAsia="ru-RU" w:bidi="ar-SA"/>
        </w:rPr>
        <w:t>азмере обеспечения исполнения контракта (в случае, если Поставщик выберет  указанный вид обеспечения исполнения контракта), в течение 10 (</w:t>
      </w:r>
      <w:r w:rsidR="0049283D">
        <w:rPr>
          <w:rFonts w:eastAsia="Times New Roman" w:cs="Times New Roman"/>
          <w:lang w:eastAsia="ru-RU" w:bidi="ar-SA"/>
        </w:rPr>
        <w:t>д</w:t>
      </w:r>
      <w:r w:rsidRPr="00B273DC">
        <w:rPr>
          <w:rFonts w:eastAsia="Times New Roman" w:cs="Times New Roman"/>
          <w:lang w:eastAsia="ru-RU" w:bidi="ar-SA"/>
        </w:rPr>
        <w:t>есяти) банковских дней при условии надлежащего исполнения Поставщик обязательств по муниципальному контракту.</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p>
    <w:p w:rsidR="00AE48CC" w:rsidRPr="00B273DC" w:rsidRDefault="00AE48CC" w:rsidP="00AE48CC">
      <w:pPr>
        <w:pStyle w:val="af0"/>
        <w:numPr>
          <w:ilvl w:val="0"/>
          <w:numId w:val="47"/>
        </w:numPr>
        <w:suppressAutoHyphens w:val="0"/>
        <w:autoSpaceDE w:val="0"/>
        <w:autoSpaceDN w:val="0"/>
        <w:adjustRightInd w:val="0"/>
        <w:spacing w:after="0" w:line="240" w:lineRule="auto"/>
        <w:jc w:val="center"/>
        <w:rPr>
          <w:rFonts w:eastAsia="Times New Roman" w:cs="Times New Roman"/>
          <w:b/>
          <w:szCs w:val="24"/>
          <w:lang w:val="en-US" w:eastAsia="ru-RU" w:bidi="ar-SA"/>
        </w:rPr>
      </w:pPr>
      <w:r w:rsidRPr="00B273DC">
        <w:rPr>
          <w:rFonts w:eastAsia="Times New Roman" w:cs="Times New Roman"/>
          <w:b/>
          <w:szCs w:val="24"/>
          <w:lang w:eastAsia="ru-RU" w:bidi="ar-SA"/>
        </w:rPr>
        <w:t>Обстоятельства непреодолимой силы</w:t>
      </w:r>
    </w:p>
    <w:p w:rsidR="00AE48CC" w:rsidRPr="00B273DC" w:rsidRDefault="00AE48CC" w:rsidP="00AE48CC">
      <w:pPr>
        <w:widowControl/>
        <w:suppressAutoHyphens w:val="0"/>
        <w:spacing w:after="0" w:line="240" w:lineRule="auto"/>
        <w:jc w:val="both"/>
        <w:rPr>
          <w:rFonts w:eastAsia="Times New Roman" w:cs="Times New Roman"/>
          <w:lang w:eastAsia="ru-RU" w:bidi="ar-SA"/>
        </w:rPr>
      </w:pPr>
      <w:r w:rsidRPr="00B273DC">
        <w:rPr>
          <w:rFonts w:eastAsia="Times New Roman" w:cs="Times New Roman"/>
          <w:lang w:eastAsia="ru-RU" w:bidi="ar-SA"/>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AE48CC" w:rsidRPr="00B273DC" w:rsidRDefault="00AE48CC" w:rsidP="00AE48CC">
      <w:pPr>
        <w:widowControl/>
        <w:suppressAutoHyphens w:val="0"/>
        <w:spacing w:after="0" w:line="240" w:lineRule="auto"/>
        <w:jc w:val="both"/>
        <w:rPr>
          <w:rFonts w:eastAsia="Times New Roman" w:cs="Times New Roman"/>
          <w:lang w:eastAsia="ru-RU" w:bidi="ar-SA"/>
        </w:rPr>
      </w:pPr>
      <w:r w:rsidRPr="00B273DC">
        <w:rPr>
          <w:rFonts w:eastAsia="Times New Roman" w:cs="Times New Roman"/>
          <w:lang w:eastAsia="ru-RU" w:bidi="ar-SA"/>
        </w:rPr>
        <w:t>9.2. При наступлении таких обстоятель</w:t>
      </w:r>
      <w:proofErr w:type="gramStart"/>
      <w:r w:rsidRPr="00B273DC">
        <w:rPr>
          <w:rFonts w:eastAsia="Times New Roman" w:cs="Times New Roman"/>
          <w:lang w:eastAsia="ru-RU" w:bidi="ar-SA"/>
        </w:rPr>
        <w:t>ств ср</w:t>
      </w:r>
      <w:proofErr w:type="gramEnd"/>
      <w:r w:rsidRPr="00B273DC">
        <w:rPr>
          <w:rFonts w:eastAsia="Times New Roman" w:cs="Times New Roman"/>
          <w:lang w:eastAsia="ru-RU" w:bidi="ar-SA"/>
        </w:rPr>
        <w:t>ок исполнения обязательств по настоящему контракту отодвигается соразмерно времени действия данных обстоятельств.</w:t>
      </w:r>
    </w:p>
    <w:p w:rsidR="00AE48CC" w:rsidRPr="00B273DC" w:rsidRDefault="00AE48CC" w:rsidP="00AE48CC">
      <w:pPr>
        <w:widowControl/>
        <w:suppressAutoHyphens w:val="0"/>
        <w:spacing w:after="0" w:line="240" w:lineRule="auto"/>
        <w:jc w:val="both"/>
        <w:rPr>
          <w:rFonts w:eastAsia="Times New Roman" w:cs="Times New Roman"/>
          <w:lang w:eastAsia="ru-RU" w:bidi="ar-SA"/>
        </w:rPr>
      </w:pPr>
      <w:r w:rsidRPr="00B273DC">
        <w:rPr>
          <w:rFonts w:eastAsia="Times New Roman" w:cs="Times New Roman"/>
          <w:lang w:eastAsia="ru-RU" w:bidi="ar-SA"/>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AE48CC" w:rsidRDefault="00AE48CC" w:rsidP="00AE48CC">
      <w:pPr>
        <w:widowControl/>
        <w:suppressAutoHyphens w:val="0"/>
        <w:spacing w:after="0" w:line="240" w:lineRule="auto"/>
        <w:jc w:val="both"/>
        <w:rPr>
          <w:rFonts w:eastAsia="Times New Roman" w:cs="Times New Roman"/>
          <w:lang w:eastAsia="ru-RU" w:bidi="ar-SA"/>
        </w:rPr>
      </w:pPr>
      <w:r w:rsidRPr="00B273DC">
        <w:rPr>
          <w:rFonts w:eastAsia="Times New Roman" w:cs="Times New Roman"/>
          <w:lang w:eastAsia="ru-RU" w:bidi="ar-SA"/>
        </w:rPr>
        <w:t xml:space="preserve">9.4. Если обстоятельства, указанные в п. 8.1 настоящего контракта, будут длиться более двух календарных месяцев </w:t>
      </w:r>
      <w:proofErr w:type="gramStart"/>
      <w:r w:rsidRPr="00B273DC">
        <w:rPr>
          <w:rFonts w:eastAsia="Times New Roman" w:cs="Times New Roman"/>
          <w:lang w:eastAsia="ru-RU" w:bidi="ar-SA"/>
        </w:rPr>
        <w:t>с даты</w:t>
      </w:r>
      <w:proofErr w:type="gramEnd"/>
      <w:r w:rsidRPr="00B273DC">
        <w:rPr>
          <w:rFonts w:eastAsia="Times New Roman" w:cs="Times New Roman"/>
          <w:lang w:eastAsia="ru-RU" w:bidi="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49283D" w:rsidRPr="00B273DC" w:rsidRDefault="0049283D" w:rsidP="00AE48CC">
      <w:pPr>
        <w:widowControl/>
        <w:suppressAutoHyphens w:val="0"/>
        <w:spacing w:after="0" w:line="240" w:lineRule="auto"/>
        <w:jc w:val="both"/>
        <w:rPr>
          <w:rFonts w:eastAsia="Times New Roman" w:cs="Times New Roman"/>
          <w:lang w:eastAsia="ru-RU" w:bidi="ar-SA"/>
        </w:rPr>
      </w:pPr>
    </w:p>
    <w:p w:rsidR="00AE48CC" w:rsidRPr="00B273DC" w:rsidRDefault="00AE48CC" w:rsidP="00AE48CC">
      <w:pPr>
        <w:keepNext/>
        <w:suppressAutoHyphens w:val="0"/>
        <w:autoSpaceDE w:val="0"/>
        <w:autoSpaceDN w:val="0"/>
        <w:adjustRightInd w:val="0"/>
        <w:spacing w:after="0" w:line="240" w:lineRule="auto"/>
        <w:ind w:firstLine="839"/>
        <w:jc w:val="center"/>
        <w:rPr>
          <w:rFonts w:eastAsia="Times New Roman" w:cs="Times New Roman"/>
          <w:b/>
          <w:lang w:eastAsia="ru-RU" w:bidi="ar-SA"/>
        </w:rPr>
      </w:pPr>
      <w:r w:rsidRPr="00B273DC">
        <w:rPr>
          <w:rFonts w:eastAsia="Times New Roman" w:cs="Times New Roman"/>
          <w:b/>
          <w:lang w:eastAsia="ru-RU" w:bidi="ar-SA"/>
        </w:rPr>
        <w:t>10. Порядок разрешения споров</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color w:val="000000"/>
          <w:lang w:eastAsia="ru-RU" w:bidi="ar-SA"/>
        </w:rPr>
        <w:t>10.3.</w:t>
      </w:r>
      <w:r w:rsidRPr="00B273DC">
        <w:rPr>
          <w:rFonts w:eastAsia="Times New Roman" w:cs="Times New Roman"/>
          <w:lang w:eastAsia="ru-RU" w:bidi="ar-SA"/>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 xml:space="preserve">При наличии указанных обстоятельств Заказчик вправе направить в адрес Поставщика </w:t>
      </w:r>
      <w:r w:rsidRPr="00B273DC">
        <w:rPr>
          <w:rFonts w:eastAsia="Times New Roman" w:cs="Times New Roman"/>
          <w:lang w:eastAsia="ru-RU" w:bidi="ar-SA"/>
        </w:rPr>
        <w:lastRenderedPageBreak/>
        <w:t>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p>
    <w:p w:rsidR="00AE48CC" w:rsidRPr="00B273DC" w:rsidRDefault="00AE48CC" w:rsidP="00AE48CC">
      <w:pPr>
        <w:pStyle w:val="af0"/>
        <w:numPr>
          <w:ilvl w:val="0"/>
          <w:numId w:val="49"/>
        </w:numPr>
        <w:suppressAutoHyphens w:val="0"/>
        <w:autoSpaceDE w:val="0"/>
        <w:autoSpaceDN w:val="0"/>
        <w:adjustRightInd w:val="0"/>
        <w:spacing w:after="0" w:line="240" w:lineRule="auto"/>
        <w:jc w:val="center"/>
        <w:rPr>
          <w:rFonts w:eastAsia="Times New Roman" w:cs="Times New Roman"/>
          <w:b/>
          <w:szCs w:val="24"/>
          <w:lang w:val="en-US" w:eastAsia="ru-RU" w:bidi="ar-SA"/>
        </w:rPr>
      </w:pPr>
      <w:r w:rsidRPr="00B273DC">
        <w:rPr>
          <w:rFonts w:eastAsia="Times New Roman" w:cs="Times New Roman"/>
          <w:b/>
          <w:szCs w:val="24"/>
          <w:lang w:eastAsia="ru-RU" w:bidi="ar-SA"/>
        </w:rPr>
        <w:t>Заключительные положения</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11.1. Настоящий контра</w:t>
      </w:r>
      <w:proofErr w:type="gramStart"/>
      <w:r w:rsidRPr="00B273DC">
        <w:rPr>
          <w:rFonts w:eastAsia="Times New Roman" w:cs="Times New Roman"/>
          <w:lang w:eastAsia="ru-RU" w:bidi="ar-SA"/>
        </w:rPr>
        <w:t>кт вст</w:t>
      </w:r>
      <w:proofErr w:type="gramEnd"/>
      <w:r w:rsidRPr="00B273DC">
        <w:rPr>
          <w:rFonts w:eastAsia="Times New Roman" w:cs="Times New Roman"/>
          <w:lang w:eastAsia="ru-RU" w:bidi="ar-SA"/>
        </w:rPr>
        <w:t>упает в силу с момента подписания и действует до полного и надлежащего исполнения сторонами своих обязательств по контракту.</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11.2. Настоящий Контракт составлен в двух экземплярах, имеющих одинаковую юридическую силу, по одному для каждой из Сторон.</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 xml:space="preserve">11.3. Настоящий </w:t>
      </w:r>
      <w:proofErr w:type="gramStart"/>
      <w:r w:rsidRPr="00B273DC">
        <w:rPr>
          <w:rFonts w:eastAsia="Times New Roman" w:cs="Times New Roman"/>
          <w:lang w:eastAsia="ru-RU" w:bidi="ar-SA"/>
        </w:rPr>
        <w:t>контракт</w:t>
      </w:r>
      <w:proofErr w:type="gramEnd"/>
      <w:r w:rsidRPr="00B273DC">
        <w:rPr>
          <w:rFonts w:eastAsia="Times New Roman" w:cs="Times New Roman"/>
          <w:lang w:eastAsia="ru-RU" w:bidi="ar-SA"/>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11.4.</w:t>
      </w:r>
      <w:r w:rsidRPr="00B273DC">
        <w:rPr>
          <w:rFonts w:eastAsiaTheme="minorHAnsi" w:cs="Times New Roman"/>
          <w:lang w:eastAsia="en-US" w:bidi="ar-SA"/>
        </w:rPr>
        <w:t xml:space="preserve"> </w:t>
      </w:r>
      <w:r w:rsidRPr="00B273DC">
        <w:rPr>
          <w:rFonts w:eastAsia="Times New Roman" w:cs="Times New Roman"/>
          <w:lang w:eastAsia="ru-RU" w:bidi="ar-SA"/>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11.5. Заказчик вправе предложить Поставщику увеличение или уменьшение количества товара, предусмотренных контрактом, но не более чем на 10</w:t>
      </w:r>
      <w:r w:rsidR="00D202BA">
        <w:rPr>
          <w:rFonts w:eastAsia="Times New Roman" w:cs="Times New Roman"/>
          <w:lang w:eastAsia="ru-RU" w:bidi="ar-SA"/>
        </w:rPr>
        <w:t xml:space="preserve"> </w:t>
      </w:r>
      <w:r w:rsidRPr="00B273DC">
        <w:rPr>
          <w:rFonts w:eastAsia="Times New Roman" w:cs="Times New Roman"/>
          <w:lang w:eastAsia="ru-RU" w:bidi="ar-SA"/>
        </w:rPr>
        <w:t xml:space="preserve">% в соответствии с </w:t>
      </w:r>
      <w:proofErr w:type="spellStart"/>
      <w:r w:rsidRPr="00B273DC">
        <w:rPr>
          <w:rFonts w:eastAsia="Times New Roman" w:cs="Times New Roman"/>
          <w:lang w:eastAsia="ru-RU" w:bidi="ar-SA"/>
        </w:rPr>
        <w:t>п.</w:t>
      </w:r>
      <w:proofErr w:type="gramStart"/>
      <w:r w:rsidRPr="00B273DC">
        <w:rPr>
          <w:rFonts w:eastAsia="Times New Roman" w:cs="Times New Roman"/>
          <w:lang w:eastAsia="ru-RU" w:bidi="ar-SA"/>
        </w:rPr>
        <w:t>п</w:t>
      </w:r>
      <w:proofErr w:type="spellEnd"/>
      <w:r w:rsidRPr="00B273DC">
        <w:rPr>
          <w:rFonts w:eastAsia="Times New Roman" w:cs="Times New Roman"/>
          <w:lang w:eastAsia="ru-RU" w:bidi="ar-SA"/>
        </w:rPr>
        <w:t>. б</w:t>
      </w:r>
      <w:proofErr w:type="gramEnd"/>
      <w:r w:rsidRPr="00B273DC">
        <w:rPr>
          <w:rFonts w:eastAsia="Times New Roman" w:cs="Times New Roman"/>
          <w:lang w:eastAsia="ru-RU" w:bidi="ar-SA"/>
        </w:rPr>
        <w:t xml:space="preserve"> п.1 ч.1 ст. 95 </w:t>
      </w:r>
      <w:r w:rsidR="00D202BA">
        <w:rPr>
          <w:rFonts w:eastAsia="Times New Roman" w:cs="Times New Roman"/>
          <w:lang w:eastAsia="ru-RU" w:bidi="ar-SA"/>
        </w:rPr>
        <w:t>З</w:t>
      </w:r>
      <w:r w:rsidRPr="00B273DC">
        <w:rPr>
          <w:rFonts w:eastAsia="Times New Roman" w:cs="Times New Roman"/>
          <w:lang w:eastAsia="ru-RU" w:bidi="ar-SA"/>
        </w:rPr>
        <w:t>акона № 44-ФЗ.</w:t>
      </w:r>
    </w:p>
    <w:p w:rsidR="00AE48CC" w:rsidRPr="00B273DC" w:rsidRDefault="00AE48CC" w:rsidP="00D202BA">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B273DC">
        <w:rPr>
          <w:rFonts w:eastAsia="Times New Roman" w:cs="Times New Roman"/>
          <w:lang w:eastAsia="ru-RU" w:bidi="ar-SA"/>
        </w:rPr>
        <w:t>11.6.</w:t>
      </w:r>
      <w:r w:rsidRPr="00B273DC">
        <w:rPr>
          <w:rFonts w:eastAsiaTheme="minorHAnsi" w:cs="Times New Roman"/>
          <w:lang w:eastAsia="en-US" w:bidi="ar-SA"/>
        </w:rPr>
        <w:t xml:space="preserve"> </w:t>
      </w:r>
      <w:r w:rsidRPr="00B273DC">
        <w:rPr>
          <w:rFonts w:eastAsia="Times New Roman" w:cs="Times New Roman"/>
          <w:lang w:eastAsia="ru-RU" w:bidi="ar-SA"/>
        </w:rPr>
        <w:t xml:space="preserve">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w:t>
      </w:r>
      <w:r w:rsidR="00D202BA">
        <w:rPr>
          <w:rFonts w:eastAsiaTheme="minorEastAsia" w:cs="Times New Roman"/>
          <w:lang w:eastAsia="ru-RU" w:bidi="ar-SA"/>
        </w:rPr>
        <w:t>количества товара</w:t>
      </w:r>
      <w:r w:rsidRPr="00B273DC">
        <w:rPr>
          <w:rFonts w:eastAsia="Times New Roman" w:cs="Times New Roman"/>
          <w:lang w:eastAsia="ru-RU" w:bidi="ar-SA"/>
        </w:rPr>
        <w:t>, предусмотренных контрактом.</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 xml:space="preserve">11.8. В случае изменения </w:t>
      </w:r>
      <w:proofErr w:type="gramStart"/>
      <w:r w:rsidRPr="00B273DC">
        <w:rPr>
          <w:rFonts w:eastAsia="Times New Roman" w:cs="Times New Roman"/>
          <w:lang w:eastAsia="ru-RU" w:bidi="ar-SA"/>
        </w:rPr>
        <w:t>у</w:t>
      </w:r>
      <w:proofErr w:type="gramEnd"/>
      <w:r w:rsidRPr="00B273DC">
        <w:rPr>
          <w:rFonts w:eastAsia="Times New Roman" w:cs="Times New Roman"/>
          <w:lang w:eastAsia="ru-RU" w:bidi="ar-SA"/>
        </w:rPr>
        <w:t xml:space="preserve"> </w:t>
      </w:r>
      <w:proofErr w:type="gramStart"/>
      <w:r w:rsidRPr="00B273DC">
        <w:rPr>
          <w:rFonts w:eastAsia="Times New Roman" w:cs="Times New Roman"/>
          <w:lang w:eastAsia="ru-RU" w:bidi="ar-SA"/>
        </w:rPr>
        <w:t>какой-либо</w:t>
      </w:r>
      <w:proofErr w:type="gramEnd"/>
      <w:r w:rsidRPr="00B273DC">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11.9. Вопросы, не урегулированные настоящим контрактом, разрешаются в соответствии с действующим законодательством Российской Федерации.</w:t>
      </w:r>
    </w:p>
    <w:p w:rsidR="00AE48CC" w:rsidRPr="00B273DC" w:rsidRDefault="00AE48CC" w:rsidP="00AE48CC">
      <w:pPr>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11.10. Неотъемлемой частью настоящего контракта является Приложение №</w:t>
      </w:r>
      <w:r w:rsidR="00D202BA">
        <w:rPr>
          <w:rFonts w:eastAsia="Times New Roman" w:cs="Times New Roman"/>
          <w:lang w:eastAsia="ru-RU" w:bidi="ar-SA"/>
        </w:rPr>
        <w:t xml:space="preserve"> </w:t>
      </w:r>
      <w:r w:rsidRPr="00B273DC">
        <w:rPr>
          <w:rFonts w:eastAsia="Times New Roman" w:cs="Times New Roman"/>
          <w:lang w:eastAsia="ru-RU" w:bidi="ar-SA"/>
        </w:rPr>
        <w:t>1 – Спецификация на товар.</w:t>
      </w:r>
    </w:p>
    <w:p w:rsidR="00AE48CC" w:rsidRPr="00B273DC" w:rsidRDefault="00AE48CC" w:rsidP="00AE48CC">
      <w:pPr>
        <w:suppressAutoHyphens w:val="0"/>
        <w:autoSpaceDE w:val="0"/>
        <w:autoSpaceDN w:val="0"/>
        <w:adjustRightInd w:val="0"/>
        <w:spacing w:after="0" w:line="240" w:lineRule="auto"/>
        <w:jc w:val="center"/>
        <w:rPr>
          <w:rFonts w:eastAsia="Times New Roman" w:cs="Times New Roman"/>
          <w:b/>
          <w:lang w:eastAsia="ru-RU" w:bidi="ar-SA"/>
        </w:rPr>
      </w:pPr>
    </w:p>
    <w:p w:rsidR="00AE48CC" w:rsidRPr="00B273DC" w:rsidRDefault="00AE48CC" w:rsidP="00AE48CC">
      <w:pPr>
        <w:suppressAutoHyphens w:val="0"/>
        <w:autoSpaceDE w:val="0"/>
        <w:autoSpaceDN w:val="0"/>
        <w:adjustRightInd w:val="0"/>
        <w:spacing w:after="0" w:line="240" w:lineRule="auto"/>
        <w:jc w:val="center"/>
        <w:rPr>
          <w:rFonts w:eastAsia="Times New Roman" w:cs="Times New Roman"/>
          <w:b/>
          <w:lang w:eastAsia="ru-RU" w:bidi="ar-SA"/>
        </w:rPr>
      </w:pPr>
      <w:r w:rsidRPr="00B273DC">
        <w:rPr>
          <w:rFonts w:eastAsia="Times New Roman" w:cs="Times New Roman"/>
          <w:b/>
          <w:lang w:eastAsia="ru-RU" w:bidi="ar-SA"/>
        </w:rPr>
        <w:t>12. Адреса, реквизиты и подписи сторон:</w:t>
      </w:r>
    </w:p>
    <w:tbl>
      <w:tblPr>
        <w:tblW w:w="0" w:type="auto"/>
        <w:tblLook w:val="01E0" w:firstRow="1" w:lastRow="1" w:firstColumn="1" w:lastColumn="1" w:noHBand="0" w:noVBand="0"/>
      </w:tblPr>
      <w:tblGrid>
        <w:gridCol w:w="4994"/>
        <w:gridCol w:w="4576"/>
      </w:tblGrid>
      <w:tr w:rsidR="00AE48CC" w:rsidRPr="00B273DC" w:rsidTr="00AE48CC">
        <w:tc>
          <w:tcPr>
            <w:tcW w:w="4994" w:type="dxa"/>
            <w:hideMark/>
          </w:tcPr>
          <w:p w:rsidR="00AE48CC" w:rsidRPr="00B273DC" w:rsidRDefault="00AE48CC" w:rsidP="00AE48CC">
            <w:pPr>
              <w:suppressAutoHyphens w:val="0"/>
              <w:autoSpaceDE w:val="0"/>
              <w:autoSpaceDN w:val="0"/>
              <w:adjustRightInd w:val="0"/>
              <w:spacing w:after="0" w:line="240" w:lineRule="auto"/>
              <w:rPr>
                <w:rFonts w:eastAsia="Times New Roman" w:cs="Times New Roman"/>
                <w:b/>
                <w:lang w:eastAsia="ru-RU" w:bidi="ar-SA"/>
              </w:rPr>
            </w:pPr>
            <w:r w:rsidRPr="00B273DC">
              <w:rPr>
                <w:rFonts w:eastAsia="Times New Roman" w:cs="Times New Roman"/>
                <w:b/>
                <w:lang w:eastAsia="ru-RU" w:bidi="ar-SA"/>
              </w:rPr>
              <w:t>Заказчик:</w:t>
            </w:r>
          </w:p>
          <w:p w:rsidR="00AE48CC" w:rsidRPr="00B273DC" w:rsidRDefault="00AE48CC" w:rsidP="00AE48CC">
            <w:pPr>
              <w:widowControl/>
              <w:suppressAutoHyphens w:val="0"/>
              <w:spacing w:after="0" w:line="240" w:lineRule="auto"/>
              <w:jc w:val="both"/>
              <w:rPr>
                <w:rFonts w:eastAsiaTheme="minorHAnsi" w:cs="Times New Roman"/>
                <w:b/>
                <w:lang w:eastAsia="en-US" w:bidi="ar-SA"/>
              </w:rPr>
            </w:pPr>
            <w:r w:rsidRPr="00B273DC">
              <w:rPr>
                <w:rFonts w:eastAsiaTheme="minorHAnsi" w:cs="Times New Roman"/>
                <w:b/>
                <w:lang w:eastAsia="en-US" w:bidi="ar-SA"/>
              </w:rPr>
              <w:t xml:space="preserve">Муниципальное казенное учреждение по проектно-документационному сопровождению и техническому </w:t>
            </w:r>
            <w:proofErr w:type="gramStart"/>
            <w:r w:rsidRPr="00B273DC">
              <w:rPr>
                <w:rFonts w:eastAsiaTheme="minorHAnsi" w:cs="Times New Roman"/>
                <w:b/>
                <w:lang w:eastAsia="en-US" w:bidi="ar-SA"/>
              </w:rPr>
              <w:t>контролю за</w:t>
            </w:r>
            <w:proofErr w:type="gramEnd"/>
            <w:r w:rsidRPr="00B273DC">
              <w:rPr>
                <w:rFonts w:eastAsiaTheme="minorHAnsi" w:cs="Times New Roman"/>
                <w:b/>
                <w:lang w:eastAsia="en-US" w:bidi="ar-SA"/>
              </w:rPr>
              <w:t xml:space="preserve"> ремонтом объектов муниципальной собственности </w:t>
            </w:r>
          </w:p>
          <w:p w:rsidR="00AE48CC" w:rsidRPr="00B273DC" w:rsidRDefault="00AE48CC" w:rsidP="00AE48CC">
            <w:pPr>
              <w:widowControl/>
              <w:suppressAutoHyphens w:val="0"/>
              <w:spacing w:after="0" w:line="240" w:lineRule="auto"/>
              <w:ind w:left="20" w:right="340"/>
              <w:rPr>
                <w:rFonts w:eastAsia="Times New Roman" w:cs="Times New Roman"/>
                <w:lang w:eastAsia="en-US" w:bidi="ar-SA"/>
              </w:rPr>
            </w:pPr>
            <w:r w:rsidRPr="00B273DC">
              <w:rPr>
                <w:rFonts w:eastAsia="Times New Roman" w:cs="Times New Roman"/>
                <w:lang w:eastAsia="en-US" w:bidi="ar-SA"/>
              </w:rPr>
              <w:t xml:space="preserve">Адрес: 153000, г. Иваново, </w:t>
            </w:r>
            <w:proofErr w:type="spellStart"/>
            <w:r w:rsidRPr="00B273DC">
              <w:rPr>
                <w:rFonts w:eastAsia="Times New Roman" w:cs="Times New Roman"/>
                <w:lang w:eastAsia="en-US" w:bidi="ar-SA"/>
              </w:rPr>
              <w:t>Шереметевский</w:t>
            </w:r>
            <w:proofErr w:type="spellEnd"/>
            <w:r w:rsidRPr="00B273DC">
              <w:rPr>
                <w:rFonts w:eastAsia="Times New Roman" w:cs="Times New Roman"/>
                <w:lang w:eastAsia="en-US" w:bidi="ar-SA"/>
              </w:rPr>
              <w:t xml:space="preserve"> пр-т</w:t>
            </w:r>
            <w:proofErr w:type="gramStart"/>
            <w:r w:rsidRPr="00B273DC">
              <w:rPr>
                <w:rFonts w:eastAsia="Times New Roman" w:cs="Times New Roman"/>
                <w:lang w:eastAsia="en-US" w:bidi="ar-SA"/>
              </w:rPr>
              <w:t xml:space="preserve">., </w:t>
            </w:r>
            <w:proofErr w:type="gramEnd"/>
            <w:r w:rsidRPr="00B273DC">
              <w:rPr>
                <w:rFonts w:eastAsia="Times New Roman" w:cs="Times New Roman"/>
                <w:lang w:eastAsia="en-US" w:bidi="ar-SA"/>
              </w:rPr>
              <w:t>д.1 Тел: 59-47-56</w:t>
            </w:r>
          </w:p>
          <w:p w:rsidR="00AE48CC" w:rsidRPr="00B273DC" w:rsidRDefault="00AE48CC" w:rsidP="00AE48CC">
            <w:pPr>
              <w:widowControl/>
              <w:suppressAutoHyphens w:val="0"/>
              <w:spacing w:after="0" w:line="240" w:lineRule="auto"/>
              <w:ind w:left="20"/>
              <w:rPr>
                <w:rFonts w:eastAsia="Times New Roman" w:cs="Times New Roman"/>
                <w:lang w:eastAsia="en-US" w:bidi="ar-SA"/>
              </w:rPr>
            </w:pPr>
            <w:r w:rsidRPr="00B273DC">
              <w:rPr>
                <w:rFonts w:eastAsia="Times New Roman" w:cs="Times New Roman"/>
                <w:lang w:eastAsia="en-US" w:bidi="ar-SA"/>
              </w:rPr>
              <w:t>ИНН 3702560665, КПП 370201001</w:t>
            </w:r>
          </w:p>
          <w:p w:rsidR="00AE48CC" w:rsidRPr="00B273DC" w:rsidRDefault="00AE48CC" w:rsidP="00AE48CC">
            <w:pPr>
              <w:widowControl/>
              <w:suppressAutoHyphens w:val="0"/>
              <w:spacing w:after="0" w:line="240" w:lineRule="auto"/>
              <w:ind w:left="20"/>
              <w:rPr>
                <w:rFonts w:eastAsia="Times New Roman" w:cs="Times New Roman"/>
                <w:lang w:eastAsia="en-US" w:bidi="ar-SA"/>
              </w:rPr>
            </w:pPr>
            <w:r w:rsidRPr="00B273DC">
              <w:rPr>
                <w:rFonts w:eastAsia="Times New Roman" w:cs="Times New Roman"/>
                <w:lang w:eastAsia="en-US" w:bidi="ar-SA"/>
              </w:rPr>
              <w:t>ОГРН 1083702016540, ОКПО 85194537</w:t>
            </w:r>
          </w:p>
          <w:p w:rsidR="00D202BA" w:rsidRDefault="00D202BA" w:rsidP="00AE48CC">
            <w:pPr>
              <w:widowControl/>
              <w:suppressAutoHyphens w:val="0"/>
              <w:spacing w:after="0" w:line="240" w:lineRule="auto"/>
              <w:ind w:left="20" w:right="340"/>
              <w:rPr>
                <w:rFonts w:cs="Times New Roman"/>
              </w:rPr>
            </w:pPr>
            <w:r w:rsidRPr="00FC10C3">
              <w:rPr>
                <w:rFonts w:cs="Times New Roman"/>
              </w:rPr>
              <w:t xml:space="preserve">Отделение Иваново г. Иваново </w:t>
            </w:r>
          </w:p>
          <w:p w:rsidR="00AE48CC" w:rsidRPr="00B273DC" w:rsidRDefault="00D202BA" w:rsidP="00AE48CC">
            <w:pPr>
              <w:widowControl/>
              <w:suppressAutoHyphens w:val="0"/>
              <w:spacing w:after="0" w:line="240" w:lineRule="auto"/>
              <w:ind w:left="20" w:right="340"/>
              <w:rPr>
                <w:rFonts w:eastAsia="Times New Roman" w:cs="Times New Roman"/>
                <w:lang w:eastAsia="en-US" w:bidi="ar-SA"/>
              </w:rPr>
            </w:pPr>
            <w:proofErr w:type="gramStart"/>
            <w:r>
              <w:rPr>
                <w:rFonts w:cs="Times New Roman"/>
              </w:rPr>
              <w:t>р</w:t>
            </w:r>
            <w:proofErr w:type="gramEnd"/>
            <w:r>
              <w:rPr>
                <w:rFonts w:cs="Times New Roman"/>
              </w:rPr>
              <w:t xml:space="preserve">/с </w:t>
            </w:r>
            <w:r w:rsidR="00AE48CC" w:rsidRPr="00B273DC">
              <w:rPr>
                <w:rFonts w:eastAsia="Times New Roman" w:cs="Times New Roman"/>
                <w:lang w:eastAsia="en-US" w:bidi="ar-SA"/>
              </w:rPr>
              <w:t xml:space="preserve">40204810800000000054 </w:t>
            </w:r>
          </w:p>
          <w:p w:rsidR="00AE48CC" w:rsidRPr="00B273DC" w:rsidRDefault="00AE48CC" w:rsidP="00AE48CC">
            <w:pPr>
              <w:widowControl/>
              <w:suppressAutoHyphens w:val="0"/>
              <w:spacing w:after="0" w:line="240" w:lineRule="auto"/>
              <w:ind w:left="20" w:right="340"/>
              <w:rPr>
                <w:rFonts w:eastAsia="Times New Roman" w:cs="Times New Roman"/>
                <w:lang w:eastAsia="en-US" w:bidi="ar-SA"/>
              </w:rPr>
            </w:pPr>
            <w:proofErr w:type="gramStart"/>
            <w:r w:rsidRPr="00B273DC">
              <w:rPr>
                <w:rFonts w:eastAsia="Times New Roman" w:cs="Times New Roman"/>
                <w:lang w:eastAsia="en-US" w:bidi="ar-SA"/>
              </w:rPr>
              <w:t>л</w:t>
            </w:r>
            <w:proofErr w:type="gramEnd"/>
            <w:r w:rsidRPr="00B273DC">
              <w:rPr>
                <w:rFonts w:eastAsia="Times New Roman" w:cs="Times New Roman"/>
                <w:lang w:eastAsia="en-US" w:bidi="ar-SA"/>
              </w:rPr>
              <w:t>/с 017.10.355.1, БИК 042406001</w:t>
            </w:r>
          </w:p>
        </w:tc>
        <w:tc>
          <w:tcPr>
            <w:tcW w:w="4576" w:type="dxa"/>
            <w:hideMark/>
          </w:tcPr>
          <w:p w:rsidR="00AE48CC" w:rsidRPr="00B273DC" w:rsidRDefault="00AE48CC" w:rsidP="00AE48CC">
            <w:pPr>
              <w:suppressAutoHyphens w:val="0"/>
              <w:autoSpaceDE w:val="0"/>
              <w:autoSpaceDN w:val="0"/>
              <w:adjustRightInd w:val="0"/>
              <w:spacing w:after="0" w:line="240" w:lineRule="auto"/>
              <w:rPr>
                <w:rFonts w:eastAsia="Times New Roman" w:cs="Times New Roman"/>
                <w:b/>
                <w:lang w:eastAsia="ru-RU" w:bidi="ar-SA"/>
              </w:rPr>
            </w:pPr>
            <w:r w:rsidRPr="00B273DC">
              <w:rPr>
                <w:rFonts w:eastAsia="Times New Roman" w:cs="Times New Roman"/>
                <w:b/>
                <w:lang w:eastAsia="ru-RU" w:bidi="ar-SA"/>
              </w:rPr>
              <w:t xml:space="preserve">         Поставщик:</w:t>
            </w:r>
          </w:p>
          <w:p w:rsidR="00AE48CC" w:rsidRPr="00B273DC" w:rsidRDefault="00AE48CC" w:rsidP="00AE48CC">
            <w:pPr>
              <w:suppressAutoHyphens w:val="0"/>
              <w:autoSpaceDE w:val="0"/>
              <w:autoSpaceDN w:val="0"/>
              <w:adjustRightInd w:val="0"/>
              <w:spacing w:after="0" w:line="240" w:lineRule="auto"/>
              <w:rPr>
                <w:rFonts w:eastAsia="Times New Roman" w:cs="Times New Roman"/>
                <w:b/>
                <w:lang w:eastAsia="ru-RU" w:bidi="ar-SA"/>
              </w:rPr>
            </w:pPr>
          </w:p>
          <w:p w:rsidR="00AE48CC" w:rsidRPr="00B273DC" w:rsidRDefault="00AE48CC" w:rsidP="00AE48CC">
            <w:pPr>
              <w:suppressAutoHyphens w:val="0"/>
              <w:autoSpaceDE w:val="0"/>
              <w:autoSpaceDN w:val="0"/>
              <w:adjustRightInd w:val="0"/>
              <w:spacing w:after="0" w:line="240" w:lineRule="auto"/>
              <w:rPr>
                <w:rFonts w:eastAsia="Times New Roman" w:cs="Times New Roman"/>
                <w:lang w:eastAsia="ru-RU" w:bidi="ar-SA"/>
              </w:rPr>
            </w:pPr>
          </w:p>
        </w:tc>
      </w:tr>
    </w:tbl>
    <w:p w:rsidR="00AE48CC" w:rsidRPr="00B273DC" w:rsidRDefault="00AE48CC" w:rsidP="00AE48CC">
      <w:pPr>
        <w:pStyle w:val="ConsNonformat"/>
        <w:widowControl/>
        <w:ind w:right="0"/>
        <w:jc w:val="both"/>
        <w:outlineLvl w:val="0"/>
        <w:rPr>
          <w:rFonts w:ascii="Times New Roman" w:hAnsi="Times New Roman" w:cs="Times New Roman"/>
          <w:b/>
          <w:i/>
          <w:sz w:val="24"/>
          <w:szCs w:val="24"/>
        </w:rPr>
      </w:pPr>
      <w:r w:rsidRPr="00B273DC">
        <w:rPr>
          <w:rFonts w:ascii="Times New Roman" w:hAnsi="Times New Roman" w:cs="Times New Roman"/>
          <w:b/>
          <w:i/>
          <w:sz w:val="24"/>
          <w:szCs w:val="24"/>
        </w:rPr>
        <w:t xml:space="preserve">Заказчик:                                                                            </w:t>
      </w:r>
      <w:r w:rsidR="00013E23">
        <w:rPr>
          <w:rFonts w:ascii="Times New Roman" w:hAnsi="Times New Roman" w:cs="Times New Roman"/>
          <w:b/>
          <w:i/>
          <w:sz w:val="24"/>
          <w:szCs w:val="24"/>
        </w:rPr>
        <w:t xml:space="preserve"> </w:t>
      </w:r>
      <w:r w:rsidRPr="00B273DC">
        <w:rPr>
          <w:rFonts w:ascii="Times New Roman" w:hAnsi="Times New Roman" w:cs="Times New Roman"/>
          <w:b/>
          <w:i/>
          <w:sz w:val="24"/>
          <w:szCs w:val="24"/>
        </w:rPr>
        <w:t xml:space="preserve">  Поставщик:            </w:t>
      </w:r>
    </w:p>
    <w:p w:rsidR="00AE48CC" w:rsidRPr="00B273DC" w:rsidRDefault="00AE48CC" w:rsidP="00AE48CC">
      <w:pPr>
        <w:pStyle w:val="ConsNonformat"/>
        <w:widowControl/>
        <w:ind w:right="0"/>
        <w:jc w:val="both"/>
        <w:rPr>
          <w:rFonts w:ascii="Times New Roman" w:hAnsi="Times New Roman" w:cs="Times New Roman"/>
          <w:b/>
          <w:i/>
          <w:sz w:val="24"/>
          <w:szCs w:val="24"/>
        </w:rPr>
      </w:pPr>
      <w:r w:rsidRPr="00B273DC">
        <w:rPr>
          <w:rFonts w:ascii="Times New Roman" w:hAnsi="Times New Roman" w:cs="Times New Roman"/>
          <w:b/>
          <w:i/>
          <w:sz w:val="24"/>
          <w:szCs w:val="24"/>
        </w:rPr>
        <w:t>Директор</w:t>
      </w:r>
    </w:p>
    <w:p w:rsidR="00AE48CC" w:rsidRPr="00B273DC" w:rsidRDefault="00AE48CC" w:rsidP="00AE48CC">
      <w:pPr>
        <w:pStyle w:val="ConsNonformat"/>
        <w:widowControl/>
        <w:ind w:right="0"/>
        <w:jc w:val="both"/>
        <w:rPr>
          <w:rFonts w:ascii="Times New Roman" w:hAnsi="Times New Roman" w:cs="Times New Roman"/>
          <w:b/>
          <w:i/>
          <w:sz w:val="24"/>
          <w:szCs w:val="24"/>
        </w:rPr>
      </w:pPr>
      <w:r w:rsidRPr="00B273DC">
        <w:rPr>
          <w:rFonts w:ascii="Times New Roman" w:hAnsi="Times New Roman" w:cs="Times New Roman"/>
          <w:b/>
          <w:i/>
          <w:sz w:val="24"/>
          <w:szCs w:val="24"/>
        </w:rPr>
        <w:t>МКУ</w:t>
      </w:r>
      <w:proofErr w:type="gramStart"/>
      <w:r w:rsidRPr="00B273DC">
        <w:rPr>
          <w:rFonts w:ascii="Times New Roman" w:hAnsi="Times New Roman" w:cs="Times New Roman"/>
          <w:b/>
          <w:i/>
          <w:sz w:val="24"/>
          <w:szCs w:val="24"/>
        </w:rPr>
        <w:t>«П</w:t>
      </w:r>
      <w:proofErr w:type="gramEnd"/>
      <w:r w:rsidRPr="00B273DC">
        <w:rPr>
          <w:rFonts w:ascii="Times New Roman" w:hAnsi="Times New Roman" w:cs="Times New Roman"/>
          <w:b/>
          <w:i/>
          <w:sz w:val="24"/>
          <w:szCs w:val="24"/>
        </w:rPr>
        <w:t>ДС и ТК»</w:t>
      </w:r>
      <w:r w:rsidRPr="00B273DC">
        <w:rPr>
          <w:rFonts w:ascii="Times New Roman" w:hAnsi="Times New Roman" w:cs="Times New Roman"/>
          <w:b/>
          <w:i/>
          <w:sz w:val="24"/>
          <w:szCs w:val="24"/>
        </w:rPr>
        <w:tab/>
      </w:r>
      <w:r w:rsidRPr="00B273DC">
        <w:rPr>
          <w:rFonts w:ascii="Times New Roman" w:hAnsi="Times New Roman" w:cs="Times New Roman"/>
          <w:b/>
          <w:i/>
          <w:sz w:val="24"/>
          <w:szCs w:val="24"/>
        </w:rPr>
        <w:tab/>
      </w:r>
      <w:r w:rsidRPr="00B273DC">
        <w:rPr>
          <w:rFonts w:ascii="Times New Roman" w:hAnsi="Times New Roman" w:cs="Times New Roman"/>
          <w:b/>
          <w:i/>
          <w:sz w:val="24"/>
          <w:szCs w:val="24"/>
        </w:rPr>
        <w:tab/>
      </w:r>
      <w:r w:rsidRPr="00B273DC">
        <w:rPr>
          <w:rFonts w:ascii="Times New Roman" w:hAnsi="Times New Roman" w:cs="Times New Roman"/>
          <w:b/>
          <w:i/>
          <w:sz w:val="24"/>
          <w:szCs w:val="24"/>
        </w:rPr>
        <w:tab/>
      </w:r>
      <w:r w:rsidRPr="00B273DC">
        <w:rPr>
          <w:rFonts w:ascii="Times New Roman" w:hAnsi="Times New Roman" w:cs="Times New Roman"/>
          <w:b/>
          <w:i/>
          <w:sz w:val="24"/>
          <w:szCs w:val="24"/>
        </w:rPr>
        <w:tab/>
      </w:r>
      <w:r w:rsidRPr="00B273DC">
        <w:rPr>
          <w:rFonts w:ascii="Times New Roman" w:hAnsi="Times New Roman" w:cs="Times New Roman"/>
          <w:b/>
          <w:i/>
          <w:sz w:val="24"/>
          <w:szCs w:val="24"/>
        </w:rPr>
        <w:tab/>
      </w:r>
    </w:p>
    <w:p w:rsidR="00AE48CC" w:rsidRPr="00B273DC" w:rsidRDefault="00AE48CC" w:rsidP="00AE48CC">
      <w:pPr>
        <w:pStyle w:val="ConsNonformat"/>
        <w:widowControl/>
        <w:tabs>
          <w:tab w:val="left" w:pos="5400"/>
        </w:tabs>
        <w:ind w:right="0"/>
        <w:jc w:val="both"/>
        <w:rPr>
          <w:rFonts w:ascii="Times New Roman" w:hAnsi="Times New Roman" w:cs="Times New Roman"/>
          <w:b/>
          <w:i/>
          <w:sz w:val="24"/>
          <w:szCs w:val="24"/>
        </w:rPr>
      </w:pPr>
      <w:r w:rsidRPr="00B273DC">
        <w:rPr>
          <w:rFonts w:ascii="Times New Roman" w:hAnsi="Times New Roman" w:cs="Times New Roman"/>
          <w:b/>
          <w:i/>
          <w:sz w:val="24"/>
          <w:szCs w:val="24"/>
        </w:rPr>
        <w:t xml:space="preserve">___________________ А. Р. </w:t>
      </w:r>
      <w:proofErr w:type="spellStart"/>
      <w:r w:rsidRPr="00B273DC">
        <w:rPr>
          <w:rFonts w:ascii="Times New Roman" w:hAnsi="Times New Roman" w:cs="Times New Roman"/>
          <w:b/>
          <w:i/>
          <w:sz w:val="24"/>
          <w:szCs w:val="24"/>
        </w:rPr>
        <w:t>Томс</w:t>
      </w:r>
      <w:proofErr w:type="spellEnd"/>
      <w:r w:rsidRPr="00B273DC">
        <w:rPr>
          <w:rFonts w:ascii="Times New Roman" w:hAnsi="Times New Roman" w:cs="Times New Roman"/>
          <w:b/>
          <w:i/>
          <w:sz w:val="24"/>
          <w:szCs w:val="24"/>
        </w:rPr>
        <w:tab/>
      </w:r>
      <w:r w:rsidRPr="00B273DC">
        <w:rPr>
          <w:rFonts w:ascii="Times New Roman" w:hAnsi="Times New Roman" w:cs="Times New Roman"/>
          <w:b/>
          <w:i/>
          <w:sz w:val="24"/>
          <w:szCs w:val="24"/>
        </w:rPr>
        <w:tab/>
        <w:t xml:space="preserve"> ______________________</w:t>
      </w:r>
      <w:proofErr w:type="gramStart"/>
      <w:r w:rsidRPr="00B273DC">
        <w:rPr>
          <w:rFonts w:ascii="Times New Roman" w:hAnsi="Times New Roman" w:cs="Times New Roman"/>
          <w:b/>
          <w:i/>
          <w:sz w:val="24"/>
          <w:szCs w:val="24"/>
        </w:rPr>
        <w:t xml:space="preserve"> .</w:t>
      </w:r>
      <w:proofErr w:type="gramEnd"/>
    </w:p>
    <w:p w:rsidR="00AE48CC" w:rsidRPr="00B273DC" w:rsidRDefault="00AE48CC" w:rsidP="00AE48CC">
      <w:pPr>
        <w:pStyle w:val="ConsNonformat"/>
        <w:widowControl/>
        <w:tabs>
          <w:tab w:val="left" w:pos="5805"/>
        </w:tabs>
        <w:ind w:right="0"/>
        <w:jc w:val="both"/>
        <w:rPr>
          <w:rFonts w:ascii="Times New Roman" w:hAnsi="Times New Roman" w:cs="Times New Roman"/>
          <w:b/>
          <w:i/>
          <w:sz w:val="24"/>
          <w:szCs w:val="24"/>
        </w:rPr>
      </w:pPr>
      <w:proofErr w:type="spellStart"/>
      <w:r w:rsidRPr="00B273DC">
        <w:rPr>
          <w:rFonts w:ascii="Times New Roman" w:hAnsi="Times New Roman" w:cs="Times New Roman"/>
          <w:b/>
          <w:i/>
          <w:sz w:val="24"/>
          <w:szCs w:val="24"/>
        </w:rPr>
        <w:t>м.п</w:t>
      </w:r>
      <w:proofErr w:type="spellEnd"/>
      <w:r w:rsidRPr="00B273DC">
        <w:rPr>
          <w:rFonts w:ascii="Times New Roman" w:hAnsi="Times New Roman" w:cs="Times New Roman"/>
          <w:b/>
          <w:i/>
          <w:sz w:val="24"/>
          <w:szCs w:val="24"/>
        </w:rPr>
        <w:t>.</w:t>
      </w:r>
      <w:r w:rsidRPr="00B273DC">
        <w:rPr>
          <w:rFonts w:ascii="Times New Roman" w:hAnsi="Times New Roman" w:cs="Times New Roman"/>
          <w:b/>
          <w:i/>
          <w:sz w:val="24"/>
          <w:szCs w:val="24"/>
        </w:rPr>
        <w:tab/>
        <w:t xml:space="preserve"> </w:t>
      </w:r>
      <w:proofErr w:type="spellStart"/>
      <w:r w:rsidRPr="00B273DC">
        <w:rPr>
          <w:rFonts w:ascii="Times New Roman" w:hAnsi="Times New Roman" w:cs="Times New Roman"/>
          <w:b/>
          <w:i/>
          <w:sz w:val="24"/>
          <w:szCs w:val="24"/>
        </w:rPr>
        <w:t>м.п</w:t>
      </w:r>
      <w:proofErr w:type="spellEnd"/>
      <w:r w:rsidRPr="00B273DC">
        <w:rPr>
          <w:rFonts w:ascii="Times New Roman" w:hAnsi="Times New Roman" w:cs="Times New Roman"/>
          <w:b/>
          <w:i/>
          <w:sz w:val="24"/>
          <w:szCs w:val="24"/>
        </w:rPr>
        <w:t>.</w:t>
      </w:r>
    </w:p>
    <w:p w:rsidR="00FC10C3" w:rsidRPr="00FF7B52" w:rsidRDefault="00FC10C3" w:rsidP="00FC10C3">
      <w:pPr>
        <w:pStyle w:val="ConsPlusNormal"/>
        <w:widowControl/>
        <w:ind w:firstLine="6379"/>
        <w:rPr>
          <w:rFonts w:ascii="Times New Roman" w:hAnsi="Times New Roman" w:cs="Times New Roman"/>
          <w:sz w:val="24"/>
          <w:szCs w:val="24"/>
        </w:rPr>
      </w:pPr>
      <w:r w:rsidRPr="00FF7B52">
        <w:rPr>
          <w:rFonts w:ascii="Times New Roman" w:hAnsi="Times New Roman" w:cs="Times New Roman"/>
          <w:sz w:val="24"/>
          <w:szCs w:val="24"/>
        </w:rPr>
        <w:lastRenderedPageBreak/>
        <w:t xml:space="preserve">Приложение № 1 </w:t>
      </w:r>
    </w:p>
    <w:p w:rsidR="00FC10C3" w:rsidRPr="00FF7B52" w:rsidRDefault="00FC10C3" w:rsidP="00FC10C3">
      <w:pPr>
        <w:pStyle w:val="ConsPlusNormal"/>
        <w:widowControl/>
        <w:ind w:firstLine="6379"/>
        <w:rPr>
          <w:rFonts w:ascii="Times New Roman" w:hAnsi="Times New Roman" w:cs="Times New Roman"/>
          <w:sz w:val="24"/>
          <w:szCs w:val="24"/>
        </w:rPr>
      </w:pPr>
      <w:r w:rsidRPr="00FF7B52">
        <w:rPr>
          <w:rFonts w:ascii="Times New Roman" w:hAnsi="Times New Roman" w:cs="Times New Roman"/>
          <w:sz w:val="24"/>
          <w:szCs w:val="24"/>
        </w:rPr>
        <w:t xml:space="preserve">к </w:t>
      </w:r>
      <w:r w:rsidR="00013E23">
        <w:rPr>
          <w:rFonts w:ascii="Times New Roman" w:hAnsi="Times New Roman" w:cs="Times New Roman"/>
          <w:sz w:val="24"/>
          <w:szCs w:val="24"/>
        </w:rPr>
        <w:t>м</w:t>
      </w:r>
      <w:r w:rsidRPr="00FF7B52">
        <w:rPr>
          <w:rFonts w:ascii="Times New Roman" w:hAnsi="Times New Roman" w:cs="Times New Roman"/>
          <w:sz w:val="24"/>
          <w:szCs w:val="24"/>
        </w:rPr>
        <w:t>униципальному контракту</w:t>
      </w:r>
    </w:p>
    <w:p w:rsidR="00FC10C3" w:rsidRPr="00FF7B52" w:rsidRDefault="00FC10C3" w:rsidP="00FC10C3">
      <w:pPr>
        <w:pStyle w:val="ConsPlusNormal"/>
        <w:widowControl/>
        <w:ind w:firstLine="6379"/>
        <w:rPr>
          <w:rFonts w:ascii="Times New Roman" w:hAnsi="Times New Roman" w:cs="Times New Roman"/>
          <w:sz w:val="24"/>
          <w:szCs w:val="24"/>
        </w:rPr>
      </w:pPr>
      <w:r w:rsidRPr="00FF7B52">
        <w:rPr>
          <w:rFonts w:ascii="Times New Roman" w:hAnsi="Times New Roman" w:cs="Times New Roman"/>
          <w:sz w:val="24"/>
          <w:szCs w:val="24"/>
        </w:rPr>
        <w:t>от «</w:t>
      </w:r>
      <w:r>
        <w:rPr>
          <w:rFonts w:ascii="Times New Roman" w:hAnsi="Times New Roman" w:cs="Times New Roman"/>
          <w:sz w:val="24"/>
          <w:szCs w:val="24"/>
        </w:rPr>
        <w:t xml:space="preserve">  </w:t>
      </w:r>
      <w:r w:rsidR="00013E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7B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7B52">
        <w:rPr>
          <w:rFonts w:ascii="Times New Roman" w:hAnsi="Times New Roman" w:cs="Times New Roman"/>
          <w:sz w:val="24"/>
          <w:szCs w:val="24"/>
        </w:rPr>
        <w:t xml:space="preserve"> 201</w:t>
      </w:r>
      <w:r>
        <w:rPr>
          <w:rFonts w:ascii="Times New Roman" w:hAnsi="Times New Roman" w:cs="Times New Roman"/>
          <w:sz w:val="24"/>
          <w:szCs w:val="24"/>
        </w:rPr>
        <w:t>4</w:t>
      </w:r>
      <w:r w:rsidRPr="00FF7B52">
        <w:rPr>
          <w:rFonts w:ascii="Times New Roman" w:hAnsi="Times New Roman" w:cs="Times New Roman"/>
          <w:sz w:val="24"/>
          <w:szCs w:val="24"/>
        </w:rPr>
        <w:t xml:space="preserve"> г. №</w:t>
      </w:r>
    </w:p>
    <w:p w:rsidR="00FC10C3" w:rsidRPr="00FF7B52" w:rsidRDefault="00FC10C3" w:rsidP="00FC10C3">
      <w:pPr>
        <w:pStyle w:val="ConsPlusNormal"/>
        <w:widowControl/>
        <w:ind w:left="-360" w:firstLine="900"/>
        <w:jc w:val="right"/>
        <w:rPr>
          <w:rFonts w:ascii="Times New Roman" w:hAnsi="Times New Roman" w:cs="Times New Roman"/>
          <w:sz w:val="24"/>
          <w:szCs w:val="24"/>
        </w:rPr>
      </w:pPr>
    </w:p>
    <w:p w:rsidR="00FC10C3" w:rsidRPr="00FF7B52" w:rsidRDefault="00FC10C3" w:rsidP="00FC10C3">
      <w:pPr>
        <w:pStyle w:val="ConsPlusNormal"/>
        <w:widowControl/>
        <w:ind w:left="-360" w:firstLine="900"/>
        <w:jc w:val="right"/>
        <w:rPr>
          <w:rFonts w:ascii="Times New Roman" w:hAnsi="Times New Roman" w:cs="Times New Roman"/>
          <w:sz w:val="24"/>
          <w:szCs w:val="24"/>
        </w:rPr>
      </w:pPr>
    </w:p>
    <w:p w:rsidR="00FC10C3" w:rsidRPr="00FF7B52" w:rsidRDefault="00FC10C3" w:rsidP="00FC10C3">
      <w:pPr>
        <w:pStyle w:val="ConsPlusNormal"/>
        <w:widowControl/>
        <w:ind w:left="-360" w:firstLine="900"/>
        <w:jc w:val="center"/>
        <w:rPr>
          <w:rFonts w:ascii="Times New Roman" w:hAnsi="Times New Roman" w:cs="Times New Roman"/>
          <w:sz w:val="24"/>
          <w:szCs w:val="24"/>
        </w:rPr>
      </w:pPr>
      <w:r w:rsidRPr="00FF7B52">
        <w:rPr>
          <w:rFonts w:ascii="Times New Roman" w:hAnsi="Times New Roman" w:cs="Times New Roman"/>
          <w:sz w:val="24"/>
          <w:szCs w:val="24"/>
        </w:rPr>
        <w:t>Спецификация на товар</w:t>
      </w:r>
    </w:p>
    <w:p w:rsidR="00FC10C3" w:rsidRPr="00FF7B52" w:rsidRDefault="00FC10C3" w:rsidP="00FC10C3">
      <w:pPr>
        <w:pStyle w:val="ConsPlusNormal"/>
        <w:widowControl/>
        <w:ind w:left="-360" w:firstLine="900"/>
        <w:jc w:val="center"/>
        <w:rPr>
          <w:rFonts w:ascii="Times New Roman" w:hAnsi="Times New Roman" w:cs="Times New Roman"/>
          <w:sz w:val="24"/>
          <w:szCs w:val="24"/>
        </w:rPr>
      </w:pPr>
    </w:p>
    <w:tbl>
      <w:tblPr>
        <w:tblW w:w="10074" w:type="dxa"/>
        <w:tblInd w:w="-72" w:type="dxa"/>
        <w:tblLayout w:type="fixed"/>
        <w:tblCellMar>
          <w:left w:w="70" w:type="dxa"/>
          <w:right w:w="70" w:type="dxa"/>
        </w:tblCellMar>
        <w:tblLook w:val="04A0" w:firstRow="1" w:lastRow="0" w:firstColumn="1" w:lastColumn="0" w:noHBand="0" w:noVBand="1"/>
      </w:tblPr>
      <w:tblGrid>
        <w:gridCol w:w="426"/>
        <w:gridCol w:w="1701"/>
        <w:gridCol w:w="1417"/>
        <w:gridCol w:w="2835"/>
        <w:gridCol w:w="567"/>
        <w:gridCol w:w="1276"/>
        <w:gridCol w:w="992"/>
        <w:gridCol w:w="860"/>
      </w:tblGrid>
      <w:tr w:rsidR="00FC10C3" w:rsidRPr="00EA0363" w:rsidTr="00D202BA">
        <w:trPr>
          <w:trHeight w:val="1118"/>
        </w:trPr>
        <w:tc>
          <w:tcPr>
            <w:tcW w:w="426"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AE48CC" w:rsidP="00AE48CC">
            <w:pPr>
              <w:pStyle w:val="ConsPlusNormal"/>
              <w:widowControl/>
              <w:ind w:left="-70" w:right="-70" w:firstLine="0"/>
              <w:jc w:val="center"/>
              <w:rPr>
                <w:rFonts w:ascii="Times New Roman" w:hAnsi="Times New Roman" w:cs="Times New Roman"/>
                <w:sz w:val="22"/>
                <w:szCs w:val="22"/>
              </w:rPr>
            </w:pPr>
            <w:r>
              <w:rPr>
                <w:rFonts w:ascii="Times New Roman" w:hAnsi="Times New Roman" w:cs="Times New Roman"/>
                <w:sz w:val="22"/>
                <w:szCs w:val="22"/>
              </w:rPr>
              <w:t>№</w:t>
            </w:r>
            <w:r w:rsidR="00FC10C3" w:rsidRPr="00EA0363">
              <w:rPr>
                <w:rFonts w:ascii="Times New Roman" w:hAnsi="Times New Roman" w:cs="Times New Roman"/>
                <w:sz w:val="22"/>
                <w:szCs w:val="22"/>
              </w:rPr>
              <w:t xml:space="preserve"> </w:t>
            </w:r>
            <w:r w:rsidR="00FC10C3" w:rsidRPr="00EA0363">
              <w:rPr>
                <w:rFonts w:ascii="Times New Roman" w:hAnsi="Times New Roman" w:cs="Times New Roman"/>
                <w:sz w:val="22"/>
                <w:szCs w:val="22"/>
              </w:rPr>
              <w:br/>
            </w:r>
            <w:proofErr w:type="gramStart"/>
            <w:r w:rsidR="00FC10C3" w:rsidRPr="00EA0363">
              <w:rPr>
                <w:rFonts w:ascii="Times New Roman" w:hAnsi="Times New Roman" w:cs="Times New Roman"/>
                <w:sz w:val="22"/>
                <w:szCs w:val="22"/>
              </w:rPr>
              <w:t>п</w:t>
            </w:r>
            <w:proofErr w:type="gramEnd"/>
            <w:r w:rsidR="00FC10C3" w:rsidRPr="00EA0363">
              <w:rPr>
                <w:rFonts w:ascii="Times New Roman" w:hAnsi="Times New Roman" w:cs="Times New Roman"/>
                <w:sz w:val="22"/>
                <w:szCs w:val="22"/>
              </w:rPr>
              <w:t>/п</w:t>
            </w:r>
          </w:p>
        </w:tc>
        <w:tc>
          <w:tcPr>
            <w:tcW w:w="1701"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58086C">
            <w:pPr>
              <w:pStyle w:val="ConsPlusNormal"/>
              <w:widowControl/>
              <w:ind w:left="-70" w:right="-70" w:firstLine="0"/>
              <w:jc w:val="center"/>
              <w:rPr>
                <w:rFonts w:ascii="Times New Roman" w:hAnsi="Times New Roman" w:cs="Times New Roman"/>
                <w:sz w:val="22"/>
                <w:szCs w:val="22"/>
              </w:rPr>
            </w:pPr>
            <w:r w:rsidRPr="00EA0363">
              <w:rPr>
                <w:rFonts w:ascii="Times New Roman" w:hAnsi="Times New Roman" w:cs="Times New Roman"/>
                <w:sz w:val="22"/>
                <w:szCs w:val="22"/>
              </w:rPr>
              <w:t>Наименование поставляем</w:t>
            </w:r>
            <w:r w:rsidR="0058086C">
              <w:rPr>
                <w:rFonts w:ascii="Times New Roman" w:hAnsi="Times New Roman" w:cs="Times New Roman"/>
                <w:sz w:val="22"/>
                <w:szCs w:val="22"/>
              </w:rPr>
              <w:t>ого</w:t>
            </w:r>
            <w:r w:rsidRPr="00EA0363">
              <w:rPr>
                <w:rFonts w:ascii="Times New Roman" w:hAnsi="Times New Roman" w:cs="Times New Roman"/>
                <w:sz w:val="22"/>
                <w:szCs w:val="22"/>
              </w:rPr>
              <w:t xml:space="preserve"> товар</w:t>
            </w:r>
            <w:r w:rsidR="0058086C">
              <w:rPr>
                <w:rFonts w:ascii="Times New Roman" w:hAnsi="Times New Roman" w:cs="Times New Roman"/>
                <w:sz w:val="22"/>
                <w:szCs w:val="22"/>
              </w:rPr>
              <w:t>а</w:t>
            </w:r>
            <w:r w:rsidRPr="00EA0363">
              <w:rPr>
                <w:rFonts w:ascii="Times New Roman" w:hAnsi="Times New Roman" w:cs="Times New Roman"/>
                <w:sz w:val="22"/>
                <w:szCs w:val="22"/>
              </w:rPr>
              <w:t xml:space="preserve"> (рекомендуется указание марки / модели и производителя)</w:t>
            </w:r>
          </w:p>
        </w:tc>
        <w:tc>
          <w:tcPr>
            <w:tcW w:w="1417" w:type="dxa"/>
            <w:tcBorders>
              <w:top w:val="single" w:sz="4" w:space="0" w:color="auto"/>
              <w:left w:val="single" w:sz="6" w:space="0" w:color="auto"/>
              <w:bottom w:val="single" w:sz="6" w:space="0" w:color="auto"/>
              <w:right w:val="single" w:sz="4" w:space="0" w:color="auto"/>
            </w:tcBorders>
            <w:vAlign w:val="center"/>
            <w:hideMark/>
          </w:tcPr>
          <w:p w:rsidR="00FC10C3" w:rsidRPr="00EA0363" w:rsidRDefault="00FC10C3" w:rsidP="00D202BA">
            <w:pPr>
              <w:pStyle w:val="ConsPlusNormal"/>
              <w:widowControl/>
              <w:ind w:left="-70" w:right="-70" w:firstLine="0"/>
              <w:jc w:val="center"/>
              <w:rPr>
                <w:rFonts w:ascii="Times New Roman" w:hAnsi="Times New Roman" w:cs="Times New Roman"/>
                <w:sz w:val="22"/>
                <w:szCs w:val="22"/>
              </w:rPr>
            </w:pPr>
            <w:r w:rsidRPr="00EA0363">
              <w:rPr>
                <w:rFonts w:ascii="Times New Roman" w:eastAsia="Calibri" w:hAnsi="Times New Roman" w:cs="Times New Roman"/>
                <w:sz w:val="22"/>
                <w:szCs w:val="22"/>
                <w:lang w:eastAsia="en-US"/>
              </w:rPr>
              <w:t>Наименование места происхождения товара или наи</w:t>
            </w:r>
            <w:r w:rsidR="0083473F">
              <w:rPr>
                <w:rFonts w:ascii="Times New Roman" w:eastAsia="Calibri" w:hAnsi="Times New Roman" w:cs="Times New Roman"/>
                <w:sz w:val="22"/>
                <w:szCs w:val="22"/>
                <w:lang w:eastAsia="en-US"/>
              </w:rPr>
              <w:t>менование производителя товара</w:t>
            </w:r>
          </w:p>
        </w:tc>
        <w:tc>
          <w:tcPr>
            <w:tcW w:w="2835" w:type="dxa"/>
            <w:tcBorders>
              <w:top w:val="single" w:sz="4" w:space="0" w:color="auto"/>
              <w:left w:val="single" w:sz="4" w:space="0" w:color="auto"/>
              <w:bottom w:val="single" w:sz="6" w:space="0" w:color="auto"/>
              <w:right w:val="single" w:sz="6" w:space="0" w:color="auto"/>
            </w:tcBorders>
            <w:vAlign w:val="center"/>
          </w:tcPr>
          <w:p w:rsidR="00FC10C3" w:rsidRPr="00EA0363" w:rsidRDefault="00FC10C3" w:rsidP="0058086C">
            <w:pPr>
              <w:pStyle w:val="ConsPlusNormal"/>
              <w:ind w:firstLine="0"/>
              <w:jc w:val="center"/>
              <w:rPr>
                <w:rFonts w:ascii="Times New Roman" w:hAnsi="Times New Roman" w:cs="Times New Roman"/>
                <w:sz w:val="22"/>
                <w:szCs w:val="22"/>
              </w:rPr>
            </w:pPr>
            <w:r w:rsidRPr="00EA0363">
              <w:rPr>
                <w:rFonts w:ascii="Times New Roman" w:hAnsi="Times New Roman" w:cs="Times New Roman"/>
                <w:sz w:val="22"/>
                <w:szCs w:val="22"/>
              </w:rPr>
              <w:t>Характеристики</w:t>
            </w:r>
            <w:r w:rsidRPr="00EA0363">
              <w:rPr>
                <w:rFonts w:ascii="Times New Roman" w:hAnsi="Times New Roman" w:cs="Times New Roman"/>
                <w:sz w:val="22"/>
                <w:szCs w:val="22"/>
              </w:rPr>
              <w:br/>
              <w:t>поставляем</w:t>
            </w:r>
            <w:r w:rsidR="0058086C">
              <w:rPr>
                <w:rFonts w:ascii="Times New Roman" w:hAnsi="Times New Roman" w:cs="Times New Roman"/>
                <w:sz w:val="22"/>
                <w:szCs w:val="22"/>
              </w:rPr>
              <w:t>ого</w:t>
            </w:r>
            <w:r w:rsidRPr="00EA0363">
              <w:rPr>
                <w:rFonts w:ascii="Times New Roman" w:hAnsi="Times New Roman" w:cs="Times New Roman"/>
                <w:sz w:val="22"/>
                <w:szCs w:val="22"/>
              </w:rPr>
              <w:t xml:space="preserve"> </w:t>
            </w:r>
            <w:r w:rsidRPr="00EA0363">
              <w:rPr>
                <w:rFonts w:ascii="Times New Roman" w:hAnsi="Times New Roman" w:cs="Times New Roman"/>
                <w:sz w:val="22"/>
                <w:szCs w:val="22"/>
              </w:rPr>
              <w:br/>
              <w:t>товар</w:t>
            </w:r>
            <w:r w:rsidR="0058086C">
              <w:rPr>
                <w:rFonts w:ascii="Times New Roman" w:hAnsi="Times New Roman" w:cs="Times New Roman"/>
                <w:sz w:val="22"/>
                <w:szCs w:val="22"/>
              </w:rPr>
              <w:t>а</w:t>
            </w:r>
          </w:p>
        </w:tc>
        <w:tc>
          <w:tcPr>
            <w:tcW w:w="567"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D202BA">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Ед</w:t>
            </w:r>
            <w:r w:rsidR="00D202BA">
              <w:rPr>
                <w:rFonts w:ascii="Times New Roman" w:hAnsi="Times New Roman" w:cs="Times New Roman"/>
                <w:sz w:val="22"/>
                <w:szCs w:val="22"/>
              </w:rPr>
              <w:t>.</w:t>
            </w:r>
            <w:r w:rsidRPr="00EA0363">
              <w:rPr>
                <w:rFonts w:ascii="Times New Roman" w:hAnsi="Times New Roman" w:cs="Times New Roman"/>
                <w:sz w:val="22"/>
                <w:szCs w:val="22"/>
              </w:rPr>
              <w:t xml:space="preserve"> изм</w:t>
            </w:r>
            <w:r w:rsidR="00D202BA">
              <w:rPr>
                <w:rFonts w:ascii="Times New Roman" w:hAnsi="Times New Roman" w:cs="Times New Roman"/>
                <w:sz w:val="22"/>
                <w:szCs w:val="22"/>
              </w:rPr>
              <w:t>.</w:t>
            </w:r>
          </w:p>
        </w:tc>
        <w:tc>
          <w:tcPr>
            <w:tcW w:w="1276"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58086C">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 xml:space="preserve">Количество  </w:t>
            </w:r>
            <w:r w:rsidRPr="00EA0363">
              <w:rPr>
                <w:rFonts w:ascii="Times New Roman" w:hAnsi="Times New Roman" w:cs="Times New Roman"/>
                <w:sz w:val="22"/>
                <w:szCs w:val="22"/>
              </w:rPr>
              <w:br/>
              <w:t>поставляем</w:t>
            </w:r>
            <w:r w:rsidR="0058086C">
              <w:rPr>
                <w:rFonts w:ascii="Times New Roman" w:hAnsi="Times New Roman" w:cs="Times New Roman"/>
                <w:sz w:val="22"/>
                <w:szCs w:val="22"/>
              </w:rPr>
              <w:t xml:space="preserve">ого </w:t>
            </w:r>
            <w:r w:rsidRPr="00EA0363">
              <w:rPr>
                <w:rFonts w:ascii="Times New Roman" w:hAnsi="Times New Roman" w:cs="Times New Roman"/>
                <w:sz w:val="22"/>
                <w:szCs w:val="22"/>
              </w:rPr>
              <w:t>товар</w:t>
            </w:r>
            <w:r w:rsidR="0058086C">
              <w:rPr>
                <w:rFonts w:ascii="Times New Roman" w:hAnsi="Times New Roman" w:cs="Times New Roman"/>
                <w:sz w:val="22"/>
                <w:szCs w:val="22"/>
              </w:rPr>
              <w:t>а</w:t>
            </w:r>
          </w:p>
        </w:tc>
        <w:tc>
          <w:tcPr>
            <w:tcW w:w="992"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FC10C3">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 xml:space="preserve">Цена   </w:t>
            </w:r>
            <w:r w:rsidRPr="00EA0363">
              <w:rPr>
                <w:rFonts w:ascii="Times New Roman" w:hAnsi="Times New Roman" w:cs="Times New Roman"/>
                <w:sz w:val="22"/>
                <w:szCs w:val="22"/>
              </w:rPr>
              <w:br/>
              <w:t xml:space="preserve">единицы  </w:t>
            </w:r>
            <w:r w:rsidRPr="00EA0363">
              <w:rPr>
                <w:rFonts w:ascii="Times New Roman" w:hAnsi="Times New Roman" w:cs="Times New Roman"/>
                <w:sz w:val="22"/>
                <w:szCs w:val="22"/>
              </w:rPr>
              <w:br/>
              <w:t>продукции, руб.</w:t>
            </w:r>
          </w:p>
        </w:tc>
        <w:tc>
          <w:tcPr>
            <w:tcW w:w="860"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58086C">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Сумма</w:t>
            </w:r>
            <w:r w:rsidR="0058086C">
              <w:rPr>
                <w:rFonts w:ascii="Times New Roman" w:hAnsi="Times New Roman" w:cs="Times New Roman"/>
                <w:sz w:val="22"/>
                <w:szCs w:val="22"/>
              </w:rPr>
              <w:t xml:space="preserve"> </w:t>
            </w:r>
            <w:r w:rsidRPr="00EA0363">
              <w:rPr>
                <w:rFonts w:ascii="Times New Roman" w:hAnsi="Times New Roman" w:cs="Times New Roman"/>
                <w:sz w:val="22"/>
                <w:szCs w:val="22"/>
              </w:rPr>
              <w:t>руб.</w:t>
            </w:r>
          </w:p>
        </w:tc>
      </w:tr>
      <w:tr w:rsidR="00FC10C3" w:rsidRPr="00EA0363" w:rsidTr="00D202BA">
        <w:trPr>
          <w:trHeight w:val="279"/>
        </w:trPr>
        <w:tc>
          <w:tcPr>
            <w:tcW w:w="426" w:type="dxa"/>
            <w:tcBorders>
              <w:top w:val="single" w:sz="6" w:space="0" w:color="auto"/>
              <w:left w:val="single" w:sz="6" w:space="0" w:color="auto"/>
              <w:bottom w:val="single" w:sz="6" w:space="0" w:color="auto"/>
              <w:right w:val="single" w:sz="6" w:space="0" w:color="auto"/>
            </w:tcBorders>
            <w:hideMark/>
          </w:tcPr>
          <w:p w:rsidR="00FC10C3" w:rsidRPr="00EA0363" w:rsidRDefault="00FC10C3" w:rsidP="00FC10C3">
            <w:pPr>
              <w:pStyle w:val="ConsPlusNormal"/>
              <w:widowControl/>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4" w:space="0" w:color="auto"/>
            </w:tcBorders>
            <w:vAlign w:val="center"/>
          </w:tcPr>
          <w:p w:rsidR="00FC10C3" w:rsidRPr="00EA0363" w:rsidRDefault="00FC10C3" w:rsidP="00FC10C3">
            <w:pPr>
              <w:jc w:val="center"/>
              <w:rPr>
                <w:sz w:val="22"/>
                <w:szCs w:val="22"/>
              </w:rPr>
            </w:pPr>
          </w:p>
        </w:tc>
        <w:tc>
          <w:tcPr>
            <w:tcW w:w="2835" w:type="dxa"/>
            <w:tcBorders>
              <w:top w:val="single" w:sz="6" w:space="0" w:color="auto"/>
              <w:left w:val="single" w:sz="4" w:space="0" w:color="auto"/>
              <w:bottom w:val="single" w:sz="6" w:space="0" w:color="auto"/>
              <w:right w:val="single" w:sz="6" w:space="0" w:color="auto"/>
            </w:tcBorders>
          </w:tcPr>
          <w:p w:rsidR="00FC10C3" w:rsidRPr="00EA0363" w:rsidRDefault="00FC10C3" w:rsidP="00FC10C3">
            <w:pPr>
              <w:rPr>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C10C3" w:rsidRPr="00D202BA" w:rsidRDefault="00FC10C3" w:rsidP="00FC10C3">
            <w:pPr>
              <w:pStyle w:val="ConsPlusNormal"/>
              <w:widowControl/>
              <w:ind w:firstLine="0"/>
              <w:rPr>
                <w:rFonts w:ascii="Times New Roman" w:hAnsi="Times New Roman" w:cs="Times New Roman"/>
                <w:sz w:val="22"/>
                <w:szCs w:val="22"/>
              </w:rPr>
            </w:pPr>
          </w:p>
        </w:tc>
        <w:tc>
          <w:tcPr>
            <w:tcW w:w="860"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r>
      <w:tr w:rsidR="00FC10C3" w:rsidRPr="00EA0363" w:rsidTr="00D202BA">
        <w:trPr>
          <w:trHeight w:val="279"/>
        </w:trPr>
        <w:tc>
          <w:tcPr>
            <w:tcW w:w="426"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4" w:space="0" w:color="auto"/>
            </w:tcBorders>
            <w:vAlign w:val="center"/>
          </w:tcPr>
          <w:p w:rsidR="00FC10C3" w:rsidRPr="00EA0363" w:rsidRDefault="00FC10C3" w:rsidP="00FC10C3">
            <w:pPr>
              <w:jc w:val="center"/>
              <w:rPr>
                <w:sz w:val="22"/>
                <w:szCs w:val="22"/>
              </w:rPr>
            </w:pPr>
          </w:p>
        </w:tc>
        <w:tc>
          <w:tcPr>
            <w:tcW w:w="2835" w:type="dxa"/>
            <w:tcBorders>
              <w:top w:val="single" w:sz="6" w:space="0" w:color="auto"/>
              <w:left w:val="single" w:sz="4" w:space="0" w:color="auto"/>
              <w:bottom w:val="single" w:sz="6" w:space="0" w:color="auto"/>
              <w:right w:val="single" w:sz="6" w:space="0" w:color="auto"/>
            </w:tcBorders>
          </w:tcPr>
          <w:p w:rsidR="00FC10C3" w:rsidRPr="00EA0363" w:rsidRDefault="00FC10C3" w:rsidP="00FC10C3">
            <w:pPr>
              <w:rPr>
                <w:sz w:val="22"/>
                <w:szCs w:val="22"/>
              </w:rPr>
            </w:pPr>
          </w:p>
        </w:tc>
        <w:tc>
          <w:tcPr>
            <w:tcW w:w="567" w:type="dxa"/>
            <w:tcBorders>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276" w:type="dxa"/>
            <w:tcBorders>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992" w:type="dxa"/>
            <w:tcBorders>
              <w:left w:val="single" w:sz="6" w:space="0" w:color="auto"/>
              <w:bottom w:val="single" w:sz="6" w:space="0" w:color="auto"/>
              <w:right w:val="single" w:sz="6" w:space="0" w:color="auto"/>
            </w:tcBorders>
          </w:tcPr>
          <w:p w:rsidR="00FC10C3" w:rsidRPr="00D202BA" w:rsidRDefault="00FC10C3" w:rsidP="00FC10C3">
            <w:pPr>
              <w:pStyle w:val="ConsPlusNormal"/>
              <w:widowControl/>
              <w:ind w:firstLine="0"/>
              <w:rPr>
                <w:rFonts w:ascii="Times New Roman" w:hAnsi="Times New Roman" w:cs="Times New Roman"/>
                <w:sz w:val="22"/>
                <w:szCs w:val="22"/>
              </w:rPr>
            </w:pPr>
          </w:p>
        </w:tc>
        <w:tc>
          <w:tcPr>
            <w:tcW w:w="860" w:type="dxa"/>
            <w:tcBorders>
              <w:top w:val="single" w:sz="6" w:space="0" w:color="auto"/>
              <w:left w:val="single" w:sz="6" w:space="0" w:color="auto"/>
              <w:bottom w:val="single" w:sz="6" w:space="0" w:color="auto"/>
              <w:right w:val="single" w:sz="6" w:space="0" w:color="auto"/>
            </w:tcBorders>
          </w:tcPr>
          <w:p w:rsidR="00FC10C3" w:rsidRPr="00D202BA" w:rsidRDefault="00FC10C3" w:rsidP="00FC10C3">
            <w:pPr>
              <w:pStyle w:val="ConsPlusNormal"/>
              <w:widowControl/>
              <w:ind w:firstLine="0"/>
              <w:rPr>
                <w:rFonts w:ascii="Times New Roman" w:hAnsi="Times New Roman" w:cs="Times New Roman"/>
                <w:sz w:val="22"/>
                <w:szCs w:val="22"/>
              </w:rPr>
            </w:pPr>
          </w:p>
        </w:tc>
      </w:tr>
      <w:tr w:rsidR="00FC10C3" w:rsidRPr="00EA0363" w:rsidTr="00D202BA">
        <w:trPr>
          <w:trHeight w:val="279"/>
        </w:trPr>
        <w:tc>
          <w:tcPr>
            <w:tcW w:w="426"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4" w:space="0" w:color="auto"/>
            </w:tcBorders>
            <w:vAlign w:val="center"/>
          </w:tcPr>
          <w:p w:rsidR="00FC10C3" w:rsidRPr="00D202BA" w:rsidRDefault="00FC10C3" w:rsidP="00FC10C3">
            <w:pPr>
              <w:jc w:val="center"/>
              <w:rPr>
                <w:sz w:val="22"/>
                <w:szCs w:val="22"/>
              </w:rPr>
            </w:pPr>
          </w:p>
        </w:tc>
        <w:tc>
          <w:tcPr>
            <w:tcW w:w="2835" w:type="dxa"/>
            <w:tcBorders>
              <w:top w:val="single" w:sz="6" w:space="0" w:color="auto"/>
              <w:left w:val="single" w:sz="4" w:space="0" w:color="auto"/>
              <w:bottom w:val="single" w:sz="6" w:space="0" w:color="auto"/>
              <w:right w:val="single" w:sz="6" w:space="0" w:color="auto"/>
            </w:tcBorders>
          </w:tcPr>
          <w:p w:rsidR="00FC10C3" w:rsidRPr="00EA0363" w:rsidRDefault="00FC10C3" w:rsidP="00FC10C3">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C10C3" w:rsidRPr="00D202BA" w:rsidRDefault="00FC10C3" w:rsidP="00FC10C3">
            <w:pPr>
              <w:pStyle w:val="ConsPlusNormal"/>
              <w:widowControl/>
              <w:ind w:firstLine="0"/>
              <w:rPr>
                <w:rFonts w:ascii="Times New Roman" w:hAnsi="Times New Roman" w:cs="Times New Roman"/>
                <w:sz w:val="22"/>
                <w:szCs w:val="22"/>
              </w:rPr>
            </w:pPr>
          </w:p>
        </w:tc>
        <w:tc>
          <w:tcPr>
            <w:tcW w:w="860" w:type="dxa"/>
            <w:tcBorders>
              <w:top w:val="single" w:sz="6" w:space="0" w:color="auto"/>
              <w:left w:val="single" w:sz="6" w:space="0" w:color="auto"/>
              <w:bottom w:val="single" w:sz="6" w:space="0" w:color="auto"/>
              <w:right w:val="single" w:sz="6" w:space="0" w:color="auto"/>
            </w:tcBorders>
          </w:tcPr>
          <w:p w:rsidR="00FC10C3" w:rsidRPr="00D202BA" w:rsidRDefault="00FC10C3" w:rsidP="00FC10C3">
            <w:pPr>
              <w:pStyle w:val="ConsPlusNormal"/>
              <w:widowControl/>
              <w:ind w:firstLine="0"/>
              <w:rPr>
                <w:rFonts w:ascii="Times New Roman" w:hAnsi="Times New Roman" w:cs="Times New Roman"/>
                <w:sz w:val="22"/>
                <w:szCs w:val="22"/>
              </w:rPr>
            </w:pPr>
          </w:p>
        </w:tc>
      </w:tr>
      <w:tr w:rsidR="00FC10C3" w:rsidRPr="00EA0363" w:rsidTr="00D202BA">
        <w:trPr>
          <w:trHeight w:val="279"/>
        </w:trPr>
        <w:tc>
          <w:tcPr>
            <w:tcW w:w="426"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4" w:space="0" w:color="auto"/>
            </w:tcBorders>
            <w:vAlign w:val="center"/>
          </w:tcPr>
          <w:p w:rsidR="00FC10C3" w:rsidRPr="00EA0363" w:rsidRDefault="00FC10C3" w:rsidP="00FC10C3">
            <w:pPr>
              <w:jc w:val="center"/>
              <w:rPr>
                <w:sz w:val="22"/>
                <w:szCs w:val="22"/>
              </w:rPr>
            </w:pPr>
          </w:p>
        </w:tc>
        <w:tc>
          <w:tcPr>
            <w:tcW w:w="2835" w:type="dxa"/>
            <w:tcBorders>
              <w:top w:val="single" w:sz="6" w:space="0" w:color="auto"/>
              <w:left w:val="single" w:sz="4" w:space="0" w:color="auto"/>
              <w:bottom w:val="single" w:sz="6" w:space="0" w:color="auto"/>
              <w:right w:val="single" w:sz="6" w:space="0" w:color="auto"/>
            </w:tcBorders>
          </w:tcPr>
          <w:p w:rsidR="00FC10C3" w:rsidRPr="00EA0363" w:rsidRDefault="00FC10C3" w:rsidP="00FC10C3">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C10C3" w:rsidRPr="00D202BA" w:rsidRDefault="00FC10C3" w:rsidP="00FC10C3">
            <w:pPr>
              <w:pStyle w:val="ConsPlusNormal"/>
              <w:widowControl/>
              <w:ind w:firstLine="0"/>
              <w:rPr>
                <w:rFonts w:ascii="Times New Roman" w:hAnsi="Times New Roman" w:cs="Times New Roman"/>
                <w:sz w:val="22"/>
                <w:szCs w:val="22"/>
              </w:rPr>
            </w:pPr>
          </w:p>
        </w:tc>
        <w:tc>
          <w:tcPr>
            <w:tcW w:w="860" w:type="dxa"/>
            <w:tcBorders>
              <w:top w:val="single" w:sz="6" w:space="0" w:color="auto"/>
              <w:left w:val="single" w:sz="6" w:space="0" w:color="auto"/>
              <w:bottom w:val="single" w:sz="6" w:space="0" w:color="auto"/>
              <w:right w:val="single" w:sz="6" w:space="0" w:color="auto"/>
            </w:tcBorders>
          </w:tcPr>
          <w:p w:rsidR="00FC10C3" w:rsidRPr="00D202BA" w:rsidRDefault="00FC10C3" w:rsidP="00FC10C3">
            <w:pPr>
              <w:pStyle w:val="ConsPlusNormal"/>
              <w:widowControl/>
              <w:ind w:firstLine="0"/>
              <w:rPr>
                <w:rFonts w:ascii="Times New Roman" w:hAnsi="Times New Roman" w:cs="Times New Roman"/>
                <w:sz w:val="22"/>
                <w:szCs w:val="22"/>
              </w:rPr>
            </w:pPr>
          </w:p>
        </w:tc>
      </w:tr>
      <w:tr w:rsidR="00FC10C3" w:rsidRPr="00EA0363" w:rsidTr="00D202BA">
        <w:trPr>
          <w:trHeight w:val="279"/>
        </w:trPr>
        <w:tc>
          <w:tcPr>
            <w:tcW w:w="426" w:type="dxa"/>
            <w:tcBorders>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701" w:type="dxa"/>
            <w:tcBorders>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4" w:space="0" w:color="auto"/>
            </w:tcBorders>
            <w:vAlign w:val="center"/>
          </w:tcPr>
          <w:p w:rsidR="00FC10C3" w:rsidRPr="00EA0363" w:rsidRDefault="00FC10C3" w:rsidP="00FC10C3">
            <w:pPr>
              <w:jc w:val="center"/>
              <w:rPr>
                <w:sz w:val="22"/>
                <w:szCs w:val="22"/>
              </w:rPr>
            </w:pPr>
          </w:p>
        </w:tc>
        <w:tc>
          <w:tcPr>
            <w:tcW w:w="2835" w:type="dxa"/>
            <w:tcBorders>
              <w:top w:val="single" w:sz="6" w:space="0" w:color="auto"/>
              <w:left w:val="single" w:sz="4" w:space="0" w:color="auto"/>
              <w:bottom w:val="single" w:sz="6" w:space="0" w:color="auto"/>
              <w:right w:val="single" w:sz="6" w:space="0" w:color="auto"/>
            </w:tcBorders>
          </w:tcPr>
          <w:p w:rsidR="00FC10C3" w:rsidRPr="00EA0363" w:rsidRDefault="00FC10C3" w:rsidP="00FC10C3">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C10C3" w:rsidRPr="00D202BA" w:rsidRDefault="00FC10C3" w:rsidP="00FC10C3">
            <w:pPr>
              <w:pStyle w:val="ConsPlusNormal"/>
              <w:widowControl/>
              <w:ind w:firstLine="0"/>
              <w:rPr>
                <w:rFonts w:ascii="Times New Roman" w:hAnsi="Times New Roman" w:cs="Times New Roman"/>
                <w:sz w:val="22"/>
                <w:szCs w:val="22"/>
              </w:rPr>
            </w:pPr>
          </w:p>
        </w:tc>
        <w:tc>
          <w:tcPr>
            <w:tcW w:w="860" w:type="dxa"/>
            <w:tcBorders>
              <w:top w:val="single" w:sz="6" w:space="0" w:color="auto"/>
              <w:left w:val="single" w:sz="6" w:space="0" w:color="auto"/>
              <w:bottom w:val="single" w:sz="6" w:space="0" w:color="auto"/>
              <w:right w:val="single" w:sz="6" w:space="0" w:color="auto"/>
            </w:tcBorders>
          </w:tcPr>
          <w:p w:rsidR="00FC10C3" w:rsidRPr="00D202BA" w:rsidRDefault="00FC10C3" w:rsidP="00FC10C3">
            <w:pPr>
              <w:pStyle w:val="ConsPlusNormal"/>
              <w:widowControl/>
              <w:ind w:firstLine="0"/>
              <w:rPr>
                <w:rFonts w:ascii="Times New Roman" w:hAnsi="Times New Roman" w:cs="Times New Roman"/>
                <w:sz w:val="22"/>
                <w:szCs w:val="22"/>
              </w:rPr>
            </w:pPr>
          </w:p>
        </w:tc>
      </w:tr>
      <w:tr w:rsidR="00FC10C3" w:rsidRPr="00EA0363" w:rsidTr="00AE48CC">
        <w:trPr>
          <w:trHeight w:val="279"/>
        </w:trPr>
        <w:tc>
          <w:tcPr>
            <w:tcW w:w="9214" w:type="dxa"/>
            <w:gridSpan w:val="7"/>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right"/>
              <w:rPr>
                <w:rFonts w:ascii="Times New Roman" w:hAnsi="Times New Roman" w:cs="Times New Roman"/>
                <w:sz w:val="22"/>
                <w:szCs w:val="22"/>
              </w:rPr>
            </w:pPr>
          </w:p>
          <w:p w:rsidR="00FC10C3" w:rsidRPr="00EA0363" w:rsidRDefault="00FC10C3" w:rsidP="00FC10C3">
            <w:pPr>
              <w:pStyle w:val="ConsPlusNormal"/>
              <w:widowControl/>
              <w:ind w:firstLine="0"/>
              <w:jc w:val="right"/>
              <w:rPr>
                <w:rFonts w:ascii="Times New Roman" w:hAnsi="Times New Roman" w:cs="Times New Roman"/>
                <w:sz w:val="22"/>
                <w:szCs w:val="22"/>
              </w:rPr>
            </w:pPr>
            <w:r w:rsidRPr="00EA0363">
              <w:rPr>
                <w:rFonts w:ascii="Times New Roman" w:hAnsi="Times New Roman" w:cs="Times New Roman"/>
                <w:sz w:val="22"/>
                <w:szCs w:val="22"/>
              </w:rPr>
              <w:t xml:space="preserve">ИТОГО       </w:t>
            </w:r>
          </w:p>
        </w:tc>
        <w:tc>
          <w:tcPr>
            <w:tcW w:w="860"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r>
    </w:tbl>
    <w:p w:rsidR="00FC10C3" w:rsidRPr="00FF7B52" w:rsidRDefault="00FC10C3" w:rsidP="00FC10C3">
      <w:pPr>
        <w:pStyle w:val="ConsPlusNormal"/>
        <w:widowControl/>
        <w:ind w:left="-360" w:firstLine="900"/>
        <w:jc w:val="center"/>
        <w:rPr>
          <w:rFonts w:ascii="Times New Roman" w:hAnsi="Times New Roman" w:cs="Times New Roman"/>
          <w:sz w:val="24"/>
          <w:szCs w:val="24"/>
          <w:lang w:eastAsia="ar-SA"/>
        </w:rPr>
      </w:pPr>
    </w:p>
    <w:p w:rsidR="00FC10C3" w:rsidRPr="00FF7B52" w:rsidRDefault="00FC10C3" w:rsidP="00FC10C3">
      <w:pPr>
        <w:pStyle w:val="ConsPlusNormal"/>
        <w:widowControl/>
        <w:ind w:left="-360" w:firstLine="900"/>
        <w:jc w:val="center"/>
        <w:rPr>
          <w:rFonts w:ascii="Times New Roman" w:hAnsi="Times New Roman" w:cs="Times New Roman"/>
          <w:sz w:val="24"/>
          <w:szCs w:val="24"/>
        </w:rPr>
      </w:pPr>
    </w:p>
    <w:p w:rsidR="00FC10C3" w:rsidRPr="00FF7B52" w:rsidRDefault="00FC10C3" w:rsidP="00FC10C3">
      <w:pPr>
        <w:pStyle w:val="ConsPlusNormal"/>
        <w:widowControl/>
        <w:ind w:left="-360" w:firstLine="900"/>
        <w:jc w:val="center"/>
        <w:rPr>
          <w:rFonts w:ascii="Times New Roman" w:hAnsi="Times New Roman" w:cs="Times New Roman"/>
          <w:sz w:val="24"/>
          <w:szCs w:val="24"/>
        </w:rPr>
      </w:pPr>
    </w:p>
    <w:tbl>
      <w:tblPr>
        <w:tblW w:w="0" w:type="auto"/>
        <w:tblLook w:val="01E0" w:firstRow="1" w:lastRow="1" w:firstColumn="1" w:lastColumn="1" w:noHBand="0" w:noVBand="0"/>
      </w:tblPr>
      <w:tblGrid>
        <w:gridCol w:w="4644"/>
        <w:gridCol w:w="4824"/>
      </w:tblGrid>
      <w:tr w:rsidR="00FC10C3" w:rsidRPr="00AE16D4" w:rsidTr="00FC10C3">
        <w:trPr>
          <w:trHeight w:val="3422"/>
        </w:trPr>
        <w:tc>
          <w:tcPr>
            <w:tcW w:w="4644" w:type="dxa"/>
          </w:tcPr>
          <w:p w:rsidR="00FC10C3" w:rsidRPr="00547151" w:rsidRDefault="00FC10C3" w:rsidP="00FC10C3">
            <w:pPr>
              <w:jc w:val="center"/>
              <w:rPr>
                <w:sz w:val="22"/>
                <w:szCs w:val="22"/>
              </w:rPr>
            </w:pPr>
            <w:r w:rsidRPr="00E63CEE">
              <w:rPr>
                <w:bCs/>
              </w:rPr>
              <w:t>Заказчик</w:t>
            </w:r>
            <w:r w:rsidRPr="00547151">
              <w:rPr>
                <w:sz w:val="22"/>
                <w:szCs w:val="22"/>
              </w:rPr>
              <w:t>:</w:t>
            </w:r>
          </w:p>
          <w:p w:rsidR="00FC10C3" w:rsidRPr="00547151" w:rsidRDefault="00FC10C3" w:rsidP="00FC10C3">
            <w:pPr>
              <w:rPr>
                <w:b/>
              </w:rPr>
            </w:pPr>
          </w:p>
          <w:p w:rsidR="00FC10C3" w:rsidRPr="00547151" w:rsidRDefault="00FC10C3" w:rsidP="00FC10C3">
            <w:pPr>
              <w:rPr>
                <w:b/>
              </w:rPr>
            </w:pPr>
            <w:r w:rsidRPr="00547151">
              <w:rPr>
                <w:b/>
              </w:rPr>
              <w:t xml:space="preserve">МКУ </w:t>
            </w:r>
            <w:r w:rsidR="0058086C">
              <w:rPr>
                <w:b/>
              </w:rPr>
              <w:t>«ПДС и ТК»</w:t>
            </w:r>
          </w:p>
          <w:p w:rsidR="00FC10C3" w:rsidRPr="00547151" w:rsidRDefault="00FC10C3" w:rsidP="00FC10C3">
            <w:pPr>
              <w:pStyle w:val="38"/>
              <w:ind w:left="0"/>
              <w:jc w:val="both"/>
              <w:rPr>
                <w:sz w:val="22"/>
                <w:szCs w:val="22"/>
              </w:rPr>
            </w:pPr>
          </w:p>
          <w:p w:rsidR="00FC10C3" w:rsidRPr="00547151" w:rsidRDefault="00FC10C3" w:rsidP="00FC10C3">
            <w:pPr>
              <w:pStyle w:val="38"/>
              <w:ind w:left="0"/>
              <w:jc w:val="both"/>
              <w:rPr>
                <w:sz w:val="24"/>
                <w:szCs w:val="24"/>
              </w:rPr>
            </w:pPr>
            <w:r w:rsidRPr="00547151">
              <w:rPr>
                <w:sz w:val="24"/>
                <w:szCs w:val="24"/>
              </w:rPr>
              <w:t xml:space="preserve">Директор </w:t>
            </w:r>
          </w:p>
          <w:p w:rsidR="00FC10C3" w:rsidRPr="00547151" w:rsidRDefault="00FC10C3" w:rsidP="0058086C">
            <w:pPr>
              <w:pStyle w:val="38"/>
              <w:ind w:left="0"/>
              <w:jc w:val="both"/>
              <w:rPr>
                <w:sz w:val="22"/>
                <w:szCs w:val="22"/>
              </w:rPr>
            </w:pPr>
            <w:r w:rsidRPr="00547151">
              <w:rPr>
                <w:sz w:val="24"/>
                <w:szCs w:val="24"/>
              </w:rPr>
              <w:t>____________________ /</w:t>
            </w:r>
            <w:r w:rsidR="0058086C">
              <w:rPr>
                <w:sz w:val="24"/>
                <w:szCs w:val="24"/>
              </w:rPr>
              <w:t xml:space="preserve">А.Р. </w:t>
            </w:r>
            <w:proofErr w:type="spellStart"/>
            <w:r w:rsidR="0058086C">
              <w:rPr>
                <w:sz w:val="24"/>
                <w:szCs w:val="24"/>
              </w:rPr>
              <w:t>Томс</w:t>
            </w:r>
            <w:proofErr w:type="spellEnd"/>
            <w:r w:rsidRPr="00547151">
              <w:rPr>
                <w:sz w:val="24"/>
                <w:szCs w:val="24"/>
              </w:rPr>
              <w:t>/</w:t>
            </w:r>
          </w:p>
        </w:tc>
        <w:tc>
          <w:tcPr>
            <w:tcW w:w="4824" w:type="dxa"/>
          </w:tcPr>
          <w:p w:rsidR="00FC10C3" w:rsidRPr="00AE16D4" w:rsidRDefault="00FC10C3" w:rsidP="00FC10C3">
            <w:pPr>
              <w:pStyle w:val="38"/>
              <w:ind w:left="72"/>
              <w:jc w:val="center"/>
              <w:rPr>
                <w:bCs/>
                <w:sz w:val="22"/>
                <w:szCs w:val="22"/>
              </w:rPr>
            </w:pPr>
            <w:r w:rsidRPr="00E63CEE">
              <w:rPr>
                <w:bCs/>
                <w:sz w:val="24"/>
                <w:szCs w:val="24"/>
              </w:rPr>
              <w:t>Поставщик</w:t>
            </w:r>
            <w:r w:rsidRPr="00AE16D4">
              <w:rPr>
                <w:bCs/>
                <w:sz w:val="22"/>
                <w:szCs w:val="22"/>
              </w:rPr>
              <w:t>:</w:t>
            </w:r>
          </w:p>
          <w:p w:rsidR="00FC10C3" w:rsidRDefault="00FC10C3" w:rsidP="00FC10C3">
            <w:pPr>
              <w:jc w:val="both"/>
              <w:rPr>
                <w:b/>
              </w:rPr>
            </w:pPr>
          </w:p>
          <w:p w:rsidR="00FC10C3" w:rsidRPr="00E63CEE" w:rsidRDefault="00FC10C3" w:rsidP="00FC10C3">
            <w:pPr>
              <w:ind w:firstLine="459"/>
              <w:jc w:val="both"/>
              <w:rPr>
                <w:sz w:val="32"/>
                <w:szCs w:val="32"/>
              </w:rPr>
            </w:pPr>
          </w:p>
          <w:p w:rsidR="00FC10C3" w:rsidRDefault="00FC10C3" w:rsidP="00FC10C3">
            <w:pPr>
              <w:ind w:firstLine="459"/>
              <w:jc w:val="both"/>
            </w:pPr>
          </w:p>
          <w:p w:rsidR="00FC10C3" w:rsidRPr="00AE16D4" w:rsidRDefault="00FC10C3" w:rsidP="00FC10C3">
            <w:pPr>
              <w:ind w:firstLine="459"/>
              <w:jc w:val="both"/>
              <w:rPr>
                <w:bCs/>
                <w:sz w:val="22"/>
                <w:szCs w:val="22"/>
              </w:rPr>
            </w:pPr>
            <w:r>
              <w:t xml:space="preserve">                        </w:t>
            </w:r>
            <w:r w:rsidRPr="00547151">
              <w:t>___________________</w:t>
            </w:r>
          </w:p>
        </w:tc>
      </w:tr>
    </w:tbl>
    <w:p w:rsidR="00A034AC" w:rsidRDefault="00A034AC" w:rsidP="00A034AC">
      <w:pPr>
        <w:autoSpaceDE w:val="0"/>
        <w:autoSpaceDN w:val="0"/>
        <w:adjustRightInd w:val="0"/>
        <w:spacing w:after="0" w:line="240" w:lineRule="auto"/>
        <w:rPr>
          <w:rFonts w:eastAsia="Times New Roman" w:cs="Times New Roman"/>
          <w:b/>
          <w:snapToGrid w:val="0"/>
          <w:lang w:eastAsia="ru-RU"/>
        </w:rPr>
      </w:pPr>
    </w:p>
    <w:p w:rsidR="00440069" w:rsidRDefault="0044006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br w:type="page"/>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Pr="00440069"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440069">
        <w:rPr>
          <w:rFonts w:eastAsia="Times New Roman" w:cs="Times New Roman"/>
          <w:b/>
          <w:lang w:eastAsia="ru-RU" w:bidi="ar-SA"/>
        </w:rPr>
        <w:t>ОПИСАНИЕ ОБЪЕКТА ЗАКУПКИ</w:t>
      </w:r>
    </w:p>
    <w:p w:rsidR="00A0464C" w:rsidRPr="00440069"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440069" w:rsidRDefault="00A0464C" w:rsidP="00446216">
      <w:pPr>
        <w:widowControl/>
        <w:numPr>
          <w:ilvl w:val="0"/>
          <w:numId w:val="3"/>
        </w:numPr>
        <w:suppressAutoHyphens w:val="0"/>
        <w:autoSpaceDE w:val="0"/>
        <w:autoSpaceDN w:val="0"/>
        <w:adjustRightInd w:val="0"/>
        <w:spacing w:after="0" w:line="240" w:lineRule="auto"/>
        <w:ind w:right="153" w:firstLine="360"/>
        <w:contextualSpacing/>
        <w:jc w:val="center"/>
        <w:rPr>
          <w:rFonts w:eastAsia="Times New Roman" w:cs="Times New Roman"/>
          <w:b/>
          <w:lang w:eastAsia="ru-RU" w:bidi="ar-SA"/>
        </w:rPr>
      </w:pPr>
      <w:r w:rsidRPr="00440069">
        <w:rPr>
          <w:rFonts w:eastAsia="Times New Roman" w:cs="Times New Roman"/>
          <w:b/>
          <w:bCs/>
          <w:lang w:eastAsia="ru-RU" w:bidi="ar-SA"/>
        </w:rPr>
        <w:t>Характеристики объекта закупок.</w:t>
      </w:r>
    </w:p>
    <w:p w:rsidR="00446216" w:rsidRPr="00A0464C" w:rsidRDefault="00440069" w:rsidP="00446216">
      <w:pPr>
        <w:widowControl/>
        <w:suppressAutoHyphens w:val="0"/>
        <w:autoSpaceDE w:val="0"/>
        <w:autoSpaceDN w:val="0"/>
        <w:adjustRightInd w:val="0"/>
        <w:spacing w:after="0" w:line="240" w:lineRule="auto"/>
        <w:ind w:left="1080" w:right="153"/>
        <w:contextualSpacing/>
        <w:rPr>
          <w:rFonts w:eastAsia="Times New Roman" w:cs="Times New Roman"/>
          <w:lang w:eastAsia="ru-RU" w:bidi="ar-SA"/>
        </w:rPr>
      </w:pPr>
      <w:r>
        <w:rPr>
          <w:rFonts w:eastAsia="Times New Roman"/>
        </w:rPr>
        <w:t>Поставка многофункциональных устройств в количестве 3</w:t>
      </w:r>
      <w:r w:rsidR="0058086C">
        <w:rPr>
          <w:rFonts w:eastAsia="Times New Roman"/>
        </w:rPr>
        <w:t xml:space="preserve"> шт.</w:t>
      </w:r>
    </w:p>
    <w:p w:rsidR="00440069" w:rsidRDefault="00A0464C" w:rsidP="00440069">
      <w:pPr>
        <w:suppressAutoHyphens w:val="0"/>
        <w:autoSpaceDE w:val="0"/>
        <w:autoSpaceDN w:val="0"/>
        <w:adjustRightInd w:val="0"/>
        <w:spacing w:after="0" w:line="240" w:lineRule="auto"/>
        <w:ind w:right="153"/>
        <w:contextualSpacing/>
        <w:jc w:val="both"/>
        <w:rPr>
          <w:rFonts w:eastAsia="Times New Roman" w:cs="Times New Roman"/>
          <w:lang w:eastAsia="ru-RU" w:bidi="ar-SA"/>
        </w:rPr>
      </w:pPr>
      <w:r w:rsidRPr="00A0464C">
        <w:rPr>
          <w:rFonts w:eastAsia="Times New Roman" w:cs="Times New Roman"/>
          <w:lang w:eastAsia="ru-RU" w:bidi="ar-SA"/>
        </w:rPr>
        <w:t>Товар должен соответствовать соответствующим стандартам и техническим условиям и иметь сертификаты соответствия на все товары, которые подлежат сертификации в соответствии с законодательством Российской Федерации. Товар должен поставляться новый в надежной  заводской упаковке, в готовом к эксплуатации виде, надлежащего качества. Доставка ос</w:t>
      </w:r>
      <w:r w:rsidR="00CA68AA">
        <w:rPr>
          <w:rFonts w:eastAsia="Times New Roman" w:cs="Times New Roman"/>
          <w:lang w:eastAsia="ru-RU" w:bidi="ar-SA"/>
        </w:rPr>
        <w:t>уществляется силами поставщика.</w:t>
      </w:r>
    </w:p>
    <w:p w:rsidR="00440069" w:rsidRPr="00440069" w:rsidRDefault="00440069" w:rsidP="00440069">
      <w:pPr>
        <w:suppressAutoHyphens w:val="0"/>
        <w:autoSpaceDE w:val="0"/>
        <w:autoSpaceDN w:val="0"/>
        <w:adjustRightInd w:val="0"/>
        <w:spacing w:after="0" w:line="240" w:lineRule="auto"/>
        <w:ind w:right="153"/>
        <w:contextualSpacing/>
        <w:jc w:val="both"/>
        <w:rPr>
          <w:rFonts w:eastAsia="Times New Roman" w:cs="Times New Roman"/>
          <w:lang w:eastAsia="ru-RU" w:bidi="ar-SA"/>
        </w:rPr>
      </w:pPr>
    </w:p>
    <w:tbl>
      <w:tblPr>
        <w:tblStyle w:val="af"/>
        <w:tblW w:w="9854" w:type="dxa"/>
        <w:tblLook w:val="0000" w:firstRow="0" w:lastRow="0" w:firstColumn="0" w:lastColumn="0" w:noHBand="0" w:noVBand="0"/>
      </w:tblPr>
      <w:tblGrid>
        <w:gridCol w:w="538"/>
        <w:gridCol w:w="3519"/>
        <w:gridCol w:w="23"/>
        <w:gridCol w:w="5774"/>
      </w:tblGrid>
      <w:tr w:rsidR="00440069" w:rsidRPr="00440069" w:rsidTr="00AE48CC">
        <w:tc>
          <w:tcPr>
            <w:tcW w:w="538" w:type="dxa"/>
          </w:tcPr>
          <w:p w:rsidR="00440069" w:rsidRPr="00440069" w:rsidRDefault="00440069" w:rsidP="00AE48CC">
            <w:pPr>
              <w:pStyle w:val="ab"/>
              <w:jc w:val="center"/>
              <w:rPr>
                <w:rFonts w:cs="Times New Roman"/>
                <w:b/>
                <w:sz w:val="22"/>
                <w:szCs w:val="22"/>
              </w:rPr>
            </w:pPr>
            <w:r w:rsidRPr="00440069">
              <w:rPr>
                <w:rFonts w:cs="Times New Roman"/>
                <w:b/>
                <w:sz w:val="22"/>
                <w:szCs w:val="22"/>
              </w:rPr>
              <w:t xml:space="preserve">№ </w:t>
            </w:r>
            <w:proofErr w:type="gramStart"/>
            <w:r w:rsidRPr="00440069">
              <w:rPr>
                <w:rFonts w:cs="Times New Roman"/>
                <w:b/>
                <w:sz w:val="22"/>
                <w:szCs w:val="22"/>
              </w:rPr>
              <w:t>п</w:t>
            </w:r>
            <w:proofErr w:type="gramEnd"/>
            <w:r w:rsidRPr="00440069">
              <w:rPr>
                <w:rFonts w:cs="Times New Roman"/>
                <w:b/>
                <w:sz w:val="22"/>
                <w:szCs w:val="22"/>
              </w:rPr>
              <w:t>/п</w:t>
            </w:r>
          </w:p>
        </w:tc>
        <w:tc>
          <w:tcPr>
            <w:tcW w:w="3519" w:type="dxa"/>
          </w:tcPr>
          <w:p w:rsidR="00440069" w:rsidRPr="00440069" w:rsidRDefault="00440069" w:rsidP="00AE48CC">
            <w:pPr>
              <w:pStyle w:val="ab"/>
              <w:jc w:val="center"/>
              <w:rPr>
                <w:rFonts w:cs="Times New Roman"/>
                <w:b/>
                <w:sz w:val="22"/>
                <w:szCs w:val="22"/>
              </w:rPr>
            </w:pPr>
            <w:r w:rsidRPr="00440069">
              <w:rPr>
                <w:rFonts w:cs="Times New Roman"/>
                <w:b/>
                <w:sz w:val="22"/>
                <w:szCs w:val="22"/>
              </w:rPr>
              <w:t>Наименование параметра</w:t>
            </w:r>
          </w:p>
        </w:tc>
        <w:tc>
          <w:tcPr>
            <w:tcW w:w="5797" w:type="dxa"/>
            <w:gridSpan w:val="2"/>
          </w:tcPr>
          <w:p w:rsidR="00440069" w:rsidRPr="00440069" w:rsidRDefault="00440069" w:rsidP="00AE48CC">
            <w:pPr>
              <w:pStyle w:val="ab"/>
              <w:jc w:val="center"/>
              <w:rPr>
                <w:rFonts w:cs="Times New Roman"/>
                <w:b/>
                <w:sz w:val="22"/>
                <w:szCs w:val="22"/>
              </w:rPr>
            </w:pPr>
            <w:r w:rsidRPr="00440069">
              <w:rPr>
                <w:rFonts w:cs="Times New Roman"/>
                <w:b/>
                <w:sz w:val="22"/>
                <w:szCs w:val="22"/>
              </w:rPr>
              <w:t>Технические характеристики</w:t>
            </w:r>
          </w:p>
        </w:tc>
      </w:tr>
      <w:tr w:rsidR="00440069" w:rsidRPr="00440069" w:rsidTr="00AE48CC">
        <w:tc>
          <w:tcPr>
            <w:tcW w:w="538" w:type="dxa"/>
          </w:tcPr>
          <w:p w:rsidR="00440069" w:rsidRPr="00440069" w:rsidRDefault="00440069" w:rsidP="00AE48CC">
            <w:pPr>
              <w:pStyle w:val="ab"/>
              <w:jc w:val="center"/>
              <w:rPr>
                <w:rFonts w:cs="Times New Roman"/>
                <w:b/>
                <w:sz w:val="22"/>
                <w:szCs w:val="22"/>
              </w:rPr>
            </w:pPr>
            <w:bookmarkStart w:id="3" w:name="tds5979"/>
            <w:bookmarkEnd w:id="3"/>
            <w:r w:rsidRPr="00440069">
              <w:rPr>
                <w:rFonts w:cs="Times New Roman"/>
                <w:b/>
                <w:sz w:val="22"/>
                <w:szCs w:val="22"/>
                <w:lang w:val="en-US"/>
              </w:rPr>
              <w:t>1</w:t>
            </w:r>
            <w:r w:rsidRPr="00440069">
              <w:rPr>
                <w:rFonts w:cs="Times New Roman"/>
                <w:b/>
                <w:sz w:val="22"/>
                <w:szCs w:val="22"/>
              </w:rPr>
              <w:t>.</w:t>
            </w:r>
          </w:p>
        </w:tc>
        <w:tc>
          <w:tcPr>
            <w:tcW w:w="9316" w:type="dxa"/>
            <w:gridSpan w:val="3"/>
          </w:tcPr>
          <w:p w:rsidR="00440069" w:rsidRPr="00440069" w:rsidRDefault="00440069" w:rsidP="00AE48CC">
            <w:pPr>
              <w:pStyle w:val="ab"/>
              <w:jc w:val="center"/>
              <w:rPr>
                <w:rFonts w:cs="Times New Roman"/>
                <w:b/>
                <w:sz w:val="22"/>
                <w:szCs w:val="22"/>
              </w:rPr>
            </w:pPr>
            <w:r w:rsidRPr="00440069">
              <w:rPr>
                <w:rFonts w:cs="Times New Roman"/>
                <w:b/>
                <w:sz w:val="22"/>
                <w:szCs w:val="22"/>
              </w:rPr>
              <w:t>"Основные характеристики"</w:t>
            </w:r>
          </w:p>
        </w:tc>
      </w:tr>
      <w:tr w:rsidR="00440069" w:rsidRPr="00440069" w:rsidTr="00AE48CC">
        <w:tc>
          <w:tcPr>
            <w:tcW w:w="538" w:type="dxa"/>
            <w:vMerge w:val="restart"/>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4" w:name="tdsa2510"/>
            <w:bookmarkEnd w:id="4"/>
            <w:r w:rsidRPr="00440069">
              <w:rPr>
                <w:rFonts w:cs="Times New Roman"/>
                <w:sz w:val="22"/>
                <w:szCs w:val="22"/>
              </w:rPr>
              <w:t>Тип оборудования</w:t>
            </w:r>
          </w:p>
        </w:tc>
        <w:tc>
          <w:tcPr>
            <w:tcW w:w="5774" w:type="dxa"/>
          </w:tcPr>
          <w:p w:rsidR="00440069" w:rsidRPr="00440069" w:rsidRDefault="00440069" w:rsidP="00AE48CC">
            <w:pPr>
              <w:pStyle w:val="ab"/>
              <w:rPr>
                <w:rFonts w:cs="Times New Roman"/>
                <w:sz w:val="22"/>
                <w:szCs w:val="22"/>
                <w:lang w:val="en-US"/>
              </w:rPr>
            </w:pPr>
            <w:bookmarkStart w:id="5" w:name="tds5319"/>
            <w:bookmarkEnd w:id="5"/>
            <w:r w:rsidRPr="00440069">
              <w:rPr>
                <w:rFonts w:cs="Times New Roman"/>
                <w:sz w:val="22"/>
                <w:szCs w:val="22"/>
              </w:rPr>
              <w:t>МФУ</w:t>
            </w:r>
          </w:p>
        </w:tc>
      </w:tr>
      <w:tr w:rsidR="00440069" w:rsidRPr="00440069" w:rsidTr="00AE48CC">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6" w:name="tdsa5319"/>
            <w:bookmarkEnd w:id="6"/>
            <w:r w:rsidRPr="00440069">
              <w:rPr>
                <w:rFonts w:cs="Times New Roman"/>
                <w:sz w:val="22"/>
                <w:szCs w:val="22"/>
              </w:rPr>
              <w:t>Применение</w:t>
            </w:r>
          </w:p>
        </w:tc>
        <w:tc>
          <w:tcPr>
            <w:tcW w:w="5774" w:type="dxa"/>
          </w:tcPr>
          <w:p w:rsidR="00440069" w:rsidRPr="00440069" w:rsidRDefault="00440069" w:rsidP="00AE48CC">
            <w:pPr>
              <w:pStyle w:val="ab"/>
              <w:rPr>
                <w:rFonts w:cs="Times New Roman"/>
                <w:sz w:val="22"/>
                <w:szCs w:val="22"/>
              </w:rPr>
            </w:pPr>
            <w:bookmarkStart w:id="7" w:name="tds1503"/>
            <w:bookmarkEnd w:id="7"/>
            <w:r w:rsidRPr="00440069">
              <w:rPr>
                <w:rFonts w:cs="Times New Roman"/>
                <w:sz w:val="22"/>
                <w:szCs w:val="22"/>
              </w:rPr>
              <w:t>Интенсивная эксплуатация</w:t>
            </w:r>
          </w:p>
        </w:tc>
      </w:tr>
      <w:tr w:rsidR="00440069" w:rsidRPr="00440069" w:rsidTr="00AE48CC">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8" w:name="tdsa1503"/>
            <w:bookmarkEnd w:id="8"/>
            <w:r w:rsidRPr="00440069">
              <w:rPr>
                <w:rFonts w:cs="Times New Roman"/>
                <w:sz w:val="22"/>
                <w:szCs w:val="22"/>
              </w:rPr>
              <w:t>Технология печати</w:t>
            </w:r>
          </w:p>
        </w:tc>
        <w:tc>
          <w:tcPr>
            <w:tcW w:w="5774" w:type="dxa"/>
          </w:tcPr>
          <w:p w:rsidR="00440069" w:rsidRPr="00440069" w:rsidRDefault="00440069" w:rsidP="00AE48CC">
            <w:pPr>
              <w:pStyle w:val="ab"/>
              <w:rPr>
                <w:rFonts w:cs="Times New Roman"/>
                <w:sz w:val="22"/>
                <w:szCs w:val="22"/>
              </w:rPr>
            </w:pPr>
            <w:bookmarkStart w:id="9" w:name="tds578"/>
            <w:bookmarkEnd w:id="9"/>
            <w:r w:rsidRPr="00440069">
              <w:rPr>
                <w:rFonts w:cs="Times New Roman"/>
                <w:sz w:val="22"/>
                <w:szCs w:val="22"/>
              </w:rPr>
              <w:t>Лазерная монохромная</w:t>
            </w:r>
          </w:p>
        </w:tc>
      </w:tr>
      <w:tr w:rsidR="00440069" w:rsidRPr="00440069" w:rsidTr="00AE48CC">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440069">
            <w:pPr>
              <w:pStyle w:val="ab"/>
              <w:ind w:right="-105"/>
              <w:rPr>
                <w:rFonts w:cs="Times New Roman"/>
                <w:sz w:val="22"/>
                <w:szCs w:val="22"/>
              </w:rPr>
            </w:pPr>
            <w:bookmarkStart w:id="10" w:name="tdsa578"/>
            <w:bookmarkEnd w:id="10"/>
            <w:r w:rsidRPr="00440069">
              <w:rPr>
                <w:rFonts w:cs="Times New Roman"/>
                <w:sz w:val="22"/>
                <w:szCs w:val="22"/>
              </w:rPr>
              <w:t>Цвета, использованные в оформлении</w:t>
            </w:r>
          </w:p>
        </w:tc>
        <w:tc>
          <w:tcPr>
            <w:tcW w:w="5774" w:type="dxa"/>
          </w:tcPr>
          <w:p w:rsidR="00440069" w:rsidRPr="00440069" w:rsidRDefault="00440069" w:rsidP="00AE48CC">
            <w:pPr>
              <w:pStyle w:val="ab"/>
              <w:rPr>
                <w:rFonts w:cs="Times New Roman"/>
                <w:sz w:val="22"/>
                <w:szCs w:val="22"/>
              </w:rPr>
            </w:pPr>
            <w:bookmarkStart w:id="11" w:name="tds5547"/>
            <w:bookmarkEnd w:id="11"/>
            <w:r w:rsidRPr="00440069">
              <w:rPr>
                <w:rFonts w:cs="Times New Roman"/>
                <w:sz w:val="22"/>
                <w:szCs w:val="22"/>
              </w:rPr>
              <w:t>Черный</w:t>
            </w:r>
          </w:p>
        </w:tc>
      </w:tr>
      <w:tr w:rsidR="00440069" w:rsidRPr="00440069" w:rsidTr="00AE48CC">
        <w:tc>
          <w:tcPr>
            <w:tcW w:w="538" w:type="dxa"/>
            <w:vMerge/>
          </w:tcPr>
          <w:p w:rsidR="00440069" w:rsidRPr="00440069" w:rsidRDefault="00440069" w:rsidP="00AE48CC">
            <w:pPr>
              <w:pStyle w:val="ab"/>
              <w:pBdr>
                <w:top w:val="nil"/>
                <w:left w:val="nil"/>
                <w:bottom w:val="nil"/>
                <w:right w:val="nil"/>
              </w:pBdr>
              <w:rPr>
                <w:rFonts w:cs="Times New Roman"/>
                <w:sz w:val="22"/>
                <w:szCs w:val="22"/>
              </w:rPr>
            </w:pPr>
          </w:p>
        </w:tc>
        <w:tc>
          <w:tcPr>
            <w:tcW w:w="3542" w:type="dxa"/>
            <w:gridSpan w:val="2"/>
          </w:tcPr>
          <w:p w:rsidR="00440069" w:rsidRPr="00440069" w:rsidRDefault="00440069" w:rsidP="00AE48CC">
            <w:pPr>
              <w:pStyle w:val="ab"/>
              <w:pBdr>
                <w:top w:val="nil"/>
                <w:left w:val="nil"/>
                <w:bottom w:val="nil"/>
                <w:right w:val="nil"/>
              </w:pBdr>
              <w:rPr>
                <w:rStyle w:val="-"/>
                <w:rFonts w:cs="Times New Roman"/>
                <w:color w:val="auto"/>
                <w:sz w:val="22"/>
                <w:szCs w:val="22"/>
              </w:rPr>
            </w:pPr>
            <w:r w:rsidRPr="00440069">
              <w:rPr>
                <w:rFonts w:cs="Times New Roman"/>
                <w:sz w:val="22"/>
                <w:szCs w:val="22"/>
              </w:rPr>
              <w:t>Поддержка </w:t>
            </w:r>
            <w:proofErr w:type="spellStart"/>
            <w:r w:rsidRPr="00440069">
              <w:fldChar w:fldCharType="begin"/>
            </w:r>
            <w:r w:rsidRPr="00440069">
              <w:rPr>
                <w:rFonts w:cs="Times New Roman"/>
                <w:sz w:val="22"/>
                <w:szCs w:val="22"/>
              </w:rPr>
              <w:instrText xml:space="preserve"> HYPERLINK "http://www.nix.ru/support/faq/show_articles.php?number=806" \h </w:instrText>
            </w:r>
            <w:r w:rsidRPr="00440069">
              <w:fldChar w:fldCharType="separate"/>
            </w:r>
            <w:bookmarkStart w:id="12" w:name="tdsa5547"/>
            <w:bookmarkEnd w:id="12"/>
            <w:r w:rsidRPr="00440069">
              <w:rPr>
                <w:rStyle w:val="-"/>
                <w:rFonts w:cs="Times New Roman"/>
                <w:color w:val="auto"/>
                <w:sz w:val="22"/>
                <w:szCs w:val="22"/>
              </w:rPr>
              <w:t>AirPrint</w:t>
            </w:r>
            <w:proofErr w:type="spellEnd"/>
            <w:r w:rsidRPr="00440069">
              <w:rPr>
                <w:rStyle w:val="-"/>
                <w:rFonts w:cs="Times New Roman"/>
                <w:color w:val="auto"/>
                <w:sz w:val="22"/>
                <w:szCs w:val="22"/>
              </w:rPr>
              <w:fldChar w:fldCharType="end"/>
            </w:r>
          </w:p>
        </w:tc>
        <w:tc>
          <w:tcPr>
            <w:tcW w:w="5774" w:type="dxa"/>
          </w:tcPr>
          <w:p w:rsidR="00440069" w:rsidRPr="00440069" w:rsidRDefault="00440069" w:rsidP="00AE48CC">
            <w:pPr>
              <w:pStyle w:val="ab"/>
              <w:rPr>
                <w:rFonts w:cs="Times New Roman"/>
                <w:sz w:val="22"/>
                <w:szCs w:val="22"/>
              </w:rPr>
            </w:pPr>
            <w:r w:rsidRPr="00440069">
              <w:rPr>
                <w:rFonts w:cs="Times New Roman"/>
                <w:sz w:val="22"/>
                <w:szCs w:val="22"/>
              </w:rPr>
              <w:t>Есть</w:t>
            </w:r>
          </w:p>
        </w:tc>
      </w:tr>
      <w:tr w:rsidR="00440069" w:rsidRPr="00440069" w:rsidTr="00AE48CC">
        <w:tc>
          <w:tcPr>
            <w:tcW w:w="538" w:type="dxa"/>
          </w:tcPr>
          <w:p w:rsidR="00440069" w:rsidRPr="00440069" w:rsidRDefault="00440069" w:rsidP="00AE48CC">
            <w:pPr>
              <w:pStyle w:val="ab"/>
              <w:jc w:val="center"/>
              <w:rPr>
                <w:rFonts w:cs="Times New Roman"/>
                <w:b/>
                <w:sz w:val="22"/>
                <w:szCs w:val="22"/>
              </w:rPr>
            </w:pPr>
            <w:bookmarkStart w:id="13" w:name="tds798"/>
            <w:bookmarkEnd w:id="13"/>
            <w:r w:rsidRPr="00440069">
              <w:rPr>
                <w:rFonts w:cs="Times New Roman"/>
                <w:b/>
                <w:sz w:val="22"/>
                <w:szCs w:val="22"/>
              </w:rPr>
              <w:t>2.</w:t>
            </w:r>
          </w:p>
        </w:tc>
        <w:tc>
          <w:tcPr>
            <w:tcW w:w="9316" w:type="dxa"/>
            <w:gridSpan w:val="3"/>
          </w:tcPr>
          <w:p w:rsidR="00440069" w:rsidRPr="00440069" w:rsidRDefault="00440069" w:rsidP="00AE48CC">
            <w:pPr>
              <w:pStyle w:val="ab"/>
              <w:jc w:val="center"/>
              <w:rPr>
                <w:rFonts w:cs="Times New Roman"/>
                <w:b/>
                <w:sz w:val="22"/>
                <w:szCs w:val="22"/>
              </w:rPr>
            </w:pPr>
            <w:r w:rsidRPr="00440069">
              <w:rPr>
                <w:rFonts w:cs="Times New Roman"/>
                <w:b/>
                <w:sz w:val="22"/>
                <w:szCs w:val="22"/>
              </w:rPr>
              <w:t>"Комплект поставки и опции"</w:t>
            </w:r>
          </w:p>
        </w:tc>
      </w:tr>
      <w:tr w:rsidR="00440069" w:rsidRPr="00440069" w:rsidTr="00AE48CC">
        <w:tc>
          <w:tcPr>
            <w:tcW w:w="538" w:type="dxa"/>
            <w:vMerge w:val="restart"/>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14" w:name="tdsa798"/>
            <w:bookmarkEnd w:id="14"/>
            <w:r w:rsidRPr="00440069">
              <w:rPr>
                <w:rFonts w:cs="Times New Roman"/>
                <w:sz w:val="22"/>
                <w:szCs w:val="22"/>
              </w:rPr>
              <w:t>Комплект поставки</w:t>
            </w:r>
          </w:p>
        </w:tc>
        <w:tc>
          <w:tcPr>
            <w:tcW w:w="5774" w:type="dxa"/>
          </w:tcPr>
          <w:p w:rsidR="00440069" w:rsidRPr="00440069" w:rsidRDefault="00440069" w:rsidP="00AE48CC">
            <w:pPr>
              <w:pStyle w:val="ab"/>
              <w:ind w:left="180" w:right="225"/>
              <w:rPr>
                <w:rStyle w:val="-"/>
                <w:rFonts w:cs="Times New Roman"/>
                <w:color w:val="auto"/>
                <w:sz w:val="22"/>
                <w:szCs w:val="22"/>
              </w:rPr>
            </w:pPr>
            <w:r w:rsidRPr="00440069">
              <w:rPr>
                <w:rFonts w:cs="Times New Roman"/>
                <w:sz w:val="22"/>
                <w:szCs w:val="22"/>
              </w:rPr>
              <w:t xml:space="preserve">Диски </w:t>
            </w:r>
            <w:proofErr w:type="gramStart"/>
            <w:r w:rsidRPr="00440069">
              <w:rPr>
                <w:rFonts w:cs="Times New Roman"/>
                <w:sz w:val="22"/>
                <w:szCs w:val="22"/>
              </w:rPr>
              <w:t>с</w:t>
            </w:r>
            <w:proofErr w:type="gramEnd"/>
            <w:r w:rsidRPr="00440069">
              <w:rPr>
                <w:rFonts w:cs="Times New Roman"/>
                <w:sz w:val="22"/>
                <w:szCs w:val="22"/>
              </w:rPr>
              <w:t xml:space="preserve"> </w:t>
            </w:r>
            <w:proofErr w:type="gramStart"/>
            <w:r w:rsidRPr="00440069">
              <w:rPr>
                <w:rFonts w:cs="Times New Roman"/>
                <w:sz w:val="22"/>
                <w:szCs w:val="22"/>
              </w:rPr>
              <w:t>ПО</w:t>
            </w:r>
            <w:proofErr w:type="gramEnd"/>
            <w:r w:rsidRPr="00440069">
              <w:rPr>
                <w:rFonts w:cs="Times New Roman"/>
                <w:sz w:val="22"/>
                <w:szCs w:val="22"/>
              </w:rPr>
              <w:t xml:space="preserve">, Сетевой кабель, Телефонный шнур, Картридж с ресурсом 2100 страниц </w:t>
            </w:r>
          </w:p>
        </w:tc>
      </w:tr>
      <w:tr w:rsidR="00440069" w:rsidRPr="00440069" w:rsidTr="00AE48CC">
        <w:trPr>
          <w:trHeight w:val="277"/>
        </w:trPr>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15" w:name="tdsa909"/>
            <w:bookmarkEnd w:id="15"/>
            <w:proofErr w:type="gramStart"/>
            <w:r w:rsidRPr="00440069">
              <w:rPr>
                <w:rFonts w:cs="Times New Roman"/>
                <w:sz w:val="22"/>
                <w:szCs w:val="22"/>
              </w:rPr>
              <w:t>ПО</w:t>
            </w:r>
            <w:proofErr w:type="gramEnd"/>
            <w:r w:rsidRPr="00440069">
              <w:rPr>
                <w:rFonts w:cs="Times New Roman"/>
                <w:sz w:val="22"/>
                <w:szCs w:val="22"/>
              </w:rPr>
              <w:t xml:space="preserve"> в комплекте</w:t>
            </w:r>
          </w:p>
        </w:tc>
        <w:tc>
          <w:tcPr>
            <w:tcW w:w="5774" w:type="dxa"/>
          </w:tcPr>
          <w:p w:rsidR="00440069" w:rsidRPr="00440069" w:rsidRDefault="00440069" w:rsidP="00AE48CC">
            <w:pPr>
              <w:pStyle w:val="ab"/>
              <w:rPr>
                <w:rFonts w:cs="Times New Roman"/>
                <w:sz w:val="22"/>
                <w:szCs w:val="22"/>
              </w:rPr>
            </w:pPr>
            <w:r w:rsidRPr="00440069">
              <w:rPr>
                <w:rFonts w:cs="Times New Roman"/>
                <w:sz w:val="22"/>
                <w:szCs w:val="22"/>
              </w:rPr>
              <w:t xml:space="preserve">Да </w:t>
            </w:r>
          </w:p>
        </w:tc>
      </w:tr>
      <w:tr w:rsidR="00440069" w:rsidRPr="00440069" w:rsidTr="00AE48CC">
        <w:tc>
          <w:tcPr>
            <w:tcW w:w="538" w:type="dxa"/>
          </w:tcPr>
          <w:p w:rsidR="00440069" w:rsidRPr="00440069" w:rsidRDefault="00440069" w:rsidP="00AE48CC">
            <w:pPr>
              <w:pStyle w:val="ab"/>
              <w:jc w:val="center"/>
              <w:rPr>
                <w:rFonts w:cs="Times New Roman"/>
                <w:b/>
                <w:sz w:val="22"/>
                <w:szCs w:val="22"/>
              </w:rPr>
            </w:pPr>
            <w:bookmarkStart w:id="16" w:name="tds801"/>
            <w:bookmarkEnd w:id="16"/>
            <w:r w:rsidRPr="00440069">
              <w:rPr>
                <w:rFonts w:cs="Times New Roman"/>
                <w:b/>
                <w:sz w:val="22"/>
                <w:szCs w:val="22"/>
              </w:rPr>
              <w:t>3.</w:t>
            </w:r>
          </w:p>
        </w:tc>
        <w:tc>
          <w:tcPr>
            <w:tcW w:w="9316" w:type="dxa"/>
            <w:gridSpan w:val="3"/>
          </w:tcPr>
          <w:p w:rsidR="00440069" w:rsidRPr="00440069" w:rsidRDefault="00440069" w:rsidP="00AE48CC">
            <w:pPr>
              <w:pStyle w:val="ab"/>
              <w:jc w:val="center"/>
              <w:rPr>
                <w:rFonts w:cs="Times New Roman"/>
                <w:b/>
                <w:sz w:val="22"/>
                <w:szCs w:val="22"/>
              </w:rPr>
            </w:pPr>
            <w:r w:rsidRPr="00440069">
              <w:rPr>
                <w:rFonts w:cs="Times New Roman"/>
                <w:b/>
                <w:sz w:val="22"/>
                <w:szCs w:val="22"/>
              </w:rPr>
              <w:t>"Конфигурация"</w:t>
            </w:r>
          </w:p>
        </w:tc>
      </w:tr>
      <w:tr w:rsidR="00440069" w:rsidRPr="00440069" w:rsidTr="00AE48CC">
        <w:tc>
          <w:tcPr>
            <w:tcW w:w="538" w:type="dxa"/>
            <w:vMerge w:val="restart"/>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17" w:name="tdsa801"/>
            <w:bookmarkEnd w:id="17"/>
            <w:r w:rsidRPr="00440069">
              <w:rPr>
                <w:rFonts w:cs="Times New Roman"/>
                <w:sz w:val="22"/>
                <w:szCs w:val="22"/>
              </w:rPr>
              <w:t>Процессор</w:t>
            </w:r>
          </w:p>
        </w:tc>
        <w:tc>
          <w:tcPr>
            <w:tcW w:w="5774" w:type="dxa"/>
          </w:tcPr>
          <w:p w:rsidR="00440069" w:rsidRPr="00440069" w:rsidRDefault="00440069" w:rsidP="00AE48CC">
            <w:pPr>
              <w:pStyle w:val="ab"/>
              <w:rPr>
                <w:rFonts w:cs="Times New Roman"/>
                <w:sz w:val="22"/>
                <w:szCs w:val="22"/>
              </w:rPr>
            </w:pPr>
            <w:bookmarkStart w:id="18" w:name="tds5023"/>
            <w:bookmarkEnd w:id="18"/>
            <w:r w:rsidRPr="00440069">
              <w:rPr>
                <w:rFonts w:cs="Times New Roman"/>
                <w:sz w:val="22"/>
                <w:szCs w:val="22"/>
              </w:rPr>
              <w:t>Не менее 500 МГц</w:t>
            </w:r>
          </w:p>
        </w:tc>
      </w:tr>
      <w:tr w:rsidR="00440069" w:rsidRPr="00440069" w:rsidTr="00AE48CC">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19" w:name="tdsa5023"/>
            <w:bookmarkEnd w:id="19"/>
            <w:r w:rsidRPr="00440069">
              <w:rPr>
                <w:rFonts w:cs="Times New Roman"/>
                <w:sz w:val="22"/>
                <w:szCs w:val="22"/>
              </w:rPr>
              <w:t>Память МФУ</w:t>
            </w:r>
          </w:p>
        </w:tc>
        <w:tc>
          <w:tcPr>
            <w:tcW w:w="5774" w:type="dxa"/>
          </w:tcPr>
          <w:p w:rsidR="00440069" w:rsidRPr="00440069" w:rsidRDefault="00440069" w:rsidP="00440069">
            <w:pPr>
              <w:pStyle w:val="ab"/>
              <w:rPr>
                <w:rFonts w:cs="Times New Roman"/>
                <w:sz w:val="22"/>
                <w:szCs w:val="22"/>
              </w:rPr>
            </w:pPr>
            <w:r w:rsidRPr="00440069">
              <w:rPr>
                <w:rFonts w:cs="Times New Roman"/>
                <w:sz w:val="22"/>
                <w:szCs w:val="22"/>
              </w:rPr>
              <w:t xml:space="preserve">Не менее 128 Мб </w:t>
            </w:r>
          </w:p>
        </w:tc>
      </w:tr>
      <w:tr w:rsidR="00440069" w:rsidRPr="00440069" w:rsidTr="00AE48CC">
        <w:tc>
          <w:tcPr>
            <w:tcW w:w="538" w:type="dxa"/>
          </w:tcPr>
          <w:p w:rsidR="00440069" w:rsidRPr="00440069" w:rsidRDefault="00440069" w:rsidP="00AE48CC">
            <w:pPr>
              <w:pStyle w:val="ab"/>
              <w:jc w:val="center"/>
              <w:rPr>
                <w:rFonts w:cs="Times New Roman"/>
                <w:b/>
                <w:sz w:val="22"/>
                <w:szCs w:val="22"/>
              </w:rPr>
            </w:pPr>
            <w:bookmarkStart w:id="20" w:name="tds709"/>
            <w:bookmarkEnd w:id="20"/>
            <w:r w:rsidRPr="00440069">
              <w:rPr>
                <w:rFonts w:cs="Times New Roman"/>
                <w:b/>
                <w:sz w:val="22"/>
                <w:szCs w:val="22"/>
              </w:rPr>
              <w:t>4.</w:t>
            </w:r>
          </w:p>
        </w:tc>
        <w:tc>
          <w:tcPr>
            <w:tcW w:w="9316" w:type="dxa"/>
            <w:gridSpan w:val="3"/>
          </w:tcPr>
          <w:p w:rsidR="00440069" w:rsidRPr="00440069" w:rsidRDefault="00440069" w:rsidP="00AE48CC">
            <w:pPr>
              <w:pStyle w:val="ab"/>
              <w:jc w:val="center"/>
              <w:rPr>
                <w:rFonts w:cs="Times New Roman"/>
                <w:b/>
                <w:sz w:val="22"/>
                <w:szCs w:val="22"/>
              </w:rPr>
            </w:pPr>
            <w:r w:rsidRPr="00440069">
              <w:rPr>
                <w:rFonts w:cs="Times New Roman"/>
                <w:b/>
                <w:sz w:val="22"/>
                <w:szCs w:val="22"/>
              </w:rPr>
              <w:t>"Экран"</w:t>
            </w:r>
          </w:p>
        </w:tc>
      </w:tr>
      <w:tr w:rsidR="00440069" w:rsidRPr="00440069" w:rsidTr="00AE48CC">
        <w:trPr>
          <w:trHeight w:val="202"/>
        </w:trPr>
        <w:tc>
          <w:tcPr>
            <w:tcW w:w="538" w:type="dxa"/>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21" w:name="tdsa709"/>
            <w:bookmarkEnd w:id="21"/>
            <w:r w:rsidRPr="00440069">
              <w:rPr>
                <w:rFonts w:cs="Times New Roman"/>
                <w:sz w:val="22"/>
                <w:szCs w:val="22"/>
              </w:rPr>
              <w:t>ЖК-дисплей</w:t>
            </w:r>
          </w:p>
        </w:tc>
        <w:tc>
          <w:tcPr>
            <w:tcW w:w="5774" w:type="dxa"/>
          </w:tcPr>
          <w:p w:rsidR="00440069" w:rsidRPr="00440069" w:rsidRDefault="00440069" w:rsidP="00AE48CC">
            <w:pPr>
              <w:pStyle w:val="ab"/>
              <w:rPr>
                <w:rFonts w:cs="Times New Roman"/>
                <w:sz w:val="22"/>
                <w:szCs w:val="22"/>
              </w:rPr>
            </w:pPr>
            <w:r w:rsidRPr="00440069">
              <w:rPr>
                <w:rFonts w:cs="Times New Roman"/>
                <w:sz w:val="22"/>
                <w:szCs w:val="22"/>
              </w:rPr>
              <w:t>двухстрочный текстовый ЖК-дисплей</w:t>
            </w:r>
          </w:p>
        </w:tc>
      </w:tr>
      <w:tr w:rsidR="00440069" w:rsidRPr="00440069" w:rsidTr="00AE48CC">
        <w:tc>
          <w:tcPr>
            <w:tcW w:w="538" w:type="dxa"/>
          </w:tcPr>
          <w:p w:rsidR="00440069" w:rsidRPr="00440069" w:rsidRDefault="00440069" w:rsidP="00AE48CC">
            <w:pPr>
              <w:pStyle w:val="ab"/>
              <w:jc w:val="center"/>
              <w:rPr>
                <w:rFonts w:cs="Times New Roman"/>
                <w:b/>
                <w:sz w:val="22"/>
                <w:szCs w:val="22"/>
              </w:rPr>
            </w:pPr>
            <w:bookmarkStart w:id="22" w:name="tds567"/>
            <w:bookmarkEnd w:id="22"/>
            <w:r w:rsidRPr="00440069">
              <w:rPr>
                <w:rFonts w:cs="Times New Roman"/>
                <w:b/>
                <w:sz w:val="22"/>
                <w:szCs w:val="22"/>
              </w:rPr>
              <w:t>5.</w:t>
            </w:r>
          </w:p>
        </w:tc>
        <w:tc>
          <w:tcPr>
            <w:tcW w:w="9316" w:type="dxa"/>
            <w:gridSpan w:val="3"/>
          </w:tcPr>
          <w:p w:rsidR="00440069" w:rsidRPr="00440069" w:rsidRDefault="00440069" w:rsidP="00AE48CC">
            <w:pPr>
              <w:pStyle w:val="ab"/>
              <w:jc w:val="center"/>
              <w:rPr>
                <w:rFonts w:cs="Times New Roman"/>
                <w:b/>
                <w:sz w:val="22"/>
                <w:szCs w:val="22"/>
              </w:rPr>
            </w:pPr>
            <w:r w:rsidRPr="00440069">
              <w:rPr>
                <w:rFonts w:cs="Times New Roman"/>
                <w:b/>
                <w:sz w:val="22"/>
                <w:szCs w:val="22"/>
              </w:rPr>
              <w:t>"Интерфейс, разъемы и выходы"</w:t>
            </w:r>
          </w:p>
        </w:tc>
      </w:tr>
      <w:tr w:rsidR="00440069" w:rsidRPr="00440069" w:rsidTr="00AE48CC">
        <w:tc>
          <w:tcPr>
            <w:tcW w:w="538" w:type="dxa"/>
            <w:vMerge w:val="restart"/>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23" w:name="tdsa567"/>
            <w:bookmarkEnd w:id="23"/>
            <w:r w:rsidRPr="00440069">
              <w:rPr>
                <w:rFonts w:cs="Times New Roman"/>
                <w:sz w:val="22"/>
                <w:szCs w:val="22"/>
              </w:rPr>
              <w:t>Интерфейс</w:t>
            </w:r>
          </w:p>
        </w:tc>
        <w:tc>
          <w:tcPr>
            <w:tcW w:w="5774" w:type="dxa"/>
          </w:tcPr>
          <w:p w:rsidR="00440069" w:rsidRPr="00440069" w:rsidRDefault="0022128D" w:rsidP="00AE48CC">
            <w:pPr>
              <w:pStyle w:val="ab"/>
              <w:pBdr>
                <w:top w:val="nil"/>
                <w:left w:val="nil"/>
                <w:bottom w:val="nil"/>
                <w:right w:val="nil"/>
              </w:pBdr>
              <w:ind w:left="180" w:right="225"/>
              <w:rPr>
                <w:rStyle w:val="-"/>
                <w:rFonts w:cs="Times New Roman"/>
                <w:color w:val="auto"/>
                <w:sz w:val="22"/>
                <w:szCs w:val="22"/>
              </w:rPr>
            </w:pPr>
            <w:hyperlink r:id="rId48">
              <w:r w:rsidR="00440069" w:rsidRPr="00440069">
                <w:rPr>
                  <w:rStyle w:val="-"/>
                  <w:rFonts w:cs="Times New Roman"/>
                  <w:color w:val="auto"/>
                  <w:sz w:val="22"/>
                  <w:szCs w:val="22"/>
                  <w:u w:val="none"/>
                </w:rPr>
                <w:t>USB</w:t>
              </w:r>
            </w:hyperlink>
            <w:r w:rsidR="00440069" w:rsidRPr="00440069">
              <w:rPr>
                <w:rFonts w:cs="Times New Roman"/>
                <w:sz w:val="22"/>
                <w:szCs w:val="22"/>
              </w:rPr>
              <w:t> 2.0, RJ-45 </w:t>
            </w:r>
            <w:r w:rsidR="00440069" w:rsidRPr="00440069">
              <w:rPr>
                <w:rStyle w:val="-"/>
                <w:rFonts w:cs="Times New Roman"/>
                <w:color w:val="auto"/>
                <w:sz w:val="22"/>
                <w:szCs w:val="22"/>
              </w:rPr>
              <w:t xml:space="preserve"> </w:t>
            </w:r>
          </w:p>
        </w:tc>
      </w:tr>
      <w:tr w:rsidR="00440069" w:rsidRPr="00440069" w:rsidTr="00AE48CC">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24" w:name="tdsa970"/>
            <w:bookmarkEnd w:id="24"/>
            <w:r w:rsidRPr="00440069">
              <w:rPr>
                <w:rFonts w:cs="Times New Roman"/>
                <w:sz w:val="22"/>
                <w:szCs w:val="22"/>
              </w:rPr>
              <w:t>Сетевой интерфейс</w:t>
            </w:r>
          </w:p>
        </w:tc>
        <w:tc>
          <w:tcPr>
            <w:tcW w:w="5774" w:type="dxa"/>
          </w:tcPr>
          <w:p w:rsidR="00440069" w:rsidRPr="00440069" w:rsidRDefault="00440069" w:rsidP="00AE48CC">
            <w:pPr>
              <w:pStyle w:val="ab"/>
              <w:rPr>
                <w:rFonts w:cs="Times New Roman"/>
                <w:sz w:val="22"/>
                <w:szCs w:val="22"/>
              </w:rPr>
            </w:pPr>
            <w:bookmarkStart w:id="25" w:name="tds1432"/>
            <w:bookmarkEnd w:id="25"/>
            <w:r w:rsidRPr="00440069">
              <w:rPr>
                <w:rFonts w:cs="Times New Roman"/>
                <w:sz w:val="22"/>
                <w:szCs w:val="22"/>
              </w:rPr>
              <w:t>10/100 Мбит/сек</w:t>
            </w:r>
          </w:p>
        </w:tc>
      </w:tr>
      <w:tr w:rsidR="00440069" w:rsidRPr="0022128D" w:rsidTr="00AE48CC">
        <w:trPr>
          <w:trHeight w:val="269"/>
        </w:trPr>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26" w:name="tdsa1432"/>
            <w:bookmarkEnd w:id="26"/>
            <w:r w:rsidRPr="00440069">
              <w:rPr>
                <w:rFonts w:cs="Times New Roman"/>
                <w:sz w:val="22"/>
                <w:szCs w:val="22"/>
              </w:rPr>
              <w:t>Порты</w:t>
            </w:r>
          </w:p>
        </w:tc>
        <w:tc>
          <w:tcPr>
            <w:tcW w:w="5774" w:type="dxa"/>
          </w:tcPr>
          <w:p w:rsidR="00440069" w:rsidRPr="00440069" w:rsidRDefault="00440069" w:rsidP="00AE48CC">
            <w:pPr>
              <w:pStyle w:val="ab"/>
              <w:rPr>
                <w:rFonts w:cs="Times New Roman"/>
                <w:sz w:val="22"/>
                <w:szCs w:val="22"/>
                <w:lang w:val="en-US"/>
              </w:rPr>
            </w:pPr>
            <w:r w:rsidRPr="00440069">
              <w:rPr>
                <w:rFonts w:cs="Times New Roman"/>
                <w:sz w:val="22"/>
                <w:szCs w:val="22"/>
                <w:lang w:val="en-US"/>
              </w:rPr>
              <w:t>RJ-45, 2 x RJ-11, USB 2.0 Type B</w:t>
            </w:r>
          </w:p>
        </w:tc>
      </w:tr>
      <w:tr w:rsidR="00440069" w:rsidRPr="00440069" w:rsidTr="00AE48CC">
        <w:tc>
          <w:tcPr>
            <w:tcW w:w="538" w:type="dxa"/>
          </w:tcPr>
          <w:p w:rsidR="00440069" w:rsidRPr="00440069" w:rsidRDefault="00440069" w:rsidP="00AE48CC">
            <w:pPr>
              <w:pStyle w:val="ab"/>
              <w:jc w:val="center"/>
              <w:rPr>
                <w:rFonts w:cs="Times New Roman"/>
                <w:b/>
                <w:sz w:val="22"/>
                <w:szCs w:val="22"/>
              </w:rPr>
            </w:pPr>
            <w:bookmarkStart w:id="27" w:name="tds3346"/>
            <w:bookmarkEnd w:id="27"/>
            <w:r w:rsidRPr="00440069">
              <w:rPr>
                <w:rFonts w:cs="Times New Roman"/>
                <w:b/>
                <w:sz w:val="22"/>
                <w:szCs w:val="22"/>
              </w:rPr>
              <w:t>6.</w:t>
            </w:r>
          </w:p>
        </w:tc>
        <w:tc>
          <w:tcPr>
            <w:tcW w:w="9316" w:type="dxa"/>
            <w:gridSpan w:val="3"/>
          </w:tcPr>
          <w:p w:rsidR="00440069" w:rsidRPr="00440069" w:rsidRDefault="00440069" w:rsidP="00AE48CC">
            <w:pPr>
              <w:pStyle w:val="ab"/>
              <w:jc w:val="center"/>
              <w:rPr>
                <w:rFonts w:cs="Times New Roman"/>
                <w:b/>
                <w:sz w:val="22"/>
                <w:szCs w:val="22"/>
              </w:rPr>
            </w:pPr>
            <w:r w:rsidRPr="00440069">
              <w:rPr>
                <w:rFonts w:cs="Times New Roman"/>
                <w:b/>
                <w:sz w:val="22"/>
                <w:szCs w:val="22"/>
              </w:rPr>
              <w:t>"Управление бумагой / печатные носители"</w:t>
            </w:r>
          </w:p>
        </w:tc>
      </w:tr>
      <w:tr w:rsidR="00440069" w:rsidRPr="0022128D" w:rsidTr="00AE48CC">
        <w:tc>
          <w:tcPr>
            <w:tcW w:w="538" w:type="dxa"/>
            <w:vMerge w:val="restart"/>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28" w:name="tdsa3346"/>
            <w:bookmarkEnd w:id="28"/>
            <w:r w:rsidRPr="00440069">
              <w:rPr>
                <w:rFonts w:cs="Times New Roman"/>
                <w:sz w:val="22"/>
                <w:szCs w:val="22"/>
              </w:rPr>
              <w:t>Формат печатных носителей</w:t>
            </w:r>
          </w:p>
        </w:tc>
        <w:tc>
          <w:tcPr>
            <w:tcW w:w="5774" w:type="dxa"/>
          </w:tcPr>
          <w:p w:rsidR="00440069" w:rsidRPr="00440069" w:rsidRDefault="00440069" w:rsidP="00440069">
            <w:pPr>
              <w:pStyle w:val="ab"/>
              <w:ind w:left="31" w:right="225"/>
              <w:rPr>
                <w:rStyle w:val="-"/>
                <w:rFonts w:cs="Times New Roman"/>
                <w:color w:val="auto"/>
                <w:sz w:val="22"/>
                <w:szCs w:val="22"/>
                <w:lang w:val="en-US"/>
              </w:rPr>
            </w:pPr>
            <w:r w:rsidRPr="00440069">
              <w:rPr>
                <w:rFonts w:cs="Times New Roman"/>
                <w:sz w:val="22"/>
                <w:szCs w:val="22"/>
                <w:lang w:val="en-US"/>
              </w:rPr>
              <w:t xml:space="preserve">A4 (210 x 297 </w:t>
            </w:r>
            <w:r w:rsidRPr="00440069">
              <w:rPr>
                <w:rFonts w:cs="Times New Roman"/>
                <w:sz w:val="22"/>
                <w:szCs w:val="22"/>
              </w:rPr>
              <w:t>мм</w:t>
            </w:r>
            <w:r w:rsidRPr="00440069">
              <w:rPr>
                <w:rFonts w:cs="Times New Roman"/>
                <w:sz w:val="22"/>
                <w:szCs w:val="22"/>
                <w:lang w:val="en-US"/>
              </w:rPr>
              <w:t xml:space="preserve">), A5 (210 x 148 </w:t>
            </w:r>
            <w:r w:rsidRPr="00440069">
              <w:rPr>
                <w:rFonts w:cs="Times New Roman"/>
                <w:sz w:val="22"/>
                <w:szCs w:val="22"/>
              </w:rPr>
              <w:t>мм</w:t>
            </w:r>
            <w:r w:rsidRPr="00440069">
              <w:rPr>
                <w:rFonts w:cs="Times New Roman"/>
                <w:sz w:val="22"/>
                <w:szCs w:val="22"/>
                <w:lang w:val="en-US"/>
              </w:rPr>
              <w:t>), 13x18</w:t>
            </w:r>
            <w:r w:rsidRPr="00440069">
              <w:rPr>
                <w:rFonts w:cs="Times New Roman"/>
                <w:sz w:val="22"/>
                <w:szCs w:val="22"/>
              </w:rPr>
              <w:t>см</w:t>
            </w:r>
            <w:r w:rsidRPr="00440069">
              <w:rPr>
                <w:rFonts w:cs="Times New Roman"/>
                <w:sz w:val="22"/>
                <w:szCs w:val="22"/>
                <w:lang w:val="en-US"/>
              </w:rPr>
              <w:t xml:space="preserve">, A6+ (100 x 165 </w:t>
            </w:r>
            <w:r w:rsidRPr="00440069">
              <w:rPr>
                <w:rFonts w:cs="Times New Roman"/>
                <w:sz w:val="22"/>
                <w:szCs w:val="22"/>
              </w:rPr>
              <w:t>мм</w:t>
            </w:r>
            <w:r w:rsidRPr="00440069">
              <w:rPr>
                <w:rFonts w:cs="Times New Roman"/>
                <w:sz w:val="22"/>
                <w:szCs w:val="22"/>
                <w:lang w:val="en-US"/>
              </w:rPr>
              <w:t xml:space="preserve">), A6 (4"x6", 10x15 </w:t>
            </w:r>
            <w:r w:rsidRPr="00440069">
              <w:rPr>
                <w:rFonts w:cs="Times New Roman"/>
                <w:sz w:val="22"/>
                <w:szCs w:val="22"/>
              </w:rPr>
              <w:t>см</w:t>
            </w:r>
            <w:r w:rsidRPr="00440069">
              <w:rPr>
                <w:rFonts w:cs="Times New Roman"/>
                <w:sz w:val="22"/>
                <w:szCs w:val="22"/>
                <w:lang w:val="en-US"/>
              </w:rPr>
              <w:t>) </w:t>
            </w:r>
            <w:r w:rsidRPr="00440069">
              <w:rPr>
                <w:rStyle w:val="-"/>
                <w:rFonts w:cs="Times New Roman"/>
                <w:color w:val="auto"/>
                <w:sz w:val="22"/>
                <w:szCs w:val="22"/>
                <w:lang w:val="en-US"/>
              </w:rPr>
              <w:t xml:space="preserve"> </w:t>
            </w:r>
          </w:p>
        </w:tc>
      </w:tr>
      <w:tr w:rsidR="00440069" w:rsidRPr="00440069" w:rsidTr="00AE48CC">
        <w:tc>
          <w:tcPr>
            <w:tcW w:w="538" w:type="dxa"/>
            <w:vMerge/>
          </w:tcPr>
          <w:p w:rsidR="00440069" w:rsidRPr="00440069" w:rsidRDefault="00440069" w:rsidP="00AE48CC">
            <w:pPr>
              <w:pStyle w:val="ab"/>
              <w:rPr>
                <w:rFonts w:cs="Times New Roman"/>
                <w:sz w:val="22"/>
                <w:szCs w:val="22"/>
                <w:lang w:val="en-US"/>
              </w:rPr>
            </w:pPr>
          </w:p>
        </w:tc>
        <w:tc>
          <w:tcPr>
            <w:tcW w:w="3542" w:type="dxa"/>
            <w:gridSpan w:val="2"/>
          </w:tcPr>
          <w:p w:rsidR="00440069" w:rsidRPr="00440069" w:rsidRDefault="00440069" w:rsidP="00AE48CC">
            <w:pPr>
              <w:pStyle w:val="ab"/>
              <w:rPr>
                <w:rFonts w:cs="Times New Roman"/>
                <w:sz w:val="22"/>
                <w:szCs w:val="22"/>
              </w:rPr>
            </w:pPr>
            <w:bookmarkStart w:id="29" w:name="tdsa579"/>
            <w:bookmarkEnd w:id="29"/>
            <w:r w:rsidRPr="00440069">
              <w:rPr>
                <w:rFonts w:cs="Times New Roman"/>
                <w:sz w:val="22"/>
                <w:szCs w:val="22"/>
              </w:rPr>
              <w:t>Типы печатных носителей</w:t>
            </w:r>
          </w:p>
        </w:tc>
        <w:tc>
          <w:tcPr>
            <w:tcW w:w="5774" w:type="dxa"/>
          </w:tcPr>
          <w:p w:rsidR="00440069" w:rsidRPr="00440069" w:rsidRDefault="00440069" w:rsidP="00AE48CC">
            <w:pPr>
              <w:pStyle w:val="ab"/>
              <w:rPr>
                <w:rFonts w:cs="Times New Roman"/>
                <w:sz w:val="22"/>
                <w:szCs w:val="22"/>
              </w:rPr>
            </w:pPr>
            <w:bookmarkStart w:id="30" w:name="tds4898"/>
            <w:bookmarkEnd w:id="30"/>
            <w:proofErr w:type="gramStart"/>
            <w:r w:rsidRPr="00440069">
              <w:rPr>
                <w:rFonts w:cs="Times New Roman"/>
                <w:sz w:val="22"/>
                <w:szCs w:val="22"/>
              </w:rPr>
              <w:t>Бумага (плотная, бланки, обычная, с напечатанной информацией, перфорированная, из вторсырья, грубая), конверты, пленки, наклейки, картон)</w:t>
            </w:r>
            <w:proofErr w:type="gramEnd"/>
          </w:p>
        </w:tc>
      </w:tr>
      <w:tr w:rsidR="00440069" w:rsidRPr="00440069" w:rsidTr="00AE48CC">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31" w:name="tdsa4898"/>
            <w:bookmarkEnd w:id="31"/>
            <w:r w:rsidRPr="00440069">
              <w:rPr>
                <w:rFonts w:cs="Times New Roman"/>
                <w:sz w:val="22"/>
                <w:szCs w:val="22"/>
              </w:rPr>
              <w:t xml:space="preserve">Емкость </w:t>
            </w:r>
            <w:proofErr w:type="spellStart"/>
            <w:r w:rsidRPr="00440069">
              <w:rPr>
                <w:rFonts w:cs="Times New Roman"/>
                <w:sz w:val="22"/>
                <w:szCs w:val="22"/>
              </w:rPr>
              <w:t>податчика</w:t>
            </w:r>
            <w:proofErr w:type="spellEnd"/>
            <w:r w:rsidRPr="00440069">
              <w:rPr>
                <w:rFonts w:cs="Times New Roman"/>
                <w:sz w:val="22"/>
                <w:szCs w:val="22"/>
              </w:rPr>
              <w:t xml:space="preserve"> бумаги</w:t>
            </w:r>
          </w:p>
        </w:tc>
        <w:tc>
          <w:tcPr>
            <w:tcW w:w="5774" w:type="dxa"/>
          </w:tcPr>
          <w:p w:rsidR="00440069" w:rsidRPr="00440069" w:rsidRDefault="00440069" w:rsidP="00AE48CC">
            <w:pPr>
              <w:pStyle w:val="ab"/>
              <w:rPr>
                <w:rFonts w:cs="Times New Roman"/>
                <w:sz w:val="22"/>
                <w:szCs w:val="22"/>
              </w:rPr>
            </w:pPr>
            <w:bookmarkStart w:id="32" w:name="tds6763"/>
            <w:bookmarkEnd w:id="32"/>
            <w:r w:rsidRPr="00440069">
              <w:rPr>
                <w:rFonts w:cs="Times New Roman"/>
                <w:sz w:val="22"/>
                <w:szCs w:val="22"/>
              </w:rPr>
              <w:t>Не менее 250 листов</w:t>
            </w:r>
          </w:p>
        </w:tc>
      </w:tr>
      <w:tr w:rsidR="00440069" w:rsidRPr="00440069" w:rsidTr="00AE48CC">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33" w:name="tdsa4901"/>
            <w:bookmarkEnd w:id="33"/>
            <w:r w:rsidRPr="00440069">
              <w:rPr>
                <w:rFonts w:cs="Times New Roman"/>
                <w:sz w:val="22"/>
                <w:szCs w:val="22"/>
              </w:rPr>
              <w:t>Емкость выходного лотка</w:t>
            </w:r>
          </w:p>
        </w:tc>
        <w:tc>
          <w:tcPr>
            <w:tcW w:w="5774" w:type="dxa"/>
          </w:tcPr>
          <w:p w:rsidR="00440069" w:rsidRPr="00440069" w:rsidRDefault="00440069" w:rsidP="00AE48CC">
            <w:pPr>
              <w:pStyle w:val="ab"/>
              <w:rPr>
                <w:rFonts w:cs="Times New Roman"/>
                <w:sz w:val="22"/>
                <w:szCs w:val="22"/>
              </w:rPr>
            </w:pPr>
            <w:bookmarkStart w:id="34" w:name="tds1075"/>
            <w:bookmarkEnd w:id="34"/>
            <w:r w:rsidRPr="00440069">
              <w:rPr>
                <w:rFonts w:cs="Times New Roman"/>
                <w:sz w:val="22"/>
                <w:szCs w:val="22"/>
              </w:rPr>
              <w:t>Не более 100 листов</w:t>
            </w:r>
          </w:p>
        </w:tc>
      </w:tr>
      <w:tr w:rsidR="00440069" w:rsidRPr="00440069" w:rsidTr="00AE48CC">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35" w:name="tdsa2197"/>
            <w:bookmarkEnd w:id="35"/>
            <w:r w:rsidRPr="00440069">
              <w:rPr>
                <w:rFonts w:cs="Times New Roman"/>
                <w:sz w:val="22"/>
                <w:szCs w:val="22"/>
              </w:rPr>
              <w:t>Максимальная плотность бумаги</w:t>
            </w:r>
          </w:p>
        </w:tc>
        <w:tc>
          <w:tcPr>
            <w:tcW w:w="5774" w:type="dxa"/>
          </w:tcPr>
          <w:p w:rsidR="00440069" w:rsidRPr="00440069" w:rsidRDefault="00440069" w:rsidP="00AE48CC">
            <w:pPr>
              <w:pStyle w:val="ab"/>
              <w:rPr>
                <w:rFonts w:cs="Times New Roman"/>
                <w:sz w:val="22"/>
                <w:szCs w:val="22"/>
              </w:rPr>
            </w:pPr>
            <w:bookmarkStart w:id="36" w:name="tds1003"/>
            <w:bookmarkEnd w:id="36"/>
            <w:r w:rsidRPr="00440069">
              <w:rPr>
                <w:rFonts w:cs="Times New Roman"/>
                <w:sz w:val="22"/>
                <w:szCs w:val="22"/>
              </w:rPr>
              <w:t>163 г/м</w:t>
            </w:r>
            <w:proofErr w:type="gramStart"/>
            <w:r w:rsidRPr="00440069">
              <w:rPr>
                <w:rFonts w:cs="Times New Roman"/>
                <w:sz w:val="22"/>
                <w:szCs w:val="22"/>
                <w:vertAlign w:val="superscript"/>
              </w:rPr>
              <w:t>2</w:t>
            </w:r>
            <w:proofErr w:type="gramEnd"/>
          </w:p>
        </w:tc>
      </w:tr>
      <w:tr w:rsidR="00440069" w:rsidRPr="00440069" w:rsidTr="00AE48CC">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37" w:name="tdsa1003"/>
            <w:bookmarkEnd w:id="37"/>
            <w:proofErr w:type="spellStart"/>
            <w:r w:rsidRPr="00440069">
              <w:rPr>
                <w:rFonts w:cs="Times New Roman"/>
                <w:sz w:val="22"/>
                <w:szCs w:val="22"/>
              </w:rPr>
              <w:t>Duplex</w:t>
            </w:r>
            <w:proofErr w:type="spellEnd"/>
            <w:r w:rsidRPr="00440069">
              <w:rPr>
                <w:rFonts w:cs="Times New Roman"/>
                <w:sz w:val="22"/>
                <w:szCs w:val="22"/>
              </w:rPr>
              <w:t xml:space="preserve"> </w:t>
            </w:r>
            <w:proofErr w:type="spellStart"/>
            <w:r w:rsidRPr="00440069">
              <w:rPr>
                <w:rFonts w:cs="Times New Roman"/>
                <w:sz w:val="22"/>
                <w:szCs w:val="22"/>
              </w:rPr>
              <w:t>unit</w:t>
            </w:r>
            <w:proofErr w:type="spellEnd"/>
            <w:r w:rsidRPr="00440069">
              <w:rPr>
                <w:rFonts w:cs="Times New Roman"/>
                <w:sz w:val="22"/>
                <w:szCs w:val="22"/>
              </w:rPr>
              <w:t xml:space="preserve"> (модуль двусторонней печати)</w:t>
            </w:r>
          </w:p>
        </w:tc>
        <w:tc>
          <w:tcPr>
            <w:tcW w:w="5774" w:type="dxa"/>
          </w:tcPr>
          <w:p w:rsidR="00440069" w:rsidRPr="00440069" w:rsidRDefault="00440069" w:rsidP="00AE48CC">
            <w:pPr>
              <w:pStyle w:val="ab"/>
              <w:rPr>
                <w:rFonts w:cs="Times New Roman"/>
                <w:sz w:val="22"/>
                <w:szCs w:val="22"/>
              </w:rPr>
            </w:pPr>
            <w:r w:rsidRPr="00440069">
              <w:rPr>
                <w:rFonts w:cs="Times New Roman"/>
                <w:sz w:val="22"/>
                <w:szCs w:val="22"/>
              </w:rPr>
              <w:t>Есть</w:t>
            </w:r>
          </w:p>
        </w:tc>
      </w:tr>
      <w:tr w:rsidR="00440069" w:rsidRPr="00440069" w:rsidTr="00AE48CC">
        <w:tc>
          <w:tcPr>
            <w:tcW w:w="538" w:type="dxa"/>
          </w:tcPr>
          <w:p w:rsidR="00440069" w:rsidRPr="00440069" w:rsidRDefault="00440069" w:rsidP="00AE48CC">
            <w:pPr>
              <w:pStyle w:val="ab"/>
              <w:jc w:val="center"/>
              <w:rPr>
                <w:rFonts w:cs="Times New Roman"/>
                <w:b/>
                <w:sz w:val="22"/>
                <w:szCs w:val="22"/>
              </w:rPr>
            </w:pPr>
            <w:bookmarkStart w:id="38" w:name="tds2529"/>
            <w:bookmarkEnd w:id="38"/>
            <w:r w:rsidRPr="00440069">
              <w:rPr>
                <w:rFonts w:cs="Times New Roman"/>
                <w:b/>
                <w:sz w:val="22"/>
                <w:szCs w:val="22"/>
              </w:rPr>
              <w:t>7.</w:t>
            </w:r>
          </w:p>
        </w:tc>
        <w:tc>
          <w:tcPr>
            <w:tcW w:w="9316" w:type="dxa"/>
            <w:gridSpan w:val="3"/>
          </w:tcPr>
          <w:p w:rsidR="00440069" w:rsidRPr="00440069" w:rsidRDefault="00440069" w:rsidP="00AE48CC">
            <w:pPr>
              <w:pStyle w:val="ab"/>
              <w:jc w:val="center"/>
              <w:rPr>
                <w:rFonts w:cs="Times New Roman"/>
                <w:b/>
                <w:sz w:val="22"/>
                <w:szCs w:val="22"/>
              </w:rPr>
            </w:pPr>
            <w:r w:rsidRPr="00440069">
              <w:rPr>
                <w:rFonts w:cs="Times New Roman"/>
                <w:b/>
                <w:sz w:val="22"/>
                <w:szCs w:val="22"/>
              </w:rPr>
              <w:t>"Параметры/функции печати"</w:t>
            </w:r>
          </w:p>
        </w:tc>
      </w:tr>
      <w:tr w:rsidR="00440069" w:rsidRPr="00440069" w:rsidTr="00AE48CC">
        <w:tc>
          <w:tcPr>
            <w:tcW w:w="538" w:type="dxa"/>
            <w:vMerge w:val="restart"/>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39" w:name="tdsa2529"/>
            <w:bookmarkEnd w:id="39"/>
            <w:r w:rsidRPr="00440069">
              <w:rPr>
                <w:rFonts w:cs="Times New Roman"/>
                <w:sz w:val="22"/>
                <w:szCs w:val="22"/>
              </w:rPr>
              <w:t>Время выхода первой страницы</w:t>
            </w:r>
          </w:p>
        </w:tc>
        <w:tc>
          <w:tcPr>
            <w:tcW w:w="5774" w:type="dxa"/>
          </w:tcPr>
          <w:p w:rsidR="00440069" w:rsidRPr="00440069" w:rsidRDefault="00440069" w:rsidP="00AE48CC">
            <w:pPr>
              <w:pStyle w:val="ab"/>
              <w:rPr>
                <w:rFonts w:cs="Times New Roman"/>
                <w:sz w:val="22"/>
                <w:szCs w:val="22"/>
              </w:rPr>
            </w:pPr>
            <w:bookmarkStart w:id="40" w:name="tds2127"/>
            <w:bookmarkEnd w:id="40"/>
            <w:r w:rsidRPr="00440069">
              <w:rPr>
                <w:rFonts w:cs="Times New Roman"/>
                <w:sz w:val="22"/>
                <w:szCs w:val="22"/>
              </w:rPr>
              <w:t xml:space="preserve">Не менее 8 с </w:t>
            </w:r>
          </w:p>
        </w:tc>
      </w:tr>
      <w:tr w:rsidR="00440069" w:rsidRPr="00440069" w:rsidTr="00AE48CC">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41" w:name="tdsa2127"/>
            <w:bookmarkEnd w:id="41"/>
            <w:r w:rsidRPr="00440069">
              <w:rPr>
                <w:rFonts w:cs="Times New Roman"/>
                <w:sz w:val="22"/>
                <w:szCs w:val="22"/>
              </w:rPr>
              <w:t>Кол-во цветов</w:t>
            </w:r>
          </w:p>
        </w:tc>
        <w:tc>
          <w:tcPr>
            <w:tcW w:w="5774" w:type="dxa"/>
          </w:tcPr>
          <w:p w:rsidR="00440069" w:rsidRPr="00440069" w:rsidRDefault="00440069" w:rsidP="00AE48CC">
            <w:pPr>
              <w:pStyle w:val="ab"/>
              <w:rPr>
                <w:rFonts w:cs="Times New Roman"/>
                <w:sz w:val="22"/>
                <w:szCs w:val="22"/>
              </w:rPr>
            </w:pPr>
            <w:bookmarkStart w:id="42" w:name="tds3070"/>
            <w:bookmarkEnd w:id="42"/>
            <w:r w:rsidRPr="00440069">
              <w:rPr>
                <w:rFonts w:cs="Times New Roman"/>
                <w:sz w:val="22"/>
                <w:szCs w:val="22"/>
              </w:rPr>
              <w:t>1</w:t>
            </w:r>
          </w:p>
        </w:tc>
      </w:tr>
      <w:tr w:rsidR="00440069" w:rsidRPr="00440069" w:rsidTr="00AE48CC">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43" w:name="tdsa3070"/>
            <w:bookmarkEnd w:id="43"/>
            <w:r w:rsidRPr="00440069">
              <w:rPr>
                <w:rFonts w:cs="Times New Roman"/>
                <w:sz w:val="22"/>
                <w:szCs w:val="22"/>
              </w:rPr>
              <w:t xml:space="preserve">Разрешение </w:t>
            </w:r>
            <w:proofErr w:type="gramStart"/>
            <w:r w:rsidRPr="00440069">
              <w:rPr>
                <w:rFonts w:cs="Times New Roman"/>
                <w:sz w:val="22"/>
                <w:szCs w:val="22"/>
              </w:rPr>
              <w:t>ч</w:t>
            </w:r>
            <w:proofErr w:type="gramEnd"/>
            <w:r w:rsidRPr="00440069">
              <w:rPr>
                <w:rFonts w:cs="Times New Roman"/>
                <w:sz w:val="22"/>
                <w:szCs w:val="22"/>
              </w:rPr>
              <w:t>/б печати</w:t>
            </w:r>
          </w:p>
        </w:tc>
        <w:tc>
          <w:tcPr>
            <w:tcW w:w="5774" w:type="dxa"/>
          </w:tcPr>
          <w:p w:rsidR="00440069" w:rsidRPr="00440069" w:rsidRDefault="00440069" w:rsidP="00AE48CC">
            <w:pPr>
              <w:pStyle w:val="ab"/>
              <w:rPr>
                <w:rFonts w:cs="Times New Roman"/>
                <w:sz w:val="22"/>
                <w:szCs w:val="22"/>
              </w:rPr>
            </w:pPr>
            <w:bookmarkStart w:id="44" w:name="tds2130"/>
            <w:bookmarkEnd w:id="44"/>
            <w:r w:rsidRPr="00440069">
              <w:rPr>
                <w:rFonts w:cs="Times New Roman"/>
                <w:sz w:val="22"/>
                <w:szCs w:val="22"/>
              </w:rPr>
              <w:t xml:space="preserve">600 x 600 </w:t>
            </w:r>
            <w:proofErr w:type="spellStart"/>
            <w:r w:rsidRPr="00440069">
              <w:rPr>
                <w:rFonts w:cs="Times New Roman"/>
                <w:sz w:val="22"/>
                <w:szCs w:val="22"/>
              </w:rPr>
              <w:t>dpi</w:t>
            </w:r>
            <w:proofErr w:type="spellEnd"/>
          </w:p>
        </w:tc>
      </w:tr>
      <w:tr w:rsidR="00440069" w:rsidRPr="0022128D" w:rsidTr="00AE48CC">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45" w:name="tdsa1949"/>
            <w:bookmarkEnd w:id="45"/>
            <w:r w:rsidRPr="00440069">
              <w:rPr>
                <w:rFonts w:cs="Times New Roman"/>
                <w:sz w:val="22"/>
                <w:szCs w:val="22"/>
              </w:rPr>
              <w:t>Язык описания страниц</w:t>
            </w:r>
          </w:p>
        </w:tc>
        <w:tc>
          <w:tcPr>
            <w:tcW w:w="5774" w:type="dxa"/>
          </w:tcPr>
          <w:p w:rsidR="00440069" w:rsidRPr="00440069" w:rsidRDefault="00440069" w:rsidP="00AE48CC">
            <w:pPr>
              <w:pStyle w:val="ab"/>
              <w:rPr>
                <w:rFonts w:cs="Times New Roman"/>
                <w:sz w:val="22"/>
                <w:szCs w:val="22"/>
                <w:lang w:val="en-US"/>
              </w:rPr>
            </w:pPr>
            <w:bookmarkStart w:id="46" w:name="tds5978"/>
            <w:bookmarkEnd w:id="46"/>
            <w:r w:rsidRPr="00440069">
              <w:rPr>
                <w:rFonts w:cs="Times New Roman"/>
                <w:sz w:val="22"/>
                <w:szCs w:val="22"/>
                <w:lang w:val="en-US"/>
              </w:rPr>
              <w:t xml:space="preserve">PCL 5, PCL 6, </w:t>
            </w:r>
            <w:r w:rsidRPr="00440069">
              <w:rPr>
                <w:rFonts w:cs="Times New Roman"/>
                <w:sz w:val="22"/>
                <w:szCs w:val="22"/>
              </w:rPr>
              <w:t>Эмуляция</w:t>
            </w:r>
            <w:r w:rsidRPr="00440069">
              <w:rPr>
                <w:rFonts w:cs="Times New Roman"/>
                <w:sz w:val="22"/>
                <w:szCs w:val="22"/>
                <w:lang w:val="en-US"/>
              </w:rPr>
              <w:t xml:space="preserve"> PostScript Level 3</w:t>
            </w:r>
          </w:p>
        </w:tc>
      </w:tr>
      <w:tr w:rsidR="00440069" w:rsidRPr="00440069" w:rsidTr="00AE48CC">
        <w:tc>
          <w:tcPr>
            <w:tcW w:w="538" w:type="dxa"/>
            <w:vMerge/>
          </w:tcPr>
          <w:p w:rsidR="00440069" w:rsidRPr="00440069" w:rsidRDefault="00440069" w:rsidP="00AE48CC">
            <w:pPr>
              <w:pStyle w:val="ab"/>
              <w:rPr>
                <w:rFonts w:cs="Times New Roman"/>
                <w:sz w:val="22"/>
                <w:szCs w:val="22"/>
                <w:lang w:val="en-US"/>
              </w:rPr>
            </w:pPr>
          </w:p>
        </w:tc>
        <w:tc>
          <w:tcPr>
            <w:tcW w:w="3542" w:type="dxa"/>
            <w:gridSpan w:val="2"/>
          </w:tcPr>
          <w:p w:rsidR="00440069" w:rsidRPr="00440069" w:rsidRDefault="00440069" w:rsidP="00AE48CC">
            <w:pPr>
              <w:pStyle w:val="ab"/>
              <w:rPr>
                <w:rFonts w:cs="Times New Roman"/>
                <w:sz w:val="22"/>
                <w:szCs w:val="22"/>
              </w:rPr>
            </w:pPr>
            <w:bookmarkStart w:id="47" w:name="tdsa1535"/>
            <w:bookmarkEnd w:id="47"/>
            <w:r w:rsidRPr="00440069">
              <w:rPr>
                <w:rFonts w:cs="Times New Roman"/>
                <w:sz w:val="22"/>
                <w:szCs w:val="22"/>
              </w:rPr>
              <w:t>Рекомендуемая нагрузка</w:t>
            </w:r>
          </w:p>
        </w:tc>
        <w:tc>
          <w:tcPr>
            <w:tcW w:w="5774" w:type="dxa"/>
          </w:tcPr>
          <w:p w:rsidR="00440069" w:rsidRPr="00440069" w:rsidRDefault="00440069" w:rsidP="00AE48CC">
            <w:pPr>
              <w:pStyle w:val="ab"/>
              <w:rPr>
                <w:rFonts w:cs="Times New Roman"/>
                <w:sz w:val="22"/>
                <w:szCs w:val="22"/>
              </w:rPr>
            </w:pPr>
            <w:bookmarkStart w:id="48" w:name="tds729"/>
            <w:bookmarkEnd w:id="48"/>
            <w:r>
              <w:rPr>
                <w:rFonts w:cs="Times New Roman"/>
                <w:sz w:val="22"/>
                <w:szCs w:val="22"/>
              </w:rPr>
              <w:t>500-</w:t>
            </w:r>
            <w:r w:rsidRPr="00440069">
              <w:rPr>
                <w:rFonts w:cs="Times New Roman"/>
                <w:sz w:val="22"/>
                <w:szCs w:val="22"/>
              </w:rPr>
              <w:t>2000 страниц в месяц</w:t>
            </w:r>
          </w:p>
        </w:tc>
      </w:tr>
      <w:tr w:rsidR="00440069" w:rsidRPr="00440069" w:rsidTr="00440069">
        <w:trPr>
          <w:trHeight w:val="170"/>
        </w:trPr>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49" w:name="tdsa729"/>
            <w:bookmarkEnd w:id="49"/>
            <w:r w:rsidRPr="00440069">
              <w:rPr>
                <w:rFonts w:cs="Times New Roman"/>
                <w:sz w:val="22"/>
                <w:szCs w:val="22"/>
              </w:rPr>
              <w:t>Ресурс принтера</w:t>
            </w:r>
          </w:p>
        </w:tc>
        <w:tc>
          <w:tcPr>
            <w:tcW w:w="5774" w:type="dxa"/>
          </w:tcPr>
          <w:p w:rsidR="00440069" w:rsidRPr="00440069" w:rsidRDefault="00440069" w:rsidP="00AE48CC">
            <w:pPr>
              <w:pStyle w:val="ab"/>
              <w:rPr>
                <w:rFonts w:cs="Times New Roman"/>
                <w:sz w:val="22"/>
                <w:szCs w:val="22"/>
              </w:rPr>
            </w:pPr>
            <w:r w:rsidRPr="00440069">
              <w:rPr>
                <w:rFonts w:cs="Times New Roman"/>
                <w:sz w:val="22"/>
                <w:szCs w:val="22"/>
              </w:rPr>
              <w:t xml:space="preserve">Не менее 8000 страниц в месяц </w:t>
            </w:r>
          </w:p>
        </w:tc>
      </w:tr>
      <w:tr w:rsidR="00440069" w:rsidRPr="00440069" w:rsidTr="00AE48CC">
        <w:tc>
          <w:tcPr>
            <w:tcW w:w="538" w:type="dxa"/>
          </w:tcPr>
          <w:p w:rsidR="00440069" w:rsidRPr="00440069" w:rsidRDefault="00440069" w:rsidP="00AE48CC">
            <w:pPr>
              <w:pStyle w:val="ab"/>
              <w:jc w:val="center"/>
              <w:rPr>
                <w:rFonts w:cs="Times New Roman"/>
                <w:b/>
                <w:sz w:val="22"/>
                <w:szCs w:val="22"/>
              </w:rPr>
            </w:pPr>
            <w:bookmarkStart w:id="50" w:name="tds4910"/>
            <w:bookmarkEnd w:id="50"/>
            <w:r w:rsidRPr="00440069">
              <w:rPr>
                <w:rFonts w:cs="Times New Roman"/>
                <w:b/>
                <w:sz w:val="22"/>
                <w:szCs w:val="22"/>
              </w:rPr>
              <w:t>8.</w:t>
            </w:r>
          </w:p>
        </w:tc>
        <w:tc>
          <w:tcPr>
            <w:tcW w:w="9316" w:type="dxa"/>
            <w:gridSpan w:val="3"/>
          </w:tcPr>
          <w:p w:rsidR="00440069" w:rsidRPr="00440069" w:rsidRDefault="00440069" w:rsidP="00AE48CC">
            <w:pPr>
              <w:pStyle w:val="ab"/>
              <w:jc w:val="center"/>
              <w:rPr>
                <w:rFonts w:cs="Times New Roman"/>
                <w:b/>
                <w:sz w:val="22"/>
                <w:szCs w:val="22"/>
              </w:rPr>
            </w:pPr>
            <w:r w:rsidRPr="00440069">
              <w:rPr>
                <w:rFonts w:cs="Times New Roman"/>
                <w:b/>
                <w:sz w:val="22"/>
                <w:szCs w:val="22"/>
              </w:rPr>
              <w:t>"Параметры/функции копирования"</w:t>
            </w:r>
          </w:p>
        </w:tc>
      </w:tr>
      <w:tr w:rsidR="00440069" w:rsidRPr="00440069" w:rsidTr="00AE48CC">
        <w:tc>
          <w:tcPr>
            <w:tcW w:w="538" w:type="dxa"/>
            <w:vMerge w:val="restart"/>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51" w:name="tdsa4910"/>
            <w:bookmarkEnd w:id="51"/>
            <w:r w:rsidRPr="00440069">
              <w:rPr>
                <w:rFonts w:cs="Times New Roman"/>
                <w:sz w:val="22"/>
                <w:szCs w:val="22"/>
              </w:rPr>
              <w:t xml:space="preserve">Макс. скорость </w:t>
            </w:r>
            <w:proofErr w:type="gramStart"/>
            <w:r w:rsidRPr="00440069">
              <w:rPr>
                <w:rFonts w:cs="Times New Roman"/>
                <w:sz w:val="22"/>
                <w:szCs w:val="22"/>
              </w:rPr>
              <w:t>ч</w:t>
            </w:r>
            <w:proofErr w:type="gramEnd"/>
            <w:r w:rsidRPr="00440069">
              <w:rPr>
                <w:rFonts w:cs="Times New Roman"/>
                <w:sz w:val="22"/>
                <w:szCs w:val="22"/>
              </w:rPr>
              <w:t>/б копирования</w:t>
            </w:r>
          </w:p>
        </w:tc>
        <w:tc>
          <w:tcPr>
            <w:tcW w:w="5774" w:type="dxa"/>
          </w:tcPr>
          <w:p w:rsidR="00440069" w:rsidRPr="00440069" w:rsidRDefault="00440069" w:rsidP="00AE48CC">
            <w:pPr>
              <w:pStyle w:val="ab"/>
              <w:rPr>
                <w:rFonts w:cs="Times New Roman"/>
                <w:sz w:val="22"/>
                <w:szCs w:val="22"/>
              </w:rPr>
            </w:pPr>
            <w:bookmarkStart w:id="52" w:name="tds4902"/>
            <w:bookmarkEnd w:id="52"/>
            <w:r w:rsidRPr="00440069">
              <w:rPr>
                <w:rFonts w:cs="Times New Roman"/>
                <w:sz w:val="22"/>
                <w:szCs w:val="22"/>
              </w:rPr>
              <w:t>25 стр./мин.</w:t>
            </w:r>
          </w:p>
        </w:tc>
      </w:tr>
      <w:tr w:rsidR="00440069" w:rsidRPr="00440069" w:rsidTr="00AE48CC">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53" w:name="tdsa4902"/>
            <w:bookmarkEnd w:id="53"/>
            <w:r w:rsidRPr="00440069">
              <w:rPr>
                <w:rFonts w:cs="Times New Roman"/>
                <w:sz w:val="22"/>
                <w:szCs w:val="22"/>
              </w:rPr>
              <w:t>Максимальное кол-во копий</w:t>
            </w:r>
          </w:p>
        </w:tc>
        <w:tc>
          <w:tcPr>
            <w:tcW w:w="5774" w:type="dxa"/>
          </w:tcPr>
          <w:p w:rsidR="00440069" w:rsidRPr="00440069" w:rsidRDefault="00440069" w:rsidP="00AE48CC">
            <w:pPr>
              <w:pStyle w:val="ab"/>
              <w:rPr>
                <w:rFonts w:cs="Times New Roman"/>
                <w:sz w:val="22"/>
                <w:szCs w:val="22"/>
              </w:rPr>
            </w:pPr>
            <w:bookmarkStart w:id="54" w:name="tds4909"/>
            <w:bookmarkEnd w:id="54"/>
            <w:r w:rsidRPr="00440069">
              <w:rPr>
                <w:rFonts w:cs="Times New Roman"/>
                <w:sz w:val="22"/>
                <w:szCs w:val="22"/>
              </w:rPr>
              <w:t>99 копий</w:t>
            </w:r>
          </w:p>
        </w:tc>
      </w:tr>
      <w:tr w:rsidR="00440069" w:rsidRPr="00440069" w:rsidTr="00AE48CC">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55" w:name="tdsa4909"/>
            <w:bookmarkEnd w:id="55"/>
            <w:r w:rsidRPr="00440069">
              <w:rPr>
                <w:rFonts w:cs="Times New Roman"/>
                <w:sz w:val="22"/>
                <w:szCs w:val="22"/>
              </w:rPr>
              <w:t>Диапазон масштабирования</w:t>
            </w:r>
          </w:p>
        </w:tc>
        <w:tc>
          <w:tcPr>
            <w:tcW w:w="5774" w:type="dxa"/>
          </w:tcPr>
          <w:p w:rsidR="00440069" w:rsidRPr="00440069" w:rsidRDefault="00440069" w:rsidP="00AE48CC">
            <w:pPr>
              <w:pStyle w:val="ab"/>
              <w:rPr>
                <w:rFonts w:cs="Times New Roman"/>
                <w:sz w:val="22"/>
                <w:szCs w:val="22"/>
              </w:rPr>
            </w:pPr>
            <w:r>
              <w:rPr>
                <w:rFonts w:cs="Times New Roman"/>
                <w:sz w:val="22"/>
                <w:szCs w:val="22"/>
              </w:rPr>
              <w:t>25-</w:t>
            </w:r>
            <w:r w:rsidRPr="00440069">
              <w:rPr>
                <w:rFonts w:cs="Times New Roman"/>
                <w:sz w:val="22"/>
                <w:szCs w:val="22"/>
              </w:rPr>
              <w:t>400%</w:t>
            </w:r>
          </w:p>
        </w:tc>
      </w:tr>
      <w:tr w:rsidR="00440069" w:rsidRPr="00440069" w:rsidTr="00AE48CC">
        <w:tc>
          <w:tcPr>
            <w:tcW w:w="538" w:type="dxa"/>
          </w:tcPr>
          <w:p w:rsidR="00440069" w:rsidRPr="00440069" w:rsidRDefault="00440069" w:rsidP="00AE48CC">
            <w:pPr>
              <w:pStyle w:val="ab"/>
              <w:jc w:val="center"/>
              <w:rPr>
                <w:rFonts w:cs="Times New Roman"/>
                <w:b/>
                <w:sz w:val="22"/>
                <w:szCs w:val="22"/>
              </w:rPr>
            </w:pPr>
            <w:bookmarkStart w:id="56" w:name="tds4913"/>
            <w:bookmarkEnd w:id="56"/>
            <w:r w:rsidRPr="00440069">
              <w:rPr>
                <w:rFonts w:cs="Times New Roman"/>
                <w:b/>
                <w:sz w:val="22"/>
                <w:szCs w:val="22"/>
              </w:rPr>
              <w:t>9.</w:t>
            </w:r>
          </w:p>
        </w:tc>
        <w:tc>
          <w:tcPr>
            <w:tcW w:w="9316" w:type="dxa"/>
            <w:gridSpan w:val="3"/>
          </w:tcPr>
          <w:p w:rsidR="00440069" w:rsidRPr="00440069" w:rsidRDefault="00440069" w:rsidP="00AE48CC">
            <w:pPr>
              <w:pStyle w:val="ab"/>
              <w:jc w:val="center"/>
              <w:rPr>
                <w:rFonts w:cs="Times New Roman"/>
                <w:b/>
                <w:sz w:val="22"/>
                <w:szCs w:val="22"/>
              </w:rPr>
            </w:pPr>
            <w:r w:rsidRPr="00440069">
              <w:rPr>
                <w:rFonts w:cs="Times New Roman"/>
                <w:b/>
                <w:sz w:val="22"/>
                <w:szCs w:val="22"/>
              </w:rPr>
              <w:t>"Параметры/функции сканирования"</w:t>
            </w:r>
          </w:p>
        </w:tc>
      </w:tr>
      <w:tr w:rsidR="00440069" w:rsidRPr="00440069" w:rsidTr="00AE48CC">
        <w:tc>
          <w:tcPr>
            <w:tcW w:w="538" w:type="dxa"/>
            <w:vMerge w:val="restart"/>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57" w:name="tdsa4913"/>
            <w:bookmarkEnd w:id="57"/>
            <w:r w:rsidRPr="00440069">
              <w:rPr>
                <w:rFonts w:cs="Times New Roman"/>
                <w:sz w:val="22"/>
                <w:szCs w:val="22"/>
              </w:rPr>
              <w:t>Оптическое разрешение МФУ</w:t>
            </w:r>
          </w:p>
        </w:tc>
        <w:tc>
          <w:tcPr>
            <w:tcW w:w="5774" w:type="dxa"/>
          </w:tcPr>
          <w:p w:rsidR="00440069" w:rsidRPr="00440069" w:rsidRDefault="00440069" w:rsidP="00AE48CC">
            <w:pPr>
              <w:pStyle w:val="ab"/>
              <w:rPr>
                <w:rFonts w:cs="Times New Roman"/>
                <w:sz w:val="22"/>
                <w:szCs w:val="22"/>
              </w:rPr>
            </w:pPr>
            <w:bookmarkStart w:id="58" w:name="tds2338"/>
            <w:bookmarkEnd w:id="58"/>
            <w:r w:rsidRPr="00440069">
              <w:rPr>
                <w:rFonts w:cs="Times New Roman"/>
                <w:sz w:val="22"/>
                <w:szCs w:val="22"/>
              </w:rPr>
              <w:t xml:space="preserve">Не менее 1200 </w:t>
            </w:r>
            <w:proofErr w:type="spellStart"/>
            <w:r w:rsidRPr="00440069">
              <w:rPr>
                <w:rFonts w:cs="Times New Roman"/>
                <w:sz w:val="22"/>
                <w:szCs w:val="22"/>
              </w:rPr>
              <w:t>dpi</w:t>
            </w:r>
            <w:proofErr w:type="spellEnd"/>
          </w:p>
        </w:tc>
      </w:tr>
      <w:tr w:rsidR="00440069" w:rsidRPr="00440069" w:rsidTr="00AE48CC">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59" w:name="tdsa2338"/>
            <w:bookmarkEnd w:id="59"/>
            <w:r w:rsidRPr="00440069">
              <w:rPr>
                <w:rFonts w:cs="Times New Roman"/>
                <w:sz w:val="22"/>
                <w:szCs w:val="22"/>
              </w:rPr>
              <w:t>Скорость сканирования</w:t>
            </w:r>
          </w:p>
        </w:tc>
        <w:tc>
          <w:tcPr>
            <w:tcW w:w="5774" w:type="dxa"/>
          </w:tcPr>
          <w:p w:rsidR="00440069" w:rsidRPr="00440069" w:rsidRDefault="00440069" w:rsidP="00AE48CC">
            <w:pPr>
              <w:pStyle w:val="ab"/>
              <w:rPr>
                <w:rFonts w:cs="Times New Roman"/>
                <w:sz w:val="22"/>
                <w:szCs w:val="22"/>
              </w:rPr>
            </w:pPr>
            <w:bookmarkStart w:id="60" w:name="tds4925"/>
            <w:bookmarkEnd w:id="60"/>
            <w:r w:rsidRPr="00440069">
              <w:rPr>
                <w:rFonts w:cs="Times New Roman"/>
                <w:sz w:val="22"/>
                <w:szCs w:val="22"/>
              </w:rPr>
              <w:t>Не менее 10 стр./мин. (</w:t>
            </w:r>
            <w:proofErr w:type="gramStart"/>
            <w:r w:rsidRPr="00440069">
              <w:rPr>
                <w:rFonts w:cs="Times New Roman"/>
                <w:sz w:val="22"/>
                <w:szCs w:val="22"/>
              </w:rPr>
              <w:t>ч</w:t>
            </w:r>
            <w:proofErr w:type="gramEnd"/>
            <w:r w:rsidRPr="00440069">
              <w:rPr>
                <w:rFonts w:cs="Times New Roman"/>
                <w:sz w:val="22"/>
                <w:szCs w:val="22"/>
              </w:rPr>
              <w:t>/б, цветной режим)</w:t>
            </w:r>
          </w:p>
        </w:tc>
      </w:tr>
      <w:tr w:rsidR="00440069" w:rsidRPr="00440069" w:rsidTr="00AE48CC">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61" w:name="tdsa4925"/>
            <w:bookmarkEnd w:id="61"/>
            <w:r w:rsidRPr="00440069">
              <w:rPr>
                <w:rFonts w:cs="Times New Roman"/>
                <w:sz w:val="22"/>
                <w:szCs w:val="22"/>
              </w:rPr>
              <w:t>Макс. размеры области сканирования</w:t>
            </w:r>
          </w:p>
        </w:tc>
        <w:tc>
          <w:tcPr>
            <w:tcW w:w="5774" w:type="dxa"/>
          </w:tcPr>
          <w:p w:rsidR="00440069" w:rsidRPr="00440069" w:rsidRDefault="00440069" w:rsidP="00AE48CC">
            <w:pPr>
              <w:pStyle w:val="ab"/>
              <w:rPr>
                <w:rFonts w:cs="Times New Roman"/>
                <w:sz w:val="22"/>
                <w:szCs w:val="22"/>
              </w:rPr>
            </w:pPr>
            <w:bookmarkStart w:id="62" w:name="tds2937"/>
            <w:bookmarkEnd w:id="62"/>
            <w:r w:rsidRPr="00440069">
              <w:rPr>
                <w:rFonts w:cs="Times New Roman"/>
                <w:sz w:val="22"/>
                <w:szCs w:val="22"/>
              </w:rPr>
              <w:t>216 x 297 мм при сканировании со стекла, 216 x 356 мм при использовании ADF</w:t>
            </w:r>
          </w:p>
        </w:tc>
      </w:tr>
      <w:tr w:rsidR="00440069" w:rsidRPr="0022128D" w:rsidTr="00AE48CC">
        <w:tc>
          <w:tcPr>
            <w:tcW w:w="538" w:type="dxa"/>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63" w:name="tdsa2937"/>
            <w:bookmarkEnd w:id="63"/>
            <w:r w:rsidRPr="00440069">
              <w:rPr>
                <w:rFonts w:cs="Times New Roman"/>
                <w:sz w:val="22"/>
                <w:szCs w:val="22"/>
              </w:rPr>
              <w:t>Формат файла сканирования</w:t>
            </w:r>
          </w:p>
        </w:tc>
        <w:tc>
          <w:tcPr>
            <w:tcW w:w="5774" w:type="dxa"/>
          </w:tcPr>
          <w:p w:rsidR="00440069" w:rsidRPr="00440069" w:rsidRDefault="00440069" w:rsidP="00AE48CC">
            <w:pPr>
              <w:pStyle w:val="ab"/>
              <w:rPr>
                <w:rFonts w:cs="Times New Roman"/>
                <w:sz w:val="22"/>
                <w:szCs w:val="22"/>
                <w:lang w:val="en-US"/>
              </w:rPr>
            </w:pPr>
            <w:r w:rsidRPr="00440069">
              <w:rPr>
                <w:rFonts w:cs="Times New Roman"/>
                <w:sz w:val="22"/>
                <w:szCs w:val="22"/>
                <w:lang w:val="en-US"/>
              </w:rPr>
              <w:t>JPEG, TIF, BMP, GIF, PDF, PNG</w:t>
            </w:r>
          </w:p>
        </w:tc>
      </w:tr>
      <w:tr w:rsidR="00440069" w:rsidRPr="00440069" w:rsidTr="00AE48CC">
        <w:tc>
          <w:tcPr>
            <w:tcW w:w="538" w:type="dxa"/>
          </w:tcPr>
          <w:p w:rsidR="00440069" w:rsidRPr="00440069" w:rsidRDefault="00440069" w:rsidP="00AE48CC">
            <w:pPr>
              <w:pStyle w:val="ab"/>
              <w:jc w:val="center"/>
              <w:rPr>
                <w:rFonts w:cs="Times New Roman"/>
                <w:b/>
                <w:sz w:val="22"/>
                <w:szCs w:val="22"/>
              </w:rPr>
            </w:pPr>
            <w:bookmarkStart w:id="64" w:name="tds569"/>
            <w:bookmarkStart w:id="65" w:name="tds5996"/>
            <w:bookmarkEnd w:id="64"/>
            <w:bookmarkEnd w:id="65"/>
            <w:r w:rsidRPr="00440069">
              <w:rPr>
                <w:rFonts w:cs="Times New Roman"/>
                <w:b/>
                <w:sz w:val="22"/>
                <w:szCs w:val="22"/>
              </w:rPr>
              <w:t>10.</w:t>
            </w:r>
          </w:p>
        </w:tc>
        <w:tc>
          <w:tcPr>
            <w:tcW w:w="9316" w:type="dxa"/>
            <w:gridSpan w:val="3"/>
          </w:tcPr>
          <w:p w:rsidR="00440069" w:rsidRPr="00440069" w:rsidRDefault="00440069" w:rsidP="00AE48CC">
            <w:pPr>
              <w:pStyle w:val="ab"/>
              <w:jc w:val="center"/>
              <w:rPr>
                <w:rFonts w:cs="Times New Roman"/>
                <w:b/>
                <w:sz w:val="22"/>
                <w:szCs w:val="22"/>
              </w:rPr>
            </w:pPr>
            <w:r w:rsidRPr="00440069">
              <w:rPr>
                <w:rFonts w:cs="Times New Roman"/>
                <w:b/>
                <w:sz w:val="22"/>
                <w:szCs w:val="22"/>
              </w:rPr>
              <w:t xml:space="preserve">"Расходные </w:t>
            </w:r>
            <w:proofErr w:type="gramStart"/>
            <w:r w:rsidRPr="00440069">
              <w:rPr>
                <w:rFonts w:cs="Times New Roman"/>
                <w:b/>
                <w:sz w:val="22"/>
                <w:szCs w:val="22"/>
              </w:rPr>
              <w:t>материалы</w:t>
            </w:r>
            <w:proofErr w:type="gramEnd"/>
            <w:r w:rsidRPr="00440069">
              <w:rPr>
                <w:rFonts w:cs="Times New Roman"/>
                <w:b/>
                <w:sz w:val="22"/>
                <w:szCs w:val="22"/>
              </w:rPr>
              <w:t xml:space="preserve"> / заменяемые компоненты"</w:t>
            </w:r>
          </w:p>
        </w:tc>
      </w:tr>
      <w:tr w:rsidR="00440069" w:rsidRPr="00440069" w:rsidTr="00AE48CC">
        <w:tc>
          <w:tcPr>
            <w:tcW w:w="538" w:type="dxa"/>
            <w:vMerge w:val="restart"/>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66" w:name="tdsa5996"/>
            <w:bookmarkEnd w:id="66"/>
            <w:r w:rsidRPr="00440069">
              <w:rPr>
                <w:rFonts w:cs="Times New Roman"/>
                <w:sz w:val="22"/>
                <w:szCs w:val="22"/>
              </w:rPr>
              <w:t>Тип расходных материалов</w:t>
            </w:r>
          </w:p>
        </w:tc>
        <w:tc>
          <w:tcPr>
            <w:tcW w:w="5774" w:type="dxa"/>
          </w:tcPr>
          <w:p w:rsidR="00440069" w:rsidRPr="00440069" w:rsidRDefault="00440069" w:rsidP="00AE48CC">
            <w:pPr>
              <w:pStyle w:val="ab"/>
              <w:rPr>
                <w:rFonts w:cs="Times New Roman"/>
                <w:sz w:val="22"/>
                <w:szCs w:val="22"/>
              </w:rPr>
            </w:pPr>
            <w:bookmarkStart w:id="67" w:name="tds1861"/>
            <w:bookmarkEnd w:id="67"/>
            <w:r w:rsidRPr="00440069">
              <w:rPr>
                <w:rFonts w:cs="Times New Roman"/>
                <w:sz w:val="22"/>
                <w:szCs w:val="22"/>
              </w:rPr>
              <w:t>Картридж</w:t>
            </w:r>
          </w:p>
        </w:tc>
      </w:tr>
      <w:tr w:rsidR="00440069" w:rsidRPr="00440069" w:rsidTr="00AE48CC">
        <w:trPr>
          <w:trHeight w:val="344"/>
        </w:trPr>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68" w:name="tdsa1861"/>
            <w:bookmarkEnd w:id="68"/>
            <w:r w:rsidRPr="00440069">
              <w:rPr>
                <w:rFonts w:cs="Times New Roman"/>
                <w:sz w:val="22"/>
                <w:szCs w:val="22"/>
              </w:rPr>
              <w:t>Картридж черный</w:t>
            </w:r>
          </w:p>
        </w:tc>
        <w:tc>
          <w:tcPr>
            <w:tcW w:w="5774" w:type="dxa"/>
          </w:tcPr>
          <w:p w:rsidR="00440069" w:rsidRPr="00440069" w:rsidRDefault="0022128D" w:rsidP="00AE48CC">
            <w:pPr>
              <w:pStyle w:val="ab"/>
              <w:rPr>
                <w:rStyle w:val="-"/>
                <w:rFonts w:cs="Times New Roman"/>
                <w:color w:val="auto"/>
                <w:sz w:val="22"/>
                <w:szCs w:val="22"/>
              </w:rPr>
            </w:pPr>
            <w:hyperlink r:id="rId49">
              <w:r w:rsidR="00440069" w:rsidRPr="00440069">
                <w:rPr>
                  <w:rStyle w:val="-"/>
                  <w:rFonts w:cs="Times New Roman"/>
                  <w:color w:val="auto"/>
                  <w:sz w:val="22"/>
                  <w:szCs w:val="22"/>
                </w:rPr>
                <w:t>CE278A (№78A)</w:t>
              </w:r>
            </w:hyperlink>
          </w:p>
        </w:tc>
      </w:tr>
      <w:tr w:rsidR="00440069" w:rsidRPr="00440069" w:rsidTr="00AE48CC">
        <w:tc>
          <w:tcPr>
            <w:tcW w:w="538" w:type="dxa"/>
          </w:tcPr>
          <w:p w:rsidR="00440069" w:rsidRPr="00440069" w:rsidRDefault="00440069" w:rsidP="00AE48CC">
            <w:pPr>
              <w:pStyle w:val="ab"/>
              <w:jc w:val="center"/>
              <w:rPr>
                <w:rFonts w:cs="Times New Roman"/>
                <w:b/>
                <w:sz w:val="22"/>
                <w:szCs w:val="22"/>
              </w:rPr>
            </w:pPr>
            <w:bookmarkStart w:id="69" w:name="tds5942"/>
            <w:bookmarkEnd w:id="69"/>
            <w:r w:rsidRPr="00440069">
              <w:rPr>
                <w:rFonts w:cs="Times New Roman"/>
                <w:b/>
                <w:sz w:val="22"/>
                <w:szCs w:val="22"/>
              </w:rPr>
              <w:t>11.</w:t>
            </w:r>
          </w:p>
        </w:tc>
        <w:tc>
          <w:tcPr>
            <w:tcW w:w="9316" w:type="dxa"/>
            <w:gridSpan w:val="3"/>
          </w:tcPr>
          <w:p w:rsidR="00440069" w:rsidRPr="00440069" w:rsidRDefault="00440069" w:rsidP="00AE48CC">
            <w:pPr>
              <w:pStyle w:val="ab"/>
              <w:jc w:val="center"/>
              <w:rPr>
                <w:rFonts w:cs="Times New Roman"/>
                <w:b/>
                <w:sz w:val="22"/>
                <w:szCs w:val="22"/>
              </w:rPr>
            </w:pPr>
            <w:r w:rsidRPr="00440069">
              <w:rPr>
                <w:rFonts w:cs="Times New Roman"/>
                <w:b/>
                <w:sz w:val="22"/>
                <w:szCs w:val="22"/>
              </w:rPr>
              <w:t>"Ресурс расходных материалов/заменяемых компонентов"</w:t>
            </w:r>
          </w:p>
        </w:tc>
      </w:tr>
      <w:tr w:rsidR="00440069" w:rsidRPr="00440069" w:rsidTr="00AE48CC">
        <w:tc>
          <w:tcPr>
            <w:tcW w:w="538" w:type="dxa"/>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70" w:name="tdsa5942"/>
            <w:bookmarkEnd w:id="70"/>
            <w:r w:rsidRPr="00440069">
              <w:rPr>
                <w:rFonts w:cs="Times New Roman"/>
                <w:sz w:val="22"/>
                <w:szCs w:val="22"/>
              </w:rPr>
              <w:t>Ресурс черного картриджа</w:t>
            </w:r>
          </w:p>
        </w:tc>
        <w:tc>
          <w:tcPr>
            <w:tcW w:w="5774" w:type="dxa"/>
          </w:tcPr>
          <w:p w:rsidR="00440069" w:rsidRPr="00440069" w:rsidRDefault="00440069" w:rsidP="00440069">
            <w:pPr>
              <w:pStyle w:val="ab"/>
              <w:ind w:left="31" w:right="225"/>
              <w:rPr>
                <w:rStyle w:val="-"/>
                <w:rFonts w:cs="Times New Roman"/>
                <w:color w:val="auto"/>
                <w:sz w:val="22"/>
                <w:szCs w:val="22"/>
              </w:rPr>
            </w:pPr>
            <w:r w:rsidRPr="00440069">
              <w:rPr>
                <w:rFonts w:cs="Times New Roman"/>
                <w:sz w:val="22"/>
                <w:szCs w:val="22"/>
              </w:rPr>
              <w:t xml:space="preserve">Не менее 2100 страниц </w:t>
            </w:r>
          </w:p>
        </w:tc>
      </w:tr>
      <w:tr w:rsidR="00440069" w:rsidRPr="00440069" w:rsidTr="00AE48CC">
        <w:tc>
          <w:tcPr>
            <w:tcW w:w="538" w:type="dxa"/>
          </w:tcPr>
          <w:p w:rsidR="00440069" w:rsidRPr="00440069" w:rsidRDefault="00440069" w:rsidP="00AE48CC">
            <w:pPr>
              <w:pStyle w:val="ab"/>
              <w:jc w:val="center"/>
              <w:rPr>
                <w:rFonts w:cs="Times New Roman"/>
                <w:b/>
                <w:sz w:val="22"/>
                <w:szCs w:val="22"/>
              </w:rPr>
            </w:pPr>
            <w:bookmarkStart w:id="71" w:name="tds2427"/>
            <w:bookmarkEnd w:id="71"/>
            <w:r w:rsidRPr="00440069">
              <w:rPr>
                <w:rFonts w:cs="Times New Roman"/>
                <w:b/>
                <w:sz w:val="22"/>
                <w:szCs w:val="22"/>
              </w:rPr>
              <w:t>12.</w:t>
            </w:r>
          </w:p>
        </w:tc>
        <w:tc>
          <w:tcPr>
            <w:tcW w:w="9316" w:type="dxa"/>
            <w:gridSpan w:val="3"/>
          </w:tcPr>
          <w:p w:rsidR="00440069" w:rsidRPr="00440069" w:rsidRDefault="00440069" w:rsidP="00AE48CC">
            <w:pPr>
              <w:pStyle w:val="ab"/>
              <w:jc w:val="center"/>
              <w:rPr>
                <w:rFonts w:cs="Times New Roman"/>
                <w:b/>
                <w:sz w:val="22"/>
                <w:szCs w:val="22"/>
              </w:rPr>
            </w:pPr>
            <w:r w:rsidRPr="00440069">
              <w:rPr>
                <w:rFonts w:cs="Times New Roman"/>
                <w:b/>
                <w:sz w:val="22"/>
                <w:szCs w:val="22"/>
              </w:rPr>
              <w:t>"Копир"</w:t>
            </w:r>
          </w:p>
        </w:tc>
      </w:tr>
      <w:tr w:rsidR="00440069" w:rsidRPr="00440069" w:rsidTr="00AE48CC">
        <w:tc>
          <w:tcPr>
            <w:tcW w:w="538" w:type="dxa"/>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72" w:name="tdsa2427"/>
            <w:bookmarkEnd w:id="72"/>
            <w:r w:rsidRPr="00440069">
              <w:rPr>
                <w:rFonts w:cs="Times New Roman"/>
                <w:sz w:val="22"/>
                <w:szCs w:val="22"/>
              </w:rPr>
              <w:t>Разрешение копирования</w:t>
            </w:r>
          </w:p>
        </w:tc>
        <w:tc>
          <w:tcPr>
            <w:tcW w:w="5774" w:type="dxa"/>
          </w:tcPr>
          <w:p w:rsidR="00440069" w:rsidRPr="00440069" w:rsidRDefault="00440069" w:rsidP="00AE48CC">
            <w:pPr>
              <w:pStyle w:val="ab"/>
              <w:rPr>
                <w:rFonts w:cs="Times New Roman"/>
                <w:sz w:val="22"/>
                <w:szCs w:val="22"/>
              </w:rPr>
            </w:pPr>
            <w:r w:rsidRPr="00440069">
              <w:rPr>
                <w:rFonts w:cs="Times New Roman"/>
                <w:sz w:val="22"/>
                <w:szCs w:val="22"/>
              </w:rPr>
              <w:t xml:space="preserve">Не менее 600 x 600 </w:t>
            </w:r>
            <w:proofErr w:type="spellStart"/>
            <w:r w:rsidRPr="00440069">
              <w:rPr>
                <w:rFonts w:cs="Times New Roman"/>
                <w:sz w:val="22"/>
                <w:szCs w:val="22"/>
              </w:rPr>
              <w:t>dpi</w:t>
            </w:r>
            <w:proofErr w:type="spellEnd"/>
            <w:r w:rsidRPr="00440069">
              <w:rPr>
                <w:rFonts w:cs="Times New Roman"/>
                <w:sz w:val="22"/>
                <w:szCs w:val="22"/>
              </w:rPr>
              <w:t xml:space="preserve"> при копировании черного текста</w:t>
            </w:r>
          </w:p>
        </w:tc>
      </w:tr>
      <w:tr w:rsidR="00440069" w:rsidRPr="00440069" w:rsidTr="00AE48CC">
        <w:tc>
          <w:tcPr>
            <w:tcW w:w="538" w:type="dxa"/>
          </w:tcPr>
          <w:p w:rsidR="00440069" w:rsidRPr="00440069" w:rsidRDefault="00440069" w:rsidP="00AE48CC">
            <w:pPr>
              <w:pStyle w:val="ab"/>
              <w:jc w:val="center"/>
              <w:rPr>
                <w:rFonts w:cs="Times New Roman"/>
                <w:b/>
                <w:sz w:val="22"/>
                <w:szCs w:val="22"/>
              </w:rPr>
            </w:pPr>
            <w:bookmarkStart w:id="73" w:name="tds723"/>
            <w:bookmarkEnd w:id="73"/>
            <w:r w:rsidRPr="00440069">
              <w:rPr>
                <w:rFonts w:cs="Times New Roman"/>
                <w:b/>
                <w:sz w:val="22"/>
                <w:szCs w:val="22"/>
              </w:rPr>
              <w:t>13.</w:t>
            </w:r>
          </w:p>
        </w:tc>
        <w:tc>
          <w:tcPr>
            <w:tcW w:w="9316" w:type="dxa"/>
            <w:gridSpan w:val="3"/>
          </w:tcPr>
          <w:p w:rsidR="00440069" w:rsidRPr="00440069" w:rsidRDefault="00440069" w:rsidP="00AE48CC">
            <w:pPr>
              <w:pStyle w:val="ab"/>
              <w:jc w:val="center"/>
              <w:rPr>
                <w:rFonts w:cs="Times New Roman"/>
                <w:b/>
                <w:sz w:val="22"/>
                <w:szCs w:val="22"/>
              </w:rPr>
            </w:pPr>
            <w:r w:rsidRPr="00440069">
              <w:rPr>
                <w:rFonts w:cs="Times New Roman"/>
                <w:b/>
                <w:sz w:val="22"/>
                <w:szCs w:val="22"/>
              </w:rPr>
              <w:t>"Питание"</w:t>
            </w:r>
          </w:p>
        </w:tc>
      </w:tr>
      <w:tr w:rsidR="00440069" w:rsidRPr="00440069" w:rsidTr="00AE48CC">
        <w:tc>
          <w:tcPr>
            <w:tcW w:w="538" w:type="dxa"/>
            <w:vMerge w:val="restart"/>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74" w:name="tdsa723"/>
            <w:bookmarkEnd w:id="74"/>
            <w:r w:rsidRPr="00440069">
              <w:rPr>
                <w:rFonts w:cs="Times New Roman"/>
                <w:sz w:val="22"/>
                <w:szCs w:val="22"/>
              </w:rPr>
              <w:t>Питание</w:t>
            </w:r>
          </w:p>
        </w:tc>
        <w:tc>
          <w:tcPr>
            <w:tcW w:w="5774" w:type="dxa"/>
          </w:tcPr>
          <w:p w:rsidR="00440069" w:rsidRPr="00440069" w:rsidRDefault="00440069" w:rsidP="00AE48CC">
            <w:pPr>
              <w:pStyle w:val="ab"/>
              <w:rPr>
                <w:rFonts w:cs="Times New Roman"/>
                <w:sz w:val="22"/>
                <w:szCs w:val="22"/>
              </w:rPr>
            </w:pPr>
            <w:bookmarkStart w:id="75" w:name="tds699"/>
            <w:bookmarkEnd w:id="75"/>
            <w:r w:rsidRPr="00440069">
              <w:rPr>
                <w:rFonts w:cs="Times New Roman"/>
                <w:sz w:val="22"/>
                <w:szCs w:val="22"/>
              </w:rPr>
              <w:t>от электросети</w:t>
            </w:r>
          </w:p>
        </w:tc>
      </w:tr>
      <w:tr w:rsidR="00440069" w:rsidRPr="00440069" w:rsidTr="00AE48CC">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76" w:name="tdsa699"/>
            <w:bookmarkEnd w:id="76"/>
            <w:r w:rsidRPr="00440069">
              <w:rPr>
                <w:rFonts w:cs="Times New Roman"/>
                <w:sz w:val="22"/>
                <w:szCs w:val="22"/>
              </w:rPr>
              <w:t>Блок питания</w:t>
            </w:r>
          </w:p>
        </w:tc>
        <w:tc>
          <w:tcPr>
            <w:tcW w:w="5774" w:type="dxa"/>
          </w:tcPr>
          <w:p w:rsidR="00440069" w:rsidRPr="00440069" w:rsidRDefault="00440069" w:rsidP="00AE48CC">
            <w:pPr>
              <w:pStyle w:val="ab"/>
              <w:ind w:left="180" w:right="225"/>
              <w:rPr>
                <w:rStyle w:val="-"/>
                <w:rFonts w:cs="Times New Roman"/>
                <w:color w:val="auto"/>
                <w:sz w:val="22"/>
                <w:szCs w:val="22"/>
              </w:rPr>
            </w:pPr>
            <w:r w:rsidRPr="00440069">
              <w:rPr>
                <w:rFonts w:cs="Times New Roman"/>
                <w:sz w:val="22"/>
                <w:szCs w:val="22"/>
              </w:rPr>
              <w:t>Встроенный </w:t>
            </w:r>
            <w:r w:rsidRPr="00440069">
              <w:rPr>
                <w:rStyle w:val="-"/>
                <w:rFonts w:cs="Times New Roman"/>
                <w:color w:val="auto"/>
                <w:sz w:val="22"/>
                <w:szCs w:val="22"/>
              </w:rPr>
              <w:t xml:space="preserve"> </w:t>
            </w:r>
          </w:p>
        </w:tc>
      </w:tr>
      <w:tr w:rsidR="00440069" w:rsidRPr="00440069" w:rsidTr="00AE48CC">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77" w:name="tdsa893"/>
            <w:bookmarkEnd w:id="77"/>
            <w:r w:rsidRPr="00440069">
              <w:rPr>
                <w:rFonts w:cs="Times New Roman"/>
                <w:sz w:val="22"/>
                <w:szCs w:val="22"/>
              </w:rPr>
              <w:t>Потребление энергии</w:t>
            </w:r>
          </w:p>
        </w:tc>
        <w:tc>
          <w:tcPr>
            <w:tcW w:w="5774" w:type="dxa"/>
          </w:tcPr>
          <w:p w:rsidR="00440069" w:rsidRPr="00440069" w:rsidRDefault="00440069" w:rsidP="00AE48CC">
            <w:pPr>
              <w:pStyle w:val="ab"/>
              <w:rPr>
                <w:rFonts w:cs="Times New Roman"/>
                <w:sz w:val="22"/>
                <w:szCs w:val="22"/>
              </w:rPr>
            </w:pPr>
            <w:r w:rsidRPr="00440069">
              <w:rPr>
                <w:rFonts w:cs="Times New Roman"/>
                <w:sz w:val="22"/>
                <w:szCs w:val="22"/>
              </w:rPr>
              <w:t xml:space="preserve">Не более 500 Ватт </w:t>
            </w:r>
          </w:p>
        </w:tc>
      </w:tr>
      <w:tr w:rsidR="00440069" w:rsidRPr="00440069" w:rsidTr="00AE48CC">
        <w:tc>
          <w:tcPr>
            <w:tcW w:w="538" w:type="dxa"/>
          </w:tcPr>
          <w:p w:rsidR="00440069" w:rsidRPr="00440069" w:rsidRDefault="00440069" w:rsidP="00AE48CC">
            <w:pPr>
              <w:pStyle w:val="ab"/>
              <w:jc w:val="center"/>
              <w:rPr>
                <w:rFonts w:cs="Times New Roman"/>
                <w:b/>
                <w:sz w:val="22"/>
                <w:szCs w:val="22"/>
              </w:rPr>
            </w:pPr>
            <w:bookmarkStart w:id="78" w:name="tds698"/>
            <w:bookmarkEnd w:id="78"/>
            <w:r w:rsidRPr="00440069">
              <w:rPr>
                <w:rFonts w:cs="Times New Roman"/>
                <w:b/>
                <w:sz w:val="22"/>
                <w:szCs w:val="22"/>
              </w:rPr>
              <w:t>14.</w:t>
            </w:r>
          </w:p>
        </w:tc>
        <w:tc>
          <w:tcPr>
            <w:tcW w:w="9316" w:type="dxa"/>
            <w:gridSpan w:val="3"/>
          </w:tcPr>
          <w:p w:rsidR="00440069" w:rsidRPr="00440069" w:rsidRDefault="00440069" w:rsidP="00AE48CC">
            <w:pPr>
              <w:pStyle w:val="ab"/>
              <w:jc w:val="center"/>
              <w:rPr>
                <w:rFonts w:cs="Times New Roman"/>
                <w:b/>
                <w:sz w:val="22"/>
                <w:szCs w:val="22"/>
              </w:rPr>
            </w:pPr>
            <w:r w:rsidRPr="00440069">
              <w:rPr>
                <w:rFonts w:cs="Times New Roman"/>
                <w:b/>
                <w:sz w:val="22"/>
                <w:szCs w:val="22"/>
              </w:rPr>
              <w:t>"Совместимость"</w:t>
            </w:r>
          </w:p>
        </w:tc>
      </w:tr>
      <w:tr w:rsidR="00440069" w:rsidRPr="0022128D" w:rsidTr="00AE48CC">
        <w:tc>
          <w:tcPr>
            <w:tcW w:w="538" w:type="dxa"/>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79" w:name="tdsa698"/>
            <w:bookmarkEnd w:id="79"/>
            <w:r w:rsidRPr="00440069">
              <w:rPr>
                <w:rFonts w:cs="Times New Roman"/>
                <w:sz w:val="22"/>
                <w:szCs w:val="22"/>
              </w:rPr>
              <w:t>Поддержка ОС</w:t>
            </w:r>
          </w:p>
        </w:tc>
        <w:tc>
          <w:tcPr>
            <w:tcW w:w="5774" w:type="dxa"/>
          </w:tcPr>
          <w:p w:rsidR="00440069" w:rsidRPr="00440069" w:rsidRDefault="00440069" w:rsidP="00AE48CC">
            <w:pPr>
              <w:pStyle w:val="ab"/>
              <w:rPr>
                <w:rFonts w:cs="Times New Roman"/>
                <w:sz w:val="22"/>
                <w:szCs w:val="22"/>
                <w:lang w:val="en-US"/>
              </w:rPr>
            </w:pPr>
            <w:r w:rsidRPr="00440069">
              <w:rPr>
                <w:rFonts w:cs="Times New Roman"/>
                <w:sz w:val="22"/>
                <w:szCs w:val="22"/>
                <w:lang w:val="en-US"/>
              </w:rPr>
              <w:t>Windows 7, Windows Vista, Windows XP, Windows Server 2008, Windows 2003 Server, Linux, Sun Solaris, MAC OS X, HPUX 11</w:t>
            </w:r>
          </w:p>
        </w:tc>
      </w:tr>
      <w:tr w:rsidR="00440069" w:rsidRPr="00440069" w:rsidTr="00AE48CC">
        <w:tc>
          <w:tcPr>
            <w:tcW w:w="538" w:type="dxa"/>
          </w:tcPr>
          <w:p w:rsidR="00440069" w:rsidRPr="00440069" w:rsidRDefault="00440069" w:rsidP="00AE48CC">
            <w:pPr>
              <w:pStyle w:val="ab"/>
              <w:jc w:val="center"/>
              <w:rPr>
                <w:rFonts w:cs="Times New Roman"/>
                <w:b/>
                <w:sz w:val="22"/>
                <w:szCs w:val="22"/>
              </w:rPr>
            </w:pPr>
            <w:bookmarkStart w:id="80" w:name="tds571"/>
            <w:bookmarkEnd w:id="80"/>
            <w:r w:rsidRPr="00440069">
              <w:rPr>
                <w:rFonts w:cs="Times New Roman"/>
                <w:b/>
                <w:sz w:val="22"/>
                <w:szCs w:val="22"/>
              </w:rPr>
              <w:t>15.</w:t>
            </w:r>
          </w:p>
        </w:tc>
        <w:tc>
          <w:tcPr>
            <w:tcW w:w="9316" w:type="dxa"/>
            <w:gridSpan w:val="3"/>
          </w:tcPr>
          <w:p w:rsidR="00440069" w:rsidRPr="00440069" w:rsidRDefault="00440069" w:rsidP="00AE48CC">
            <w:pPr>
              <w:pStyle w:val="ab"/>
              <w:jc w:val="center"/>
              <w:rPr>
                <w:rFonts w:cs="Times New Roman"/>
                <w:b/>
                <w:sz w:val="22"/>
                <w:szCs w:val="22"/>
              </w:rPr>
            </w:pPr>
            <w:r w:rsidRPr="00440069">
              <w:rPr>
                <w:rFonts w:cs="Times New Roman"/>
                <w:b/>
                <w:sz w:val="22"/>
                <w:szCs w:val="22"/>
              </w:rPr>
              <w:t>"Прочие характеристики"</w:t>
            </w:r>
          </w:p>
        </w:tc>
      </w:tr>
      <w:tr w:rsidR="00440069" w:rsidRPr="00440069" w:rsidTr="00AE48CC">
        <w:tc>
          <w:tcPr>
            <w:tcW w:w="538" w:type="dxa"/>
            <w:vMerge w:val="restart"/>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81" w:name="tdsa571"/>
            <w:bookmarkEnd w:id="81"/>
            <w:r w:rsidRPr="00440069">
              <w:rPr>
                <w:rFonts w:cs="Times New Roman"/>
                <w:sz w:val="22"/>
                <w:szCs w:val="22"/>
              </w:rPr>
              <w:t>Прочее</w:t>
            </w:r>
          </w:p>
        </w:tc>
        <w:tc>
          <w:tcPr>
            <w:tcW w:w="5774" w:type="dxa"/>
          </w:tcPr>
          <w:p w:rsidR="00440069" w:rsidRPr="00440069" w:rsidRDefault="00440069" w:rsidP="00AE48CC">
            <w:pPr>
              <w:pStyle w:val="ab"/>
              <w:rPr>
                <w:rFonts w:cs="Times New Roman"/>
                <w:sz w:val="22"/>
                <w:szCs w:val="22"/>
              </w:rPr>
            </w:pPr>
            <w:bookmarkStart w:id="82" w:name="tds1539"/>
            <w:bookmarkEnd w:id="82"/>
            <w:r w:rsidRPr="00440069">
              <w:rPr>
                <w:rFonts w:cs="Times New Roman"/>
                <w:sz w:val="22"/>
                <w:szCs w:val="22"/>
              </w:rPr>
              <w:t>Поддержка многозадачности</w:t>
            </w:r>
          </w:p>
        </w:tc>
      </w:tr>
      <w:tr w:rsidR="00440069" w:rsidRPr="00440069" w:rsidTr="00AE48CC">
        <w:tc>
          <w:tcPr>
            <w:tcW w:w="538" w:type="dxa"/>
            <w:vMerge/>
          </w:tcPr>
          <w:p w:rsidR="00440069" w:rsidRPr="00440069" w:rsidRDefault="00440069" w:rsidP="00AE48CC">
            <w:pPr>
              <w:pStyle w:val="ab"/>
              <w:rPr>
                <w:rFonts w:cs="Times New Roman"/>
                <w:sz w:val="22"/>
                <w:szCs w:val="22"/>
              </w:rPr>
            </w:pPr>
          </w:p>
        </w:tc>
        <w:tc>
          <w:tcPr>
            <w:tcW w:w="3542" w:type="dxa"/>
            <w:gridSpan w:val="2"/>
          </w:tcPr>
          <w:p w:rsidR="00440069" w:rsidRPr="00440069" w:rsidRDefault="00440069" w:rsidP="00AE48CC">
            <w:pPr>
              <w:pStyle w:val="ab"/>
              <w:rPr>
                <w:rFonts w:cs="Times New Roman"/>
                <w:sz w:val="22"/>
                <w:szCs w:val="22"/>
              </w:rPr>
            </w:pPr>
            <w:bookmarkStart w:id="83" w:name="tdsa1779"/>
            <w:bookmarkEnd w:id="83"/>
            <w:r w:rsidRPr="00440069">
              <w:rPr>
                <w:rFonts w:cs="Times New Roman"/>
                <w:sz w:val="22"/>
                <w:szCs w:val="22"/>
              </w:rPr>
              <w:t>Рабочая температура</w:t>
            </w:r>
          </w:p>
        </w:tc>
        <w:tc>
          <w:tcPr>
            <w:tcW w:w="5774" w:type="dxa"/>
          </w:tcPr>
          <w:p w:rsidR="00440069" w:rsidRPr="00440069" w:rsidRDefault="00440069" w:rsidP="00AE48CC">
            <w:pPr>
              <w:pStyle w:val="ab"/>
              <w:rPr>
                <w:rFonts w:cs="Times New Roman"/>
                <w:sz w:val="22"/>
                <w:szCs w:val="22"/>
              </w:rPr>
            </w:pPr>
            <w:r w:rsidRPr="00440069">
              <w:rPr>
                <w:rFonts w:cs="Times New Roman"/>
                <w:sz w:val="22"/>
                <w:szCs w:val="22"/>
              </w:rPr>
              <w:t>15 ~ 32.5°C</w:t>
            </w:r>
          </w:p>
        </w:tc>
      </w:tr>
    </w:tbl>
    <w:p w:rsidR="00440069" w:rsidRDefault="00440069" w:rsidP="00172586">
      <w:pPr>
        <w:spacing w:after="0" w:line="240" w:lineRule="auto"/>
      </w:pPr>
    </w:p>
    <w:p w:rsidR="00A0464C" w:rsidRPr="00A0464C" w:rsidRDefault="00A0464C" w:rsidP="00C635A3">
      <w:pPr>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lang w:eastAsia="ru-RU" w:bidi="ar-SA"/>
        </w:rPr>
        <w:t xml:space="preserve">2. </w:t>
      </w:r>
      <w:r w:rsidRPr="00A0464C">
        <w:rPr>
          <w:rFonts w:eastAsia="Times New Roman" w:cs="Times New Roman"/>
          <w:b/>
          <w:lang w:eastAsia="ru-RU" w:bidi="ar-SA"/>
        </w:rPr>
        <w:t>Обоснование начальной (максимальной) цены контракта</w:t>
      </w:r>
    </w:p>
    <w:p w:rsidR="00A0464C" w:rsidRDefault="00A0464C" w:rsidP="00A0464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A0464C">
        <w:rPr>
          <w:rFonts w:eastAsia="Times New Roman" w:cs="Times New Roman"/>
          <w:lang w:eastAsia="ru-RU" w:bidi="ar-SA"/>
        </w:rPr>
        <w:t>Начальная (максимальная) цена контракта определялась посредством применения метода сопоставимых</w:t>
      </w:r>
      <w:r w:rsidR="00CC0DCD">
        <w:rPr>
          <w:rFonts w:eastAsia="Times New Roman" w:cs="Times New Roman"/>
          <w:lang w:eastAsia="ru-RU" w:bidi="ar-SA"/>
        </w:rPr>
        <w:t xml:space="preserve"> рыночных цен (анализа рынка) 17</w:t>
      </w:r>
      <w:r w:rsidRPr="00A0464C">
        <w:rPr>
          <w:rFonts w:eastAsia="Times New Roman" w:cs="Times New Roman"/>
          <w:lang w:eastAsia="ru-RU" w:bidi="ar-SA"/>
        </w:rPr>
        <w:t>.02.2014 на основании информации о</w:t>
      </w:r>
      <w:r w:rsidR="00D04168">
        <w:rPr>
          <w:rFonts w:eastAsia="Times New Roman" w:cs="Times New Roman"/>
          <w:lang w:eastAsia="ru-RU" w:bidi="ar-SA"/>
        </w:rPr>
        <w:t xml:space="preserve"> рыночных ценах идентичных товаров</w:t>
      </w:r>
      <w:r w:rsidRPr="00A0464C">
        <w:rPr>
          <w:rFonts w:eastAsia="Times New Roman" w:cs="Times New Roman"/>
          <w:lang w:eastAsia="ru-RU" w:bidi="ar-SA"/>
        </w:rPr>
        <w:t>, планируемых к закупке.</w:t>
      </w:r>
    </w:p>
    <w:p w:rsidR="00A0464C" w:rsidRPr="00446216" w:rsidRDefault="00A0464C" w:rsidP="00446216">
      <w:pPr>
        <w:widowControl/>
        <w:suppressAutoHyphens w:val="0"/>
        <w:spacing w:after="0" w:line="240" w:lineRule="auto"/>
        <w:rPr>
          <w:rFonts w:eastAsia="Times New Roman" w:cs="Times New Roman"/>
          <w:b/>
          <w:sz w:val="22"/>
          <w:szCs w:val="22"/>
          <w:lang w:eastAsia="ru-RU" w:bidi="ar-SA"/>
        </w:rPr>
      </w:pPr>
    </w:p>
    <w:p w:rsidR="00A0464C" w:rsidRPr="00A0464C" w:rsidRDefault="00A0464C" w:rsidP="00A0464C">
      <w:pPr>
        <w:widowControl/>
        <w:suppressAutoHyphens w:val="0"/>
        <w:autoSpaceDE w:val="0"/>
        <w:autoSpaceDN w:val="0"/>
        <w:adjustRightInd w:val="0"/>
        <w:spacing w:after="0" w:line="240" w:lineRule="auto"/>
        <w:ind w:firstLine="709"/>
        <w:jc w:val="both"/>
        <w:rPr>
          <w:rFonts w:eastAsia="Times New Roman" w:cs="Times New Roman"/>
          <w:sz w:val="22"/>
          <w:szCs w:val="22"/>
          <w:lang w:eastAsia="ru-RU" w:bidi="ar-SA"/>
        </w:rPr>
      </w:pPr>
      <w:r w:rsidRPr="00A0464C">
        <w:rPr>
          <w:rFonts w:eastAsia="Times New Roman" w:cs="Times New Roman"/>
          <w:sz w:val="22"/>
          <w:szCs w:val="22"/>
          <w:lang w:eastAsia="ru-RU" w:bidi="ar-SA"/>
        </w:rPr>
        <w:t>Источник информации: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9121"/>
      </w:tblGrid>
      <w:tr w:rsidR="00A0464C" w:rsidRPr="00A0464C" w:rsidTr="00446216">
        <w:tc>
          <w:tcPr>
            <w:tcW w:w="94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 п/п</w:t>
            </w:r>
          </w:p>
        </w:tc>
        <w:tc>
          <w:tcPr>
            <w:tcW w:w="9121"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Участники исследования</w:t>
            </w:r>
          </w:p>
        </w:tc>
      </w:tr>
      <w:tr w:rsidR="00A0464C" w:rsidRPr="00A0464C" w:rsidTr="00446216">
        <w:tc>
          <w:tcPr>
            <w:tcW w:w="94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1</w:t>
            </w:r>
          </w:p>
        </w:tc>
        <w:tc>
          <w:tcPr>
            <w:tcW w:w="9121" w:type="dxa"/>
            <w:tcBorders>
              <w:top w:val="single" w:sz="4" w:space="0" w:color="auto"/>
              <w:left w:val="single" w:sz="4" w:space="0" w:color="auto"/>
              <w:bottom w:val="single" w:sz="4" w:space="0" w:color="auto"/>
              <w:right w:val="single" w:sz="4" w:space="0" w:color="auto"/>
            </w:tcBorders>
          </w:tcPr>
          <w:p w:rsidR="00A0464C" w:rsidRPr="00A0464C" w:rsidRDefault="00D04168"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1</w:t>
            </w:r>
          </w:p>
        </w:tc>
      </w:tr>
      <w:tr w:rsidR="00A0464C" w:rsidRPr="00A0464C" w:rsidTr="00446216">
        <w:tc>
          <w:tcPr>
            <w:tcW w:w="94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2</w:t>
            </w:r>
          </w:p>
        </w:tc>
        <w:tc>
          <w:tcPr>
            <w:tcW w:w="9121" w:type="dxa"/>
            <w:tcBorders>
              <w:top w:val="single" w:sz="4" w:space="0" w:color="auto"/>
              <w:left w:val="single" w:sz="4" w:space="0" w:color="auto"/>
              <w:bottom w:val="single" w:sz="4" w:space="0" w:color="auto"/>
              <w:right w:val="single" w:sz="4" w:space="0" w:color="auto"/>
            </w:tcBorders>
          </w:tcPr>
          <w:p w:rsidR="00D04168" w:rsidRPr="00A0464C" w:rsidRDefault="00D04168" w:rsidP="00D04168">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2</w:t>
            </w:r>
          </w:p>
        </w:tc>
      </w:tr>
      <w:tr w:rsidR="00A0464C" w:rsidRPr="00A0464C" w:rsidTr="00446216">
        <w:trPr>
          <w:trHeight w:val="156"/>
        </w:trPr>
        <w:tc>
          <w:tcPr>
            <w:tcW w:w="944" w:type="dxa"/>
            <w:tcBorders>
              <w:top w:val="single" w:sz="4" w:space="0" w:color="auto"/>
              <w:left w:val="single" w:sz="4" w:space="0" w:color="auto"/>
              <w:bottom w:val="single" w:sz="4" w:space="0" w:color="auto"/>
              <w:right w:val="single" w:sz="4" w:space="0" w:color="auto"/>
            </w:tcBorders>
            <w:vAlign w:val="center"/>
            <w:hideMark/>
          </w:tcPr>
          <w:p w:rsidR="00A0464C" w:rsidRPr="00A0464C" w:rsidRDefault="00A0464C" w:rsidP="00A0464C">
            <w:pPr>
              <w:widowControl/>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A0464C">
              <w:rPr>
                <w:rFonts w:eastAsia="Times New Roman" w:cs="Times New Roman"/>
                <w:sz w:val="22"/>
                <w:szCs w:val="22"/>
                <w:lang w:val="en-US" w:eastAsia="ru-RU" w:bidi="ar-SA"/>
              </w:rPr>
              <w:t>3</w:t>
            </w:r>
          </w:p>
        </w:tc>
        <w:tc>
          <w:tcPr>
            <w:tcW w:w="9121" w:type="dxa"/>
            <w:tcBorders>
              <w:top w:val="single" w:sz="4" w:space="0" w:color="auto"/>
              <w:left w:val="single" w:sz="4" w:space="0" w:color="auto"/>
              <w:bottom w:val="single" w:sz="4" w:space="0" w:color="auto"/>
              <w:right w:val="single" w:sz="4" w:space="0" w:color="auto"/>
            </w:tcBorders>
          </w:tcPr>
          <w:p w:rsidR="00A0464C" w:rsidRPr="00A0464C" w:rsidRDefault="00D04168" w:rsidP="00A0464C">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3</w:t>
            </w:r>
          </w:p>
        </w:tc>
      </w:tr>
      <w:tr w:rsidR="00E5637C" w:rsidRPr="00A0464C" w:rsidTr="00446216">
        <w:trPr>
          <w:trHeight w:val="156"/>
        </w:trPr>
        <w:tc>
          <w:tcPr>
            <w:tcW w:w="944" w:type="dxa"/>
            <w:tcBorders>
              <w:top w:val="single" w:sz="4" w:space="0" w:color="auto"/>
              <w:left w:val="single" w:sz="4" w:space="0" w:color="auto"/>
              <w:bottom w:val="single" w:sz="4" w:space="0" w:color="auto"/>
              <w:right w:val="single" w:sz="4" w:space="0" w:color="auto"/>
            </w:tcBorders>
            <w:vAlign w:val="center"/>
          </w:tcPr>
          <w:p w:rsidR="00E5637C" w:rsidRPr="00E5637C" w:rsidRDefault="00E5637C" w:rsidP="00A0464C">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4</w:t>
            </w:r>
          </w:p>
        </w:tc>
        <w:tc>
          <w:tcPr>
            <w:tcW w:w="9121" w:type="dxa"/>
            <w:tcBorders>
              <w:top w:val="single" w:sz="4" w:space="0" w:color="auto"/>
              <w:left w:val="single" w:sz="4" w:space="0" w:color="auto"/>
              <w:bottom w:val="single" w:sz="4" w:space="0" w:color="auto"/>
              <w:right w:val="single" w:sz="4" w:space="0" w:color="auto"/>
            </w:tcBorders>
          </w:tcPr>
          <w:p w:rsidR="00E5637C" w:rsidRDefault="00E5637C" w:rsidP="00A0464C">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4</w:t>
            </w:r>
          </w:p>
        </w:tc>
      </w:tr>
    </w:tbl>
    <w:p w:rsidR="00E5637C" w:rsidRDefault="00E5637C" w:rsidP="00A0464C">
      <w:pPr>
        <w:widowControl/>
        <w:suppressAutoHyphens w:val="0"/>
        <w:spacing w:after="0" w:line="240" w:lineRule="auto"/>
        <w:jc w:val="center"/>
        <w:rPr>
          <w:rFonts w:eastAsia="Times New Roman" w:cs="Times New Roman"/>
          <w:b/>
          <w:sz w:val="22"/>
          <w:szCs w:val="22"/>
          <w:lang w:eastAsia="ar-SA" w:bidi="ar-SA"/>
        </w:rPr>
      </w:pPr>
    </w:p>
    <w:tbl>
      <w:tblPr>
        <w:tblW w:w="978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1113"/>
        <w:gridCol w:w="1553"/>
        <w:gridCol w:w="2410"/>
        <w:gridCol w:w="2268"/>
      </w:tblGrid>
      <w:tr w:rsidR="00E5637C" w:rsidRPr="00172586" w:rsidTr="00172586">
        <w:trPr>
          <w:jc w:val="center"/>
        </w:trPr>
        <w:tc>
          <w:tcPr>
            <w:tcW w:w="2437" w:type="dxa"/>
            <w:tcBorders>
              <w:top w:val="single" w:sz="4" w:space="0" w:color="auto"/>
              <w:left w:val="single" w:sz="4" w:space="0" w:color="auto"/>
              <w:bottom w:val="single" w:sz="4" w:space="0" w:color="auto"/>
              <w:right w:val="single" w:sz="4" w:space="0" w:color="auto"/>
            </w:tcBorders>
            <w:hideMark/>
          </w:tcPr>
          <w:p w:rsidR="00E5637C" w:rsidRPr="00172586" w:rsidRDefault="00E5637C" w:rsidP="00172586">
            <w:pPr>
              <w:spacing w:after="0" w:line="240" w:lineRule="auto"/>
              <w:ind w:left="-108" w:right="-81"/>
              <w:jc w:val="center"/>
              <w:rPr>
                <w:rFonts w:eastAsia="Times New Roman" w:cs="Times New Roman"/>
                <w:sz w:val="22"/>
                <w:szCs w:val="22"/>
                <w:lang w:eastAsia="ar-SA"/>
              </w:rPr>
            </w:pPr>
            <w:r w:rsidRPr="00172586">
              <w:rPr>
                <w:rFonts w:eastAsia="Times New Roman" w:cs="Times New Roman"/>
                <w:sz w:val="22"/>
                <w:szCs w:val="22"/>
                <w:lang w:eastAsia="ru-RU"/>
              </w:rPr>
              <w:t xml:space="preserve">№ </w:t>
            </w:r>
            <w:proofErr w:type="gramStart"/>
            <w:r w:rsidRPr="00172586">
              <w:rPr>
                <w:rFonts w:eastAsia="Times New Roman" w:cs="Times New Roman"/>
                <w:sz w:val="22"/>
                <w:szCs w:val="22"/>
                <w:lang w:eastAsia="ru-RU"/>
              </w:rPr>
              <w:t>п</w:t>
            </w:r>
            <w:proofErr w:type="gramEnd"/>
            <w:r w:rsidRPr="00172586">
              <w:rPr>
                <w:rFonts w:eastAsia="Times New Roman" w:cs="Times New Roman"/>
                <w:sz w:val="22"/>
                <w:szCs w:val="22"/>
                <w:lang w:eastAsia="ru-RU"/>
              </w:rPr>
              <w:t>/п коммерческого предложения</w:t>
            </w:r>
          </w:p>
        </w:tc>
        <w:tc>
          <w:tcPr>
            <w:tcW w:w="1113" w:type="dxa"/>
            <w:tcBorders>
              <w:top w:val="single" w:sz="4" w:space="0" w:color="auto"/>
              <w:left w:val="single" w:sz="4" w:space="0" w:color="auto"/>
              <w:bottom w:val="single" w:sz="4" w:space="0" w:color="auto"/>
              <w:right w:val="single" w:sz="4" w:space="0" w:color="auto"/>
            </w:tcBorders>
            <w:hideMark/>
          </w:tcPr>
          <w:p w:rsidR="00E5637C" w:rsidRPr="00172586" w:rsidRDefault="00E5637C" w:rsidP="00AE48CC">
            <w:pPr>
              <w:spacing w:after="0" w:line="240" w:lineRule="auto"/>
              <w:jc w:val="center"/>
              <w:rPr>
                <w:rFonts w:eastAsia="Times New Roman" w:cs="Times New Roman"/>
                <w:sz w:val="22"/>
                <w:szCs w:val="22"/>
                <w:lang w:eastAsia="ru-RU"/>
              </w:rPr>
            </w:pPr>
            <w:r w:rsidRPr="00172586">
              <w:rPr>
                <w:rFonts w:eastAsia="Times New Roman" w:cs="Times New Roman"/>
                <w:sz w:val="22"/>
                <w:szCs w:val="22"/>
                <w:lang w:eastAsia="ru-RU"/>
              </w:rPr>
              <w:t xml:space="preserve">Единица </w:t>
            </w:r>
            <w:proofErr w:type="gramStart"/>
            <w:r w:rsidRPr="00172586">
              <w:rPr>
                <w:rFonts w:eastAsia="Times New Roman" w:cs="Times New Roman"/>
                <w:sz w:val="22"/>
                <w:szCs w:val="22"/>
                <w:lang w:eastAsia="ru-RU"/>
              </w:rPr>
              <w:t>измерен</w:t>
            </w:r>
            <w:proofErr w:type="gramEnd"/>
            <w:r w:rsidRPr="00172586">
              <w:rPr>
                <w:rFonts w:eastAsia="Times New Roman" w:cs="Times New Roman"/>
                <w:sz w:val="22"/>
                <w:szCs w:val="22"/>
                <w:lang w:eastAsia="ru-RU"/>
              </w:rPr>
              <w:t>.</w:t>
            </w:r>
          </w:p>
        </w:tc>
        <w:tc>
          <w:tcPr>
            <w:tcW w:w="1553" w:type="dxa"/>
            <w:tcBorders>
              <w:top w:val="single" w:sz="4" w:space="0" w:color="auto"/>
              <w:left w:val="single" w:sz="4" w:space="0" w:color="auto"/>
              <w:bottom w:val="single" w:sz="4" w:space="0" w:color="auto"/>
              <w:right w:val="single" w:sz="4" w:space="0" w:color="auto"/>
            </w:tcBorders>
          </w:tcPr>
          <w:p w:rsidR="00E5637C" w:rsidRPr="00172586" w:rsidRDefault="00E5637C" w:rsidP="00AE48CC">
            <w:pPr>
              <w:spacing w:after="0" w:line="240" w:lineRule="auto"/>
              <w:jc w:val="center"/>
              <w:rPr>
                <w:rFonts w:eastAsia="Times New Roman" w:cs="Times New Roman"/>
                <w:sz w:val="22"/>
                <w:szCs w:val="22"/>
                <w:lang w:eastAsia="ru-RU"/>
              </w:rPr>
            </w:pPr>
          </w:p>
          <w:p w:rsidR="00E5637C" w:rsidRPr="00172586" w:rsidRDefault="00E5637C" w:rsidP="00AE48CC">
            <w:pPr>
              <w:spacing w:after="0" w:line="240" w:lineRule="auto"/>
              <w:jc w:val="center"/>
              <w:rPr>
                <w:rFonts w:eastAsia="Times New Roman" w:cs="Times New Roman"/>
                <w:sz w:val="22"/>
                <w:szCs w:val="22"/>
                <w:lang w:eastAsia="ru-RU"/>
              </w:rPr>
            </w:pPr>
            <w:r w:rsidRPr="00172586">
              <w:rPr>
                <w:rFonts w:eastAsia="Times New Roman" w:cs="Times New Roman"/>
                <w:sz w:val="22"/>
                <w:szCs w:val="22"/>
                <w:lang w:eastAsia="ru-RU"/>
              </w:rPr>
              <w:t xml:space="preserve">Количество, </w:t>
            </w:r>
          </w:p>
        </w:tc>
        <w:tc>
          <w:tcPr>
            <w:tcW w:w="2410" w:type="dxa"/>
            <w:tcBorders>
              <w:top w:val="single" w:sz="4" w:space="0" w:color="auto"/>
              <w:left w:val="single" w:sz="4" w:space="0" w:color="auto"/>
              <w:bottom w:val="single" w:sz="4" w:space="0" w:color="auto"/>
              <w:right w:val="single" w:sz="4" w:space="0" w:color="auto"/>
            </w:tcBorders>
          </w:tcPr>
          <w:p w:rsidR="00E5637C" w:rsidRPr="00172586" w:rsidRDefault="00E5637C" w:rsidP="00AE48CC">
            <w:pPr>
              <w:snapToGrid w:val="0"/>
              <w:spacing w:after="0" w:line="240" w:lineRule="auto"/>
              <w:jc w:val="center"/>
              <w:rPr>
                <w:rFonts w:eastAsia="Times New Roman" w:cs="Times New Roman"/>
                <w:sz w:val="22"/>
                <w:szCs w:val="22"/>
                <w:lang w:eastAsia="ar-SA"/>
              </w:rPr>
            </w:pPr>
          </w:p>
          <w:p w:rsidR="00E5637C" w:rsidRPr="00172586" w:rsidRDefault="00E5637C" w:rsidP="00AE48CC">
            <w:pPr>
              <w:snapToGrid w:val="0"/>
              <w:spacing w:after="0" w:line="240" w:lineRule="auto"/>
              <w:jc w:val="center"/>
              <w:rPr>
                <w:rFonts w:eastAsia="Times New Roman" w:cs="Times New Roman"/>
                <w:sz w:val="22"/>
                <w:szCs w:val="22"/>
                <w:lang w:eastAsia="ar-SA"/>
              </w:rPr>
            </w:pPr>
            <w:r w:rsidRPr="00172586">
              <w:rPr>
                <w:rFonts w:eastAsia="Times New Roman" w:cs="Times New Roman"/>
                <w:sz w:val="22"/>
                <w:szCs w:val="22"/>
                <w:lang w:eastAsia="ar-SA"/>
              </w:rPr>
              <w:t>Цена за 1 ед., руб.</w:t>
            </w:r>
          </w:p>
        </w:tc>
        <w:tc>
          <w:tcPr>
            <w:tcW w:w="2268" w:type="dxa"/>
            <w:tcBorders>
              <w:top w:val="single" w:sz="4" w:space="0" w:color="auto"/>
              <w:left w:val="single" w:sz="4" w:space="0" w:color="auto"/>
              <w:bottom w:val="single" w:sz="4" w:space="0" w:color="auto"/>
              <w:right w:val="single" w:sz="4" w:space="0" w:color="auto"/>
            </w:tcBorders>
          </w:tcPr>
          <w:p w:rsidR="00E5637C" w:rsidRPr="00172586" w:rsidRDefault="00E5637C" w:rsidP="00AE48CC">
            <w:pPr>
              <w:spacing w:after="0" w:line="240" w:lineRule="auto"/>
              <w:jc w:val="center"/>
              <w:rPr>
                <w:rFonts w:eastAsia="Times New Roman" w:cs="Times New Roman"/>
                <w:sz w:val="22"/>
                <w:szCs w:val="22"/>
                <w:lang w:eastAsia="ar-SA"/>
              </w:rPr>
            </w:pPr>
          </w:p>
          <w:p w:rsidR="00E5637C" w:rsidRPr="00172586" w:rsidRDefault="00E5637C" w:rsidP="00AE48CC">
            <w:pPr>
              <w:snapToGrid w:val="0"/>
              <w:spacing w:after="0" w:line="240" w:lineRule="auto"/>
              <w:jc w:val="center"/>
              <w:rPr>
                <w:rFonts w:eastAsia="Times New Roman" w:cs="Times New Roman"/>
                <w:sz w:val="22"/>
                <w:szCs w:val="22"/>
                <w:lang w:eastAsia="ar-SA"/>
              </w:rPr>
            </w:pPr>
            <w:r w:rsidRPr="00172586">
              <w:rPr>
                <w:rFonts w:eastAsia="Times New Roman" w:cs="Times New Roman"/>
                <w:sz w:val="22"/>
                <w:szCs w:val="22"/>
                <w:lang w:eastAsia="ar-SA"/>
              </w:rPr>
              <w:t>Сумма, руб.</w:t>
            </w:r>
          </w:p>
        </w:tc>
      </w:tr>
      <w:tr w:rsidR="00E5637C" w:rsidRPr="00172586" w:rsidTr="00172586">
        <w:trPr>
          <w:jc w:val="center"/>
        </w:trPr>
        <w:tc>
          <w:tcPr>
            <w:tcW w:w="2437" w:type="dxa"/>
            <w:tcBorders>
              <w:top w:val="single" w:sz="4" w:space="0" w:color="auto"/>
              <w:left w:val="single" w:sz="4" w:space="0" w:color="auto"/>
              <w:bottom w:val="single" w:sz="4" w:space="0" w:color="auto"/>
              <w:right w:val="single" w:sz="4" w:space="0" w:color="auto"/>
            </w:tcBorders>
            <w:hideMark/>
          </w:tcPr>
          <w:p w:rsidR="00E5637C" w:rsidRPr="00172586" w:rsidRDefault="00E5637C" w:rsidP="00AE48CC">
            <w:pPr>
              <w:snapToGrid w:val="0"/>
              <w:spacing w:after="0" w:line="240" w:lineRule="auto"/>
              <w:jc w:val="center"/>
              <w:rPr>
                <w:rFonts w:eastAsia="Times New Roman" w:cs="Times New Roman"/>
                <w:sz w:val="22"/>
                <w:szCs w:val="22"/>
                <w:lang w:eastAsia="ar-SA"/>
              </w:rPr>
            </w:pPr>
            <w:r w:rsidRPr="00172586">
              <w:rPr>
                <w:rFonts w:eastAsia="Times New Roman" w:cs="Times New Roman"/>
                <w:sz w:val="22"/>
                <w:szCs w:val="22"/>
                <w:lang w:eastAsia="ru-RU"/>
              </w:rPr>
              <w:t>1.</w:t>
            </w:r>
          </w:p>
        </w:tc>
        <w:tc>
          <w:tcPr>
            <w:tcW w:w="1113" w:type="dxa"/>
            <w:tcBorders>
              <w:top w:val="single" w:sz="4" w:space="0" w:color="auto"/>
              <w:left w:val="single" w:sz="4" w:space="0" w:color="auto"/>
              <w:bottom w:val="single" w:sz="4" w:space="0" w:color="auto"/>
              <w:right w:val="single" w:sz="4" w:space="0" w:color="auto"/>
            </w:tcBorders>
            <w:hideMark/>
          </w:tcPr>
          <w:p w:rsidR="00E5637C" w:rsidRPr="00172586" w:rsidRDefault="00E5637C" w:rsidP="00AE48CC">
            <w:pPr>
              <w:spacing w:after="0" w:line="240" w:lineRule="auto"/>
              <w:jc w:val="center"/>
              <w:rPr>
                <w:rFonts w:eastAsia="Times New Roman" w:cs="Times New Roman"/>
                <w:sz w:val="22"/>
                <w:szCs w:val="22"/>
                <w:lang w:eastAsia="ru-RU"/>
              </w:rPr>
            </w:pPr>
            <w:proofErr w:type="spellStart"/>
            <w:proofErr w:type="gramStart"/>
            <w:r w:rsidRPr="00172586">
              <w:rPr>
                <w:rFonts w:eastAsia="Times New Roman" w:cs="Times New Roman"/>
                <w:sz w:val="22"/>
                <w:szCs w:val="22"/>
                <w:lang w:eastAsia="ru-RU"/>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tcPr>
          <w:p w:rsidR="00E5637C" w:rsidRPr="00172586" w:rsidRDefault="00E5637C" w:rsidP="00AE48CC">
            <w:pPr>
              <w:spacing w:after="0" w:line="240" w:lineRule="auto"/>
              <w:jc w:val="center"/>
              <w:rPr>
                <w:rFonts w:eastAsia="Times New Roman" w:cs="Times New Roman"/>
                <w:sz w:val="22"/>
                <w:szCs w:val="22"/>
                <w:lang w:val="en-US" w:eastAsia="ru-RU"/>
              </w:rPr>
            </w:pPr>
            <w:r w:rsidRPr="00172586">
              <w:rPr>
                <w:rFonts w:eastAsia="Times New Roman" w:cs="Times New Roman"/>
                <w:sz w:val="22"/>
                <w:szCs w:val="22"/>
                <w:lang w:val="en-US" w:eastAsia="ru-RU"/>
              </w:rPr>
              <w:t>3</w:t>
            </w:r>
          </w:p>
        </w:tc>
        <w:tc>
          <w:tcPr>
            <w:tcW w:w="2410" w:type="dxa"/>
            <w:tcBorders>
              <w:top w:val="single" w:sz="4" w:space="0" w:color="auto"/>
              <w:left w:val="single" w:sz="4" w:space="0" w:color="auto"/>
              <w:bottom w:val="single" w:sz="4" w:space="0" w:color="auto"/>
              <w:right w:val="single" w:sz="4" w:space="0" w:color="auto"/>
            </w:tcBorders>
          </w:tcPr>
          <w:p w:rsidR="00E5637C" w:rsidRPr="00172586" w:rsidRDefault="00E5637C" w:rsidP="00AE48CC">
            <w:pPr>
              <w:snapToGrid w:val="0"/>
              <w:spacing w:after="0" w:line="240" w:lineRule="auto"/>
              <w:jc w:val="center"/>
              <w:rPr>
                <w:rFonts w:eastAsia="Times New Roman" w:cs="Times New Roman"/>
                <w:sz w:val="22"/>
                <w:szCs w:val="22"/>
                <w:lang w:val="en-US" w:eastAsia="ar-SA"/>
              </w:rPr>
            </w:pPr>
            <w:r w:rsidRPr="00172586">
              <w:rPr>
                <w:rFonts w:eastAsia="Times New Roman" w:cs="Times New Roman"/>
                <w:sz w:val="22"/>
                <w:szCs w:val="22"/>
                <w:lang w:val="en-US" w:eastAsia="ar-SA"/>
              </w:rPr>
              <w:t>12920</w:t>
            </w:r>
            <w:r w:rsidRPr="00172586">
              <w:rPr>
                <w:rFonts w:eastAsia="Times New Roman" w:cs="Times New Roman"/>
                <w:sz w:val="22"/>
                <w:szCs w:val="22"/>
                <w:lang w:eastAsia="ar-SA"/>
              </w:rPr>
              <w:t>,</w:t>
            </w:r>
            <w:r w:rsidRPr="00172586">
              <w:rPr>
                <w:rFonts w:eastAsia="Times New Roman" w:cs="Times New Roman"/>
                <w:sz w:val="22"/>
                <w:szCs w:val="22"/>
                <w:lang w:val="en-US" w:eastAsia="ar-SA"/>
              </w:rPr>
              <w:t>00</w:t>
            </w:r>
          </w:p>
        </w:tc>
        <w:tc>
          <w:tcPr>
            <w:tcW w:w="2268" w:type="dxa"/>
            <w:tcBorders>
              <w:top w:val="single" w:sz="4" w:space="0" w:color="auto"/>
              <w:left w:val="single" w:sz="4" w:space="0" w:color="auto"/>
              <w:bottom w:val="single" w:sz="4" w:space="0" w:color="auto"/>
              <w:right w:val="single" w:sz="4" w:space="0" w:color="auto"/>
            </w:tcBorders>
          </w:tcPr>
          <w:p w:rsidR="00E5637C" w:rsidRPr="00172586" w:rsidRDefault="00E5637C" w:rsidP="00AE48CC">
            <w:pPr>
              <w:snapToGrid w:val="0"/>
              <w:spacing w:after="0" w:line="240" w:lineRule="auto"/>
              <w:jc w:val="center"/>
              <w:rPr>
                <w:rFonts w:eastAsia="Times New Roman" w:cs="Times New Roman"/>
                <w:sz w:val="22"/>
                <w:szCs w:val="22"/>
                <w:lang w:eastAsia="ar-SA"/>
              </w:rPr>
            </w:pPr>
            <w:r w:rsidRPr="00172586">
              <w:rPr>
                <w:rFonts w:eastAsia="Times New Roman" w:cs="Times New Roman"/>
                <w:sz w:val="22"/>
                <w:szCs w:val="22"/>
                <w:lang w:eastAsia="ar-SA"/>
              </w:rPr>
              <w:t>38760,00</w:t>
            </w:r>
          </w:p>
        </w:tc>
      </w:tr>
      <w:tr w:rsidR="00E5637C" w:rsidRPr="00172586" w:rsidTr="00172586">
        <w:trPr>
          <w:jc w:val="center"/>
        </w:trPr>
        <w:tc>
          <w:tcPr>
            <w:tcW w:w="2437" w:type="dxa"/>
            <w:tcBorders>
              <w:top w:val="single" w:sz="4" w:space="0" w:color="auto"/>
              <w:left w:val="single" w:sz="4" w:space="0" w:color="auto"/>
              <w:bottom w:val="single" w:sz="4" w:space="0" w:color="auto"/>
              <w:right w:val="single" w:sz="4" w:space="0" w:color="auto"/>
            </w:tcBorders>
            <w:hideMark/>
          </w:tcPr>
          <w:p w:rsidR="00E5637C" w:rsidRPr="00172586" w:rsidRDefault="00E5637C" w:rsidP="00AE48CC">
            <w:pPr>
              <w:snapToGrid w:val="0"/>
              <w:spacing w:after="0" w:line="240" w:lineRule="auto"/>
              <w:jc w:val="center"/>
              <w:rPr>
                <w:rFonts w:eastAsia="Times New Roman" w:cs="Times New Roman"/>
                <w:sz w:val="22"/>
                <w:szCs w:val="22"/>
                <w:lang w:eastAsia="ru-RU"/>
              </w:rPr>
            </w:pPr>
            <w:r w:rsidRPr="00172586">
              <w:rPr>
                <w:rFonts w:eastAsia="Times New Roman" w:cs="Times New Roman"/>
                <w:sz w:val="22"/>
                <w:szCs w:val="22"/>
                <w:lang w:eastAsia="ru-RU"/>
              </w:rPr>
              <w:t>2.</w:t>
            </w:r>
          </w:p>
        </w:tc>
        <w:tc>
          <w:tcPr>
            <w:tcW w:w="1113" w:type="dxa"/>
            <w:tcBorders>
              <w:top w:val="single" w:sz="4" w:space="0" w:color="auto"/>
              <w:left w:val="single" w:sz="4" w:space="0" w:color="auto"/>
              <w:bottom w:val="single" w:sz="4" w:space="0" w:color="auto"/>
              <w:right w:val="single" w:sz="4" w:space="0" w:color="auto"/>
            </w:tcBorders>
            <w:hideMark/>
          </w:tcPr>
          <w:p w:rsidR="00E5637C" w:rsidRPr="00172586" w:rsidRDefault="00E5637C" w:rsidP="00AE48CC">
            <w:pPr>
              <w:spacing w:after="0" w:line="240" w:lineRule="auto"/>
              <w:jc w:val="center"/>
              <w:rPr>
                <w:rFonts w:eastAsia="Times New Roman" w:cs="Times New Roman"/>
                <w:sz w:val="22"/>
                <w:szCs w:val="22"/>
                <w:lang w:eastAsia="ru-RU"/>
              </w:rPr>
            </w:pPr>
            <w:proofErr w:type="spellStart"/>
            <w:proofErr w:type="gramStart"/>
            <w:r w:rsidRPr="00172586">
              <w:rPr>
                <w:rFonts w:eastAsia="Times New Roman" w:cs="Times New Roman"/>
                <w:sz w:val="22"/>
                <w:szCs w:val="22"/>
                <w:lang w:eastAsia="ru-RU"/>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tcPr>
          <w:p w:rsidR="00E5637C" w:rsidRPr="00172586" w:rsidRDefault="00E5637C" w:rsidP="00AE48CC">
            <w:pPr>
              <w:spacing w:after="0" w:line="240" w:lineRule="auto"/>
              <w:jc w:val="center"/>
              <w:rPr>
                <w:rFonts w:eastAsia="Times New Roman" w:cs="Times New Roman"/>
                <w:sz w:val="22"/>
                <w:szCs w:val="22"/>
                <w:lang w:val="en-US" w:eastAsia="ru-RU"/>
              </w:rPr>
            </w:pPr>
            <w:r w:rsidRPr="00172586">
              <w:rPr>
                <w:rFonts w:eastAsia="Times New Roman" w:cs="Times New Roman"/>
                <w:sz w:val="22"/>
                <w:szCs w:val="22"/>
                <w:lang w:val="en-US" w:eastAsia="ru-RU"/>
              </w:rPr>
              <w:t>3</w:t>
            </w:r>
          </w:p>
        </w:tc>
        <w:tc>
          <w:tcPr>
            <w:tcW w:w="2410" w:type="dxa"/>
            <w:tcBorders>
              <w:top w:val="single" w:sz="4" w:space="0" w:color="auto"/>
              <w:left w:val="single" w:sz="4" w:space="0" w:color="auto"/>
              <w:bottom w:val="single" w:sz="4" w:space="0" w:color="auto"/>
              <w:right w:val="single" w:sz="4" w:space="0" w:color="auto"/>
            </w:tcBorders>
          </w:tcPr>
          <w:p w:rsidR="00E5637C" w:rsidRPr="00172586" w:rsidRDefault="00E5637C" w:rsidP="00AE48CC">
            <w:pPr>
              <w:snapToGrid w:val="0"/>
              <w:spacing w:after="0" w:line="240" w:lineRule="auto"/>
              <w:jc w:val="center"/>
              <w:rPr>
                <w:rFonts w:eastAsia="Times New Roman" w:cs="Times New Roman"/>
                <w:sz w:val="22"/>
                <w:szCs w:val="22"/>
                <w:lang w:eastAsia="ru-RU"/>
              </w:rPr>
            </w:pPr>
            <w:r w:rsidRPr="00172586">
              <w:rPr>
                <w:rFonts w:eastAsia="Times New Roman" w:cs="Times New Roman"/>
                <w:sz w:val="22"/>
                <w:szCs w:val="22"/>
                <w:lang w:eastAsia="ru-RU"/>
              </w:rPr>
              <w:t>12240,00</w:t>
            </w:r>
          </w:p>
        </w:tc>
        <w:tc>
          <w:tcPr>
            <w:tcW w:w="2268" w:type="dxa"/>
            <w:tcBorders>
              <w:top w:val="single" w:sz="4" w:space="0" w:color="auto"/>
              <w:left w:val="single" w:sz="4" w:space="0" w:color="auto"/>
              <w:bottom w:val="single" w:sz="4" w:space="0" w:color="auto"/>
              <w:right w:val="single" w:sz="4" w:space="0" w:color="auto"/>
            </w:tcBorders>
          </w:tcPr>
          <w:p w:rsidR="00E5637C" w:rsidRPr="00172586" w:rsidRDefault="00E5637C" w:rsidP="00AE48CC">
            <w:pPr>
              <w:snapToGrid w:val="0"/>
              <w:spacing w:after="0" w:line="240" w:lineRule="auto"/>
              <w:jc w:val="center"/>
              <w:rPr>
                <w:rFonts w:eastAsia="Times New Roman" w:cs="Times New Roman"/>
                <w:sz w:val="22"/>
                <w:szCs w:val="22"/>
                <w:lang w:eastAsia="ru-RU"/>
              </w:rPr>
            </w:pPr>
            <w:r w:rsidRPr="00172586">
              <w:rPr>
                <w:rFonts w:eastAsia="Times New Roman" w:cs="Times New Roman"/>
                <w:sz w:val="22"/>
                <w:szCs w:val="22"/>
                <w:lang w:eastAsia="ru-RU"/>
              </w:rPr>
              <w:t>36720,00</w:t>
            </w:r>
          </w:p>
        </w:tc>
      </w:tr>
      <w:tr w:rsidR="00E5637C" w:rsidRPr="00172586" w:rsidTr="00172586">
        <w:trPr>
          <w:jc w:val="center"/>
        </w:trPr>
        <w:tc>
          <w:tcPr>
            <w:tcW w:w="2437" w:type="dxa"/>
            <w:tcBorders>
              <w:top w:val="single" w:sz="4" w:space="0" w:color="auto"/>
              <w:left w:val="single" w:sz="4" w:space="0" w:color="auto"/>
              <w:bottom w:val="single" w:sz="4" w:space="0" w:color="auto"/>
              <w:right w:val="single" w:sz="4" w:space="0" w:color="auto"/>
            </w:tcBorders>
            <w:hideMark/>
          </w:tcPr>
          <w:p w:rsidR="00E5637C" w:rsidRPr="00172586" w:rsidRDefault="00E5637C" w:rsidP="00AE48CC">
            <w:pPr>
              <w:snapToGrid w:val="0"/>
              <w:spacing w:after="0" w:line="240" w:lineRule="auto"/>
              <w:jc w:val="center"/>
              <w:rPr>
                <w:rFonts w:eastAsia="Times New Roman" w:cs="Times New Roman"/>
                <w:sz w:val="22"/>
                <w:szCs w:val="22"/>
                <w:lang w:eastAsia="ru-RU"/>
              </w:rPr>
            </w:pPr>
            <w:r w:rsidRPr="00172586">
              <w:rPr>
                <w:rFonts w:eastAsia="Times New Roman" w:cs="Times New Roman"/>
                <w:sz w:val="22"/>
                <w:szCs w:val="22"/>
                <w:lang w:eastAsia="ru-RU"/>
              </w:rPr>
              <w:t>3.</w:t>
            </w:r>
          </w:p>
        </w:tc>
        <w:tc>
          <w:tcPr>
            <w:tcW w:w="1113" w:type="dxa"/>
            <w:tcBorders>
              <w:top w:val="single" w:sz="4" w:space="0" w:color="auto"/>
              <w:left w:val="single" w:sz="4" w:space="0" w:color="auto"/>
              <w:bottom w:val="single" w:sz="4" w:space="0" w:color="auto"/>
              <w:right w:val="single" w:sz="4" w:space="0" w:color="auto"/>
            </w:tcBorders>
            <w:hideMark/>
          </w:tcPr>
          <w:p w:rsidR="00E5637C" w:rsidRPr="00172586" w:rsidRDefault="00E5637C" w:rsidP="00AE48CC">
            <w:pPr>
              <w:spacing w:after="0" w:line="240" w:lineRule="auto"/>
              <w:jc w:val="center"/>
              <w:rPr>
                <w:rFonts w:eastAsia="Times New Roman" w:cs="Times New Roman"/>
                <w:sz w:val="22"/>
                <w:szCs w:val="22"/>
                <w:lang w:eastAsia="ru-RU"/>
              </w:rPr>
            </w:pPr>
            <w:proofErr w:type="spellStart"/>
            <w:proofErr w:type="gramStart"/>
            <w:r w:rsidRPr="00172586">
              <w:rPr>
                <w:rFonts w:eastAsia="Times New Roman" w:cs="Times New Roman"/>
                <w:sz w:val="22"/>
                <w:szCs w:val="22"/>
                <w:lang w:eastAsia="ru-RU"/>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tcPr>
          <w:p w:rsidR="00E5637C" w:rsidRPr="00172586" w:rsidRDefault="00E5637C" w:rsidP="00AE48CC">
            <w:pPr>
              <w:spacing w:after="0" w:line="240" w:lineRule="auto"/>
              <w:jc w:val="center"/>
              <w:rPr>
                <w:rFonts w:eastAsia="Times New Roman" w:cs="Times New Roman"/>
                <w:sz w:val="22"/>
                <w:szCs w:val="22"/>
                <w:lang w:val="en-US" w:eastAsia="ru-RU"/>
              </w:rPr>
            </w:pPr>
            <w:r w:rsidRPr="00172586">
              <w:rPr>
                <w:rFonts w:eastAsia="Times New Roman" w:cs="Times New Roman"/>
                <w:sz w:val="22"/>
                <w:szCs w:val="22"/>
                <w:lang w:val="en-US" w:eastAsia="ru-RU"/>
              </w:rPr>
              <w:t>3</w:t>
            </w:r>
          </w:p>
        </w:tc>
        <w:tc>
          <w:tcPr>
            <w:tcW w:w="2410" w:type="dxa"/>
            <w:tcBorders>
              <w:top w:val="single" w:sz="4" w:space="0" w:color="auto"/>
              <w:left w:val="single" w:sz="4" w:space="0" w:color="auto"/>
              <w:bottom w:val="single" w:sz="4" w:space="0" w:color="auto"/>
              <w:right w:val="single" w:sz="4" w:space="0" w:color="auto"/>
            </w:tcBorders>
          </w:tcPr>
          <w:p w:rsidR="00E5637C" w:rsidRPr="00172586" w:rsidRDefault="00E5637C" w:rsidP="00AE48CC">
            <w:pPr>
              <w:snapToGrid w:val="0"/>
              <w:spacing w:after="0" w:line="240" w:lineRule="auto"/>
              <w:jc w:val="center"/>
              <w:rPr>
                <w:rFonts w:eastAsia="Times New Roman" w:cs="Times New Roman"/>
                <w:sz w:val="22"/>
                <w:szCs w:val="22"/>
                <w:lang w:eastAsia="ru-RU"/>
              </w:rPr>
            </w:pPr>
            <w:r w:rsidRPr="00172586">
              <w:rPr>
                <w:rFonts w:eastAsia="Times New Roman" w:cs="Times New Roman"/>
                <w:sz w:val="22"/>
                <w:szCs w:val="22"/>
                <w:lang w:eastAsia="ru-RU"/>
              </w:rPr>
              <w:t>12580,00</w:t>
            </w:r>
          </w:p>
        </w:tc>
        <w:tc>
          <w:tcPr>
            <w:tcW w:w="2268" w:type="dxa"/>
            <w:tcBorders>
              <w:top w:val="single" w:sz="4" w:space="0" w:color="auto"/>
              <w:left w:val="single" w:sz="4" w:space="0" w:color="auto"/>
              <w:bottom w:val="single" w:sz="4" w:space="0" w:color="auto"/>
              <w:right w:val="single" w:sz="4" w:space="0" w:color="auto"/>
            </w:tcBorders>
          </w:tcPr>
          <w:p w:rsidR="00E5637C" w:rsidRPr="00172586" w:rsidRDefault="00E5637C" w:rsidP="00AE48CC">
            <w:pPr>
              <w:snapToGrid w:val="0"/>
              <w:spacing w:after="0" w:line="240" w:lineRule="auto"/>
              <w:jc w:val="center"/>
              <w:rPr>
                <w:rFonts w:eastAsia="Times New Roman" w:cs="Times New Roman"/>
                <w:sz w:val="22"/>
                <w:szCs w:val="22"/>
                <w:lang w:eastAsia="ru-RU"/>
              </w:rPr>
            </w:pPr>
            <w:r w:rsidRPr="00172586">
              <w:rPr>
                <w:rFonts w:eastAsia="Times New Roman" w:cs="Times New Roman"/>
                <w:sz w:val="22"/>
                <w:szCs w:val="22"/>
                <w:lang w:eastAsia="ru-RU"/>
              </w:rPr>
              <w:t>37740,00</w:t>
            </w:r>
          </w:p>
        </w:tc>
      </w:tr>
      <w:tr w:rsidR="00E5637C" w:rsidRPr="00172586" w:rsidTr="00172586">
        <w:tblPrEx>
          <w:tblLook w:val="0000" w:firstRow="0" w:lastRow="0" w:firstColumn="0" w:lastColumn="0" w:noHBand="0" w:noVBand="0"/>
        </w:tblPrEx>
        <w:trPr>
          <w:trHeight w:val="210"/>
          <w:jc w:val="center"/>
        </w:trPr>
        <w:tc>
          <w:tcPr>
            <w:tcW w:w="2437" w:type="dxa"/>
          </w:tcPr>
          <w:p w:rsidR="00E5637C" w:rsidRPr="00172586" w:rsidRDefault="00E5637C" w:rsidP="00AE48CC">
            <w:pPr>
              <w:spacing w:after="0" w:line="240" w:lineRule="auto"/>
              <w:ind w:left="21"/>
              <w:jc w:val="center"/>
              <w:rPr>
                <w:rFonts w:eastAsia="Times New Roman" w:cs="Times New Roman"/>
                <w:sz w:val="22"/>
                <w:szCs w:val="22"/>
                <w:lang w:eastAsia="ru-RU"/>
              </w:rPr>
            </w:pPr>
            <w:r w:rsidRPr="00172586">
              <w:rPr>
                <w:rFonts w:eastAsia="Times New Roman" w:cs="Times New Roman"/>
                <w:sz w:val="22"/>
                <w:szCs w:val="22"/>
                <w:lang w:eastAsia="ru-RU"/>
              </w:rPr>
              <w:t>4.</w:t>
            </w:r>
          </w:p>
        </w:tc>
        <w:tc>
          <w:tcPr>
            <w:tcW w:w="1113" w:type="dxa"/>
          </w:tcPr>
          <w:p w:rsidR="00E5637C" w:rsidRPr="00172586" w:rsidRDefault="00E5637C" w:rsidP="00AE48CC">
            <w:pPr>
              <w:spacing w:after="0" w:line="240" w:lineRule="auto"/>
              <w:ind w:left="21"/>
              <w:jc w:val="center"/>
              <w:rPr>
                <w:rFonts w:eastAsia="Times New Roman" w:cs="Times New Roman"/>
                <w:sz w:val="22"/>
                <w:szCs w:val="22"/>
                <w:lang w:eastAsia="ru-RU"/>
              </w:rPr>
            </w:pPr>
            <w:proofErr w:type="spellStart"/>
            <w:proofErr w:type="gramStart"/>
            <w:r w:rsidRPr="00172586">
              <w:rPr>
                <w:rFonts w:eastAsia="Times New Roman" w:cs="Times New Roman"/>
                <w:sz w:val="22"/>
                <w:szCs w:val="22"/>
                <w:lang w:eastAsia="ru-RU"/>
              </w:rPr>
              <w:t>шт</w:t>
            </w:r>
            <w:proofErr w:type="spellEnd"/>
            <w:proofErr w:type="gramEnd"/>
          </w:p>
        </w:tc>
        <w:tc>
          <w:tcPr>
            <w:tcW w:w="1553" w:type="dxa"/>
          </w:tcPr>
          <w:p w:rsidR="00E5637C" w:rsidRPr="00172586" w:rsidRDefault="00E5637C" w:rsidP="00AE48CC">
            <w:pPr>
              <w:spacing w:after="0" w:line="240" w:lineRule="auto"/>
              <w:ind w:left="21"/>
              <w:jc w:val="center"/>
              <w:rPr>
                <w:rFonts w:eastAsia="Times New Roman" w:cs="Times New Roman"/>
                <w:sz w:val="22"/>
                <w:szCs w:val="22"/>
                <w:lang w:eastAsia="ru-RU"/>
              </w:rPr>
            </w:pPr>
            <w:r w:rsidRPr="00172586">
              <w:rPr>
                <w:rFonts w:eastAsia="Times New Roman" w:cs="Times New Roman"/>
                <w:sz w:val="22"/>
                <w:szCs w:val="22"/>
                <w:lang w:eastAsia="ru-RU"/>
              </w:rPr>
              <w:t>3</w:t>
            </w:r>
          </w:p>
        </w:tc>
        <w:tc>
          <w:tcPr>
            <w:tcW w:w="2410" w:type="dxa"/>
          </w:tcPr>
          <w:p w:rsidR="00E5637C" w:rsidRPr="00172586" w:rsidRDefault="00E5637C" w:rsidP="00AE48CC">
            <w:pPr>
              <w:spacing w:after="0" w:line="240" w:lineRule="auto"/>
              <w:ind w:left="21"/>
              <w:jc w:val="center"/>
              <w:rPr>
                <w:rFonts w:eastAsia="Times New Roman" w:cs="Times New Roman"/>
                <w:sz w:val="22"/>
                <w:szCs w:val="22"/>
                <w:lang w:eastAsia="ru-RU"/>
              </w:rPr>
            </w:pPr>
            <w:r w:rsidRPr="00172586">
              <w:rPr>
                <w:rFonts w:eastAsia="Times New Roman" w:cs="Times New Roman"/>
                <w:sz w:val="22"/>
                <w:szCs w:val="22"/>
                <w:lang w:eastAsia="ru-RU"/>
              </w:rPr>
              <w:t>11585,00</w:t>
            </w:r>
          </w:p>
        </w:tc>
        <w:tc>
          <w:tcPr>
            <w:tcW w:w="2268" w:type="dxa"/>
          </w:tcPr>
          <w:p w:rsidR="00E5637C" w:rsidRPr="00172586" w:rsidRDefault="00E5637C" w:rsidP="00AE48CC">
            <w:pPr>
              <w:spacing w:after="0" w:line="240" w:lineRule="auto"/>
              <w:ind w:left="21"/>
              <w:jc w:val="center"/>
              <w:rPr>
                <w:rFonts w:eastAsia="Times New Roman" w:cs="Times New Roman"/>
                <w:sz w:val="22"/>
                <w:szCs w:val="22"/>
                <w:lang w:val="en-US" w:eastAsia="ru-RU"/>
              </w:rPr>
            </w:pPr>
            <w:r w:rsidRPr="00172586">
              <w:rPr>
                <w:rFonts w:eastAsia="Times New Roman" w:cs="Times New Roman"/>
                <w:sz w:val="22"/>
                <w:szCs w:val="22"/>
                <w:lang w:val="en-US" w:eastAsia="ru-RU"/>
              </w:rPr>
              <w:t>34755</w:t>
            </w:r>
            <w:r w:rsidRPr="00172586">
              <w:rPr>
                <w:rFonts w:eastAsia="Times New Roman" w:cs="Times New Roman"/>
                <w:sz w:val="22"/>
                <w:szCs w:val="22"/>
                <w:lang w:eastAsia="ru-RU"/>
              </w:rPr>
              <w:t>,</w:t>
            </w:r>
            <w:r w:rsidRPr="00172586">
              <w:rPr>
                <w:rFonts w:eastAsia="Times New Roman" w:cs="Times New Roman"/>
                <w:sz w:val="22"/>
                <w:szCs w:val="22"/>
                <w:lang w:val="en-US" w:eastAsia="ru-RU"/>
              </w:rPr>
              <w:t>00</w:t>
            </w:r>
          </w:p>
        </w:tc>
      </w:tr>
    </w:tbl>
    <w:p w:rsidR="00E5637C" w:rsidRDefault="00E5637C" w:rsidP="00C635A3">
      <w:pPr>
        <w:spacing w:after="0" w:line="240" w:lineRule="auto"/>
        <w:ind w:firstLine="567"/>
        <w:jc w:val="both"/>
        <w:rPr>
          <w:rFonts w:eastAsia="Times New Roman" w:cs="Times New Roman"/>
          <w:sz w:val="22"/>
          <w:szCs w:val="22"/>
          <w:lang w:eastAsia="ar-SA" w:bidi="ar-SA"/>
        </w:rPr>
      </w:pPr>
    </w:p>
    <w:p w:rsidR="00C635A3" w:rsidRDefault="00C635A3" w:rsidP="00C635A3">
      <w:pPr>
        <w:spacing w:after="0" w:line="240" w:lineRule="auto"/>
        <w:ind w:firstLine="567"/>
        <w:jc w:val="both"/>
        <w:rPr>
          <w:rFonts w:eastAsia="Times New Roman" w:cs="Times New Roman"/>
          <w:lang w:eastAsia="ru-RU"/>
        </w:rPr>
      </w:pPr>
      <w:r>
        <w:rPr>
          <w:rFonts w:eastAsia="Times New Roman" w:cs="Times New Roman"/>
          <w:lang w:eastAsia="ru-RU"/>
        </w:rPr>
        <w:t>Цена за единицу товара рассчитана Заказчиком по Методу сопоставимых рыночных цен (анализ рынка) и определяется по формуле:</w:t>
      </w:r>
    </w:p>
    <w:p w:rsidR="00C635A3" w:rsidRDefault="00C635A3" w:rsidP="00C635A3">
      <w:pPr>
        <w:spacing w:after="0" w:line="240" w:lineRule="auto"/>
        <w:ind w:firstLine="567"/>
        <w:jc w:val="both"/>
        <w:rPr>
          <w:rFonts w:eastAsia="Times New Roman" w:cs="Times New Roman"/>
          <w:lang w:eastAsia="ru-RU"/>
        </w:rPr>
      </w:pPr>
    </w:p>
    <w:p w:rsidR="00172586" w:rsidRDefault="00C635A3" w:rsidP="00C635A3">
      <w:pPr>
        <w:spacing w:after="0" w:line="240" w:lineRule="auto"/>
        <w:ind w:firstLine="567"/>
        <w:jc w:val="both"/>
        <w:rPr>
          <w:rFonts w:eastAsia="Times New Roman" w:cs="Times New Roman"/>
          <w:lang w:eastAsia="ru-RU"/>
        </w:rPr>
      </w:pPr>
      <w:r>
        <w:rPr>
          <w:rFonts w:eastAsia="Times New Roman" w:cs="Times New Roman"/>
          <w:noProof/>
          <w:lang w:eastAsia="ru-RU" w:bidi="ar-SA"/>
        </w:rPr>
        <w:drawing>
          <wp:inline distT="0" distB="0" distL="0" distR="0" wp14:anchorId="735F18C9" wp14:editId="2246C192">
            <wp:extent cx="1605915" cy="3898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05915" cy="389890"/>
                    </a:xfrm>
                    <a:prstGeom prst="rect">
                      <a:avLst/>
                    </a:prstGeom>
                    <a:noFill/>
                    <a:ln>
                      <a:noFill/>
                    </a:ln>
                  </pic:spPr>
                </pic:pic>
              </a:graphicData>
            </a:graphic>
          </wp:inline>
        </w:drawing>
      </w:r>
      <w:r>
        <w:rPr>
          <w:rFonts w:eastAsia="Times New Roman" w:cs="Times New Roman"/>
          <w:lang w:eastAsia="ru-RU"/>
        </w:rPr>
        <w:t xml:space="preserve">,  </w:t>
      </w:r>
    </w:p>
    <w:p w:rsidR="00C635A3" w:rsidRDefault="00172586" w:rsidP="00172586">
      <w:pPr>
        <w:spacing w:after="0" w:line="240" w:lineRule="auto"/>
        <w:jc w:val="both"/>
        <w:rPr>
          <w:rFonts w:eastAsia="Times New Roman" w:cs="Times New Roman"/>
          <w:lang w:eastAsia="ru-RU"/>
        </w:rPr>
      </w:pPr>
      <w:r>
        <w:rPr>
          <w:rFonts w:eastAsia="Times New Roman" w:cs="Times New Roman"/>
          <w:lang w:eastAsia="ru-RU"/>
        </w:rPr>
        <w:t>г</w:t>
      </w:r>
      <w:r w:rsidR="00C635A3">
        <w:rPr>
          <w:rFonts w:eastAsia="Times New Roman" w:cs="Times New Roman"/>
          <w:lang w:eastAsia="ru-RU"/>
        </w:rPr>
        <w:t>де</w:t>
      </w:r>
      <w:r>
        <w:rPr>
          <w:rFonts w:eastAsia="Times New Roman" w:cs="Times New Roman"/>
          <w:lang w:eastAsia="ru-RU"/>
        </w:rPr>
        <w:t xml:space="preserve"> </w:t>
      </w:r>
      <w:bookmarkStart w:id="84" w:name="ZAP2G6I3KQ"/>
      <w:bookmarkStart w:id="85" w:name="ZAP2LL43MB"/>
      <w:bookmarkStart w:id="86" w:name="bssPhr125"/>
      <w:bookmarkEnd w:id="84"/>
      <w:bookmarkEnd w:id="85"/>
      <w:bookmarkEnd w:id="86"/>
      <w:r>
        <w:rPr>
          <w:rFonts w:eastAsia="Times New Roman" w:cs="Times New Roman"/>
          <w:lang w:eastAsia="ru-RU"/>
        </w:rPr>
        <w:t xml:space="preserve"> </w:t>
      </w:r>
      <w:r w:rsidR="00C635A3">
        <w:rPr>
          <w:rFonts w:eastAsia="Times New Roman" w:cs="Times New Roman"/>
          <w:lang w:eastAsia="ru-RU"/>
        </w:rPr>
        <w:t>V - количество (объем) закупаемого товара (работы, услуги);</w:t>
      </w:r>
      <w:bookmarkStart w:id="87" w:name="ZAP2MEE3N3"/>
      <w:bookmarkStart w:id="88" w:name="ZAP2RT03OK"/>
      <w:bookmarkEnd w:id="87"/>
      <w:bookmarkEnd w:id="88"/>
    </w:p>
    <w:p w:rsidR="00C635A3" w:rsidRDefault="00E5637C" w:rsidP="00172586">
      <w:pPr>
        <w:spacing w:after="0" w:line="240" w:lineRule="auto"/>
        <w:ind w:left="426"/>
        <w:rPr>
          <w:rFonts w:eastAsia="Times New Roman" w:cs="Times New Roman"/>
          <w:lang w:eastAsia="ru-RU"/>
        </w:rPr>
      </w:pPr>
      <w:r>
        <w:rPr>
          <w:rFonts w:eastAsia="Times New Roman" w:cs="Times New Roman"/>
          <w:lang w:val="en-US" w:eastAsia="ru-RU"/>
        </w:rPr>
        <w:t>n</w:t>
      </w:r>
      <w:r>
        <w:rPr>
          <w:rFonts w:eastAsia="Times New Roman" w:cs="Times New Roman"/>
          <w:lang w:eastAsia="ru-RU"/>
        </w:rPr>
        <w:t xml:space="preserve"> </w:t>
      </w:r>
      <w:r w:rsidR="00C635A3">
        <w:rPr>
          <w:rFonts w:eastAsia="Times New Roman" w:cs="Times New Roman"/>
          <w:lang w:eastAsia="ru-RU"/>
        </w:rPr>
        <w:t xml:space="preserve">- </w:t>
      </w:r>
      <w:proofErr w:type="gramStart"/>
      <w:r w:rsidR="00C635A3">
        <w:rPr>
          <w:rFonts w:eastAsia="Times New Roman" w:cs="Times New Roman"/>
          <w:lang w:eastAsia="ru-RU"/>
        </w:rPr>
        <w:t>количество</w:t>
      </w:r>
      <w:proofErr w:type="gramEnd"/>
      <w:r w:rsidR="00C635A3">
        <w:rPr>
          <w:rFonts w:eastAsia="Times New Roman" w:cs="Times New Roman"/>
          <w:lang w:eastAsia="ru-RU"/>
        </w:rPr>
        <w:t xml:space="preserve"> значений, используемых в расчете;</w:t>
      </w:r>
      <w:bookmarkStart w:id="89" w:name="ZAP2BCI3K8"/>
      <w:bookmarkStart w:id="90" w:name="ZAP2GR43LP"/>
      <w:bookmarkEnd w:id="89"/>
      <w:bookmarkEnd w:id="90"/>
    </w:p>
    <w:p w:rsidR="00C635A3" w:rsidRDefault="00E5637C" w:rsidP="00172586">
      <w:pPr>
        <w:spacing w:after="0" w:line="240" w:lineRule="auto"/>
        <w:ind w:left="426"/>
        <w:rPr>
          <w:rFonts w:eastAsia="Times New Roman" w:cs="Times New Roman"/>
          <w:lang w:eastAsia="ru-RU"/>
        </w:rPr>
      </w:pPr>
      <w:proofErr w:type="spellStart"/>
      <w:r>
        <w:rPr>
          <w:rFonts w:eastAsia="Times New Roman" w:cs="Times New Roman"/>
          <w:lang w:val="en-US" w:eastAsia="ru-RU"/>
        </w:rPr>
        <w:t>i</w:t>
      </w:r>
      <w:proofErr w:type="spellEnd"/>
      <w:r>
        <w:rPr>
          <w:rFonts w:eastAsia="Times New Roman" w:cs="Times New Roman"/>
          <w:lang w:eastAsia="ru-RU"/>
        </w:rPr>
        <w:t xml:space="preserve"> </w:t>
      </w:r>
      <w:r w:rsidR="00C635A3">
        <w:rPr>
          <w:rFonts w:eastAsia="Times New Roman" w:cs="Times New Roman"/>
          <w:lang w:eastAsia="ru-RU"/>
        </w:rPr>
        <w:t xml:space="preserve">- </w:t>
      </w:r>
      <w:proofErr w:type="gramStart"/>
      <w:r w:rsidR="00C635A3">
        <w:rPr>
          <w:rFonts w:eastAsia="Times New Roman" w:cs="Times New Roman"/>
          <w:lang w:eastAsia="ru-RU"/>
        </w:rPr>
        <w:t>номер</w:t>
      </w:r>
      <w:proofErr w:type="gramEnd"/>
      <w:r w:rsidR="00C635A3">
        <w:rPr>
          <w:rFonts w:eastAsia="Times New Roman" w:cs="Times New Roman"/>
          <w:lang w:eastAsia="ru-RU"/>
        </w:rPr>
        <w:t xml:space="preserve"> источника ценовой информации;</w:t>
      </w:r>
      <w:bookmarkStart w:id="91" w:name="ZAP2IAS3MT"/>
      <w:bookmarkStart w:id="92" w:name="ZAP2NPE3OE"/>
      <w:bookmarkEnd w:id="91"/>
      <w:bookmarkEnd w:id="92"/>
    </w:p>
    <w:p w:rsidR="00C635A3" w:rsidRDefault="00C635A3" w:rsidP="00172586">
      <w:pPr>
        <w:spacing w:after="0" w:line="240" w:lineRule="auto"/>
        <w:ind w:left="426"/>
        <w:rPr>
          <w:rFonts w:eastAsia="Times New Roman" w:cs="Times New Roman"/>
          <w:lang w:eastAsia="ru-RU"/>
        </w:rPr>
      </w:pPr>
      <w:r>
        <w:rPr>
          <w:rFonts w:eastAsia="Times New Roman" w:cs="Times New Roman"/>
          <w:noProof/>
          <w:lang w:eastAsia="ru-RU" w:bidi="ar-SA"/>
        </w:rPr>
        <w:drawing>
          <wp:inline distT="0" distB="0" distL="0" distR="0" wp14:anchorId="42CE8CC6" wp14:editId="08FB5A5B">
            <wp:extent cx="198755" cy="22288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bookmarkStart w:id="93" w:name="bssPhr128"/>
      <w:bookmarkEnd w:id="93"/>
      <w:r>
        <w:rPr>
          <w:rFonts w:eastAsia="Times New Roman" w:cs="Times New Roman"/>
          <w:lang w:eastAsia="ru-RU"/>
        </w:rPr>
        <w:t xml:space="preserve"> - цена единицы товара, работы, услуги</w:t>
      </w:r>
      <w:bookmarkStart w:id="94" w:name="ZAP2ANE3MF"/>
      <w:bookmarkEnd w:id="94"/>
    </w:p>
    <w:p w:rsidR="00E5637C" w:rsidRPr="00E6483B" w:rsidRDefault="00E5637C" w:rsidP="00172586">
      <w:pPr>
        <w:spacing w:after="0" w:line="240" w:lineRule="auto"/>
        <w:ind w:firstLine="426"/>
        <w:jc w:val="both"/>
        <w:rPr>
          <w:rFonts w:eastAsia="Times New Roman" w:cs="Times New Roman"/>
          <w:lang w:eastAsia="ru-RU"/>
        </w:rPr>
      </w:pPr>
      <w:r w:rsidRPr="00E6483B">
        <w:rPr>
          <w:rFonts w:eastAsia="Times New Roman" w:cs="Times New Roman"/>
          <w:lang w:eastAsia="ru-RU"/>
        </w:rPr>
        <w:t xml:space="preserve">НМЦК = </w:t>
      </w:r>
      <w:r w:rsidRPr="00AA2002">
        <w:rPr>
          <w:rFonts w:eastAsia="Times New Roman" w:cs="Times New Roman"/>
          <w:lang w:eastAsia="ru-RU"/>
        </w:rPr>
        <w:t xml:space="preserve"> </w:t>
      </w:r>
      <w:r w:rsidRPr="00E5637C">
        <w:rPr>
          <w:rFonts w:eastAsia="Times New Roman" w:cs="Times New Roman"/>
          <w:sz w:val="32"/>
          <w:szCs w:val="32"/>
          <w:lang w:eastAsia="ru-RU"/>
        </w:rPr>
        <w:t>¾</w:t>
      </w:r>
      <w:r>
        <w:rPr>
          <w:rFonts w:eastAsia="Times New Roman" w:cs="Times New Roman"/>
          <w:lang w:eastAsia="ru-RU"/>
        </w:rPr>
        <w:t xml:space="preserve"> ×</w:t>
      </w:r>
      <w:r w:rsidRPr="00E6483B">
        <w:rPr>
          <w:rFonts w:eastAsia="Times New Roman" w:cs="Times New Roman"/>
          <w:lang w:eastAsia="ru-RU"/>
        </w:rPr>
        <w:t xml:space="preserve"> (</w:t>
      </w:r>
      <w:r w:rsidRPr="00AA2002">
        <w:rPr>
          <w:rFonts w:eastAsia="Times New Roman" w:cs="Times New Roman"/>
          <w:lang w:eastAsia="ar-SA"/>
        </w:rPr>
        <w:t>12920</w:t>
      </w:r>
      <w:r>
        <w:rPr>
          <w:rFonts w:eastAsia="Times New Roman" w:cs="Times New Roman"/>
          <w:lang w:eastAsia="ar-SA"/>
        </w:rPr>
        <w:t xml:space="preserve">+ </w:t>
      </w:r>
      <w:r>
        <w:rPr>
          <w:rFonts w:eastAsia="Times New Roman" w:cs="Times New Roman"/>
          <w:lang w:eastAsia="ru-RU"/>
        </w:rPr>
        <w:t>12240 + 12580 + 11585</w:t>
      </w:r>
      <w:r w:rsidRPr="00E6483B">
        <w:rPr>
          <w:rFonts w:eastAsia="Times New Roman" w:cs="Times New Roman"/>
          <w:lang w:eastAsia="ru-RU"/>
        </w:rPr>
        <w:t>) =</w:t>
      </w:r>
      <w:r>
        <w:rPr>
          <w:rFonts w:eastAsia="Times New Roman" w:cs="Times New Roman"/>
          <w:lang w:eastAsia="ru-RU"/>
        </w:rPr>
        <w:t xml:space="preserve"> </w:t>
      </w:r>
      <w:r w:rsidRPr="00AE45A0">
        <w:rPr>
          <w:rFonts w:eastAsia="Times New Roman" w:cs="Times New Roman"/>
          <w:b/>
          <w:lang w:eastAsia="ru-RU"/>
        </w:rPr>
        <w:t>36993</w:t>
      </w:r>
      <w:r>
        <w:rPr>
          <w:rFonts w:eastAsia="Times New Roman" w:cs="Times New Roman"/>
          <w:b/>
          <w:lang w:eastAsia="ru-RU"/>
        </w:rPr>
        <w:t>,75</w:t>
      </w:r>
      <w:r>
        <w:rPr>
          <w:rFonts w:eastAsia="Times New Roman" w:cs="Times New Roman"/>
          <w:lang w:eastAsia="ru-RU"/>
        </w:rPr>
        <w:t xml:space="preserve"> </w:t>
      </w:r>
      <w:r w:rsidRPr="00E6483B">
        <w:rPr>
          <w:rFonts w:eastAsia="Times New Roman" w:cs="Times New Roman"/>
          <w:lang w:eastAsia="ru-RU"/>
        </w:rPr>
        <w:t>(руб.)</w:t>
      </w:r>
    </w:p>
    <w:p w:rsidR="00C635A3" w:rsidRDefault="00C635A3" w:rsidP="00E5637C">
      <w:pPr>
        <w:spacing w:after="0" w:line="240" w:lineRule="auto"/>
        <w:jc w:val="both"/>
        <w:rPr>
          <w:rFonts w:eastAsia="Times New Roman" w:cs="Times New Roman"/>
          <w:lang w:eastAsia="ru-RU"/>
        </w:rPr>
      </w:pPr>
    </w:p>
    <w:sectPr w:rsidR="00C635A3" w:rsidSect="00435A55">
      <w:footerReference w:type="default" r:id="rId52"/>
      <w:pgSz w:w="11906" w:h="16838"/>
      <w:pgMar w:top="851" w:right="707" w:bottom="851" w:left="1276"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894" w:rsidRDefault="001B3894" w:rsidP="00FC176D">
      <w:pPr>
        <w:spacing w:after="0" w:line="240" w:lineRule="auto"/>
      </w:pPr>
      <w:r>
        <w:separator/>
      </w:r>
    </w:p>
  </w:endnote>
  <w:endnote w:type="continuationSeparator" w:id="0">
    <w:p w:rsidR="001B3894" w:rsidRDefault="001B3894"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8D" w:rsidRDefault="0022128D" w:rsidP="00435A55">
    <w:pPr>
      <w:pStyle w:val="aff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22128D" w:rsidRDefault="0022128D">
        <w:pPr>
          <w:pStyle w:val="aff5"/>
          <w:jc w:val="center"/>
        </w:pPr>
        <w:r w:rsidRPr="00435A55">
          <w:rPr>
            <w:sz w:val="20"/>
            <w:szCs w:val="20"/>
          </w:rPr>
          <w:fldChar w:fldCharType="begin"/>
        </w:r>
        <w:r w:rsidRPr="00435A55">
          <w:rPr>
            <w:sz w:val="20"/>
            <w:szCs w:val="20"/>
          </w:rPr>
          <w:instrText>PAGE   \* MERGEFORMAT</w:instrText>
        </w:r>
        <w:r w:rsidRPr="00435A55">
          <w:rPr>
            <w:sz w:val="20"/>
            <w:szCs w:val="20"/>
          </w:rPr>
          <w:fldChar w:fldCharType="separate"/>
        </w:r>
        <w:r w:rsidR="001E7373">
          <w:rPr>
            <w:noProof/>
            <w:sz w:val="20"/>
            <w:szCs w:val="20"/>
          </w:rPr>
          <w:t>22</w:t>
        </w:r>
        <w:r w:rsidRPr="00435A55">
          <w:rPr>
            <w:sz w:val="20"/>
            <w:szCs w:val="20"/>
          </w:rPr>
          <w:fldChar w:fldCharType="end"/>
        </w:r>
      </w:p>
    </w:sdtContent>
  </w:sdt>
  <w:p w:rsidR="0022128D" w:rsidRDefault="0022128D">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894" w:rsidRDefault="001B3894" w:rsidP="00FC176D">
      <w:pPr>
        <w:spacing w:after="0" w:line="240" w:lineRule="auto"/>
      </w:pPr>
      <w:r>
        <w:separator/>
      </w:r>
    </w:p>
  </w:footnote>
  <w:footnote w:type="continuationSeparator" w:id="0">
    <w:p w:rsidR="001B3894" w:rsidRDefault="001B3894" w:rsidP="00FC176D">
      <w:pPr>
        <w:spacing w:after="0" w:line="240" w:lineRule="auto"/>
      </w:pPr>
      <w:r>
        <w:continuationSeparator/>
      </w:r>
    </w:p>
  </w:footnote>
  <w:footnote w:id="1">
    <w:p w:rsidR="0022128D" w:rsidRPr="00D76F59" w:rsidRDefault="0022128D"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e"/>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c"/>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c"/>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22128D" w:rsidRDefault="0022128D"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rPr>
        <w:footnoteRef/>
      </w:r>
      <w:r>
        <w:t xml:space="preserve"> </w:t>
      </w:r>
      <w:r w:rsidRPr="00435A55">
        <w:rPr>
          <w:sz w:val="22"/>
          <w:szCs w:val="22"/>
        </w:rPr>
        <w:t>Указывается с 1 января 2016 года (ст. 114 Закона № 44-ФЗ)</w:t>
      </w:r>
    </w:p>
  </w:footnote>
  <w:footnote w:id="3">
    <w:p w:rsidR="0022128D" w:rsidRDefault="0022128D" w:rsidP="00FC176D">
      <w:pPr>
        <w:pStyle w:val="affc"/>
      </w:pPr>
      <w:r>
        <w:rPr>
          <w:rStyle w:val="affe"/>
        </w:rPr>
        <w:t>*</w:t>
      </w:r>
      <w:r>
        <w:t xml:space="preserve"> не указывается организациями, работающими с применением упрощенной системы налогообложения</w:t>
      </w:r>
    </w:p>
  </w:footnote>
  <w:footnote w:id="4">
    <w:p w:rsidR="0022128D" w:rsidRDefault="0022128D" w:rsidP="00AE48CC">
      <w:pPr>
        <w:pStyle w:val="affc"/>
        <w:rPr>
          <w:sz w:val="18"/>
          <w:szCs w:val="18"/>
        </w:rPr>
      </w:pPr>
      <w:r>
        <w:rPr>
          <w:rStyle w:val="affe"/>
        </w:rPr>
        <w:t>*</w:t>
      </w:r>
      <w:r>
        <w:t xml:space="preserve"> </w:t>
      </w:r>
      <w:r>
        <w:rPr>
          <w:sz w:val="18"/>
          <w:szCs w:val="18"/>
        </w:rPr>
        <w:t>В соответствии с системой налогообложения, применяемой поставщиком электронного аукциона</w:t>
      </w:r>
    </w:p>
    <w:p w:rsidR="0022128D" w:rsidRDefault="0022128D" w:rsidP="00AE48CC">
      <w:pPr>
        <w:pStyle w:val="affc"/>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1FF7D39"/>
    <w:multiLevelType w:val="hybridMultilevel"/>
    <w:tmpl w:val="D7C059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91262F"/>
    <w:multiLevelType w:val="hybridMultilevel"/>
    <w:tmpl w:val="232EE0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6">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2B33C6"/>
    <w:multiLevelType w:val="hybridMultilevel"/>
    <w:tmpl w:val="D7B01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9">
    <w:nsid w:val="56E73408"/>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2">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3">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12"/>
  </w:num>
  <w:num w:numId="3">
    <w:abstractNumId w:val="30"/>
  </w:num>
  <w:num w:numId="4">
    <w:abstractNumId w:val="29"/>
  </w:num>
  <w:num w:numId="5">
    <w:abstractNumId w:val="39"/>
  </w:num>
  <w:num w:numId="6">
    <w:abstractNumId w:val="24"/>
  </w:num>
  <w:num w:numId="7">
    <w:abstractNumId w:val="26"/>
  </w:num>
  <w:num w:numId="8">
    <w:abstractNumId w:val="5"/>
  </w:num>
  <w:num w:numId="9">
    <w:abstractNumId w:val="40"/>
  </w:num>
  <w:num w:numId="10">
    <w:abstractNumId w:val="6"/>
  </w:num>
  <w:num w:numId="11">
    <w:abstractNumId w:val="38"/>
  </w:num>
  <w:num w:numId="12">
    <w:abstractNumId w:val="17"/>
  </w:num>
  <w:num w:numId="13">
    <w:abstractNumId w:val="36"/>
  </w:num>
  <w:num w:numId="14">
    <w:abstractNumId w:val="0"/>
  </w:num>
  <w:num w:numId="15">
    <w:abstractNumId w:val="37"/>
  </w:num>
  <w:num w:numId="16">
    <w:abstractNumId w:val="4"/>
    <w:lvlOverride w:ilvl="0">
      <w:startOverride w:val="6"/>
    </w:lvlOverride>
    <w:lvlOverride w:ilvl="1"/>
    <w:lvlOverride w:ilvl="2"/>
    <w:lvlOverride w:ilvl="3"/>
    <w:lvlOverride w:ilvl="4"/>
    <w:lvlOverride w:ilvl="5"/>
    <w:lvlOverride w:ilvl="6"/>
    <w:lvlOverride w:ilvl="7"/>
    <w:lvlOverride w:ilvl="8"/>
  </w:num>
  <w:num w:numId="17">
    <w:abstractNumId w:val="33"/>
  </w:num>
  <w:num w:numId="1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44"/>
  </w:num>
  <w:num w:numId="24">
    <w:abstractNumId w:val="27"/>
  </w:num>
  <w:num w:numId="25">
    <w:abstractNumId w:val="42"/>
  </w:num>
  <w:num w:numId="26">
    <w:abstractNumId w:val="43"/>
  </w:num>
  <w:num w:numId="27">
    <w:abstractNumId w:val="35"/>
  </w:num>
  <w:num w:numId="28">
    <w:abstractNumId w:val="2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45"/>
  </w:num>
  <w:num w:numId="36">
    <w:abstractNumId w:val="31"/>
  </w:num>
  <w:num w:numId="37">
    <w:abstractNumId w:val="19"/>
  </w:num>
  <w:num w:numId="38">
    <w:abstractNumId w:val="2"/>
  </w:num>
  <w:num w:numId="39">
    <w:abstractNumId w:val="15"/>
    <w:lvlOverride w:ilvl="0">
      <w:startOverride w:val="1"/>
    </w:lvlOverride>
    <w:lvlOverride w:ilvl="1"/>
    <w:lvlOverride w:ilvl="2"/>
    <w:lvlOverride w:ilvl="3"/>
    <w:lvlOverride w:ilvl="4"/>
    <w:lvlOverride w:ilvl="5"/>
    <w:lvlOverride w:ilvl="6"/>
    <w:lvlOverride w:ilvl="7"/>
    <w:lvlOverride w:ilvl="8"/>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2"/>
  </w:num>
  <w:num w:numId="43">
    <w:abstractNumId w:val="22"/>
  </w:num>
  <w:num w:numId="44">
    <w:abstractNumId w:val="16"/>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num>
  <w:num w:numId="4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1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13E23"/>
    <w:rsid w:val="000172E2"/>
    <w:rsid w:val="00017BC7"/>
    <w:rsid w:val="00045ABB"/>
    <w:rsid w:val="00045C39"/>
    <w:rsid w:val="00046837"/>
    <w:rsid w:val="00061F03"/>
    <w:rsid w:val="0007070D"/>
    <w:rsid w:val="00085CE5"/>
    <w:rsid w:val="000A0F4B"/>
    <w:rsid w:val="000B6FE9"/>
    <w:rsid w:val="001340F0"/>
    <w:rsid w:val="00152DFB"/>
    <w:rsid w:val="00172586"/>
    <w:rsid w:val="00174CF6"/>
    <w:rsid w:val="00177077"/>
    <w:rsid w:val="001B3894"/>
    <w:rsid w:val="001E34FF"/>
    <w:rsid w:val="001E7373"/>
    <w:rsid w:val="0022128D"/>
    <w:rsid w:val="0022350A"/>
    <w:rsid w:val="00250F65"/>
    <w:rsid w:val="002649F5"/>
    <w:rsid w:val="00270CF3"/>
    <w:rsid w:val="002D4644"/>
    <w:rsid w:val="003240F0"/>
    <w:rsid w:val="00326458"/>
    <w:rsid w:val="003876AC"/>
    <w:rsid w:val="003A0E06"/>
    <w:rsid w:val="003D0576"/>
    <w:rsid w:val="003F2ECA"/>
    <w:rsid w:val="00435A55"/>
    <w:rsid w:val="00440069"/>
    <w:rsid w:val="00441B3B"/>
    <w:rsid w:val="00446216"/>
    <w:rsid w:val="004550A7"/>
    <w:rsid w:val="0049283D"/>
    <w:rsid w:val="004940A5"/>
    <w:rsid w:val="004B7D60"/>
    <w:rsid w:val="004D0AA5"/>
    <w:rsid w:val="00501E4D"/>
    <w:rsid w:val="00527B40"/>
    <w:rsid w:val="00544938"/>
    <w:rsid w:val="00547087"/>
    <w:rsid w:val="0058086C"/>
    <w:rsid w:val="00585826"/>
    <w:rsid w:val="00593194"/>
    <w:rsid w:val="005C2AA7"/>
    <w:rsid w:val="005D0492"/>
    <w:rsid w:val="005D7949"/>
    <w:rsid w:val="00642428"/>
    <w:rsid w:val="00665D4C"/>
    <w:rsid w:val="00674ADC"/>
    <w:rsid w:val="00674F0B"/>
    <w:rsid w:val="006C48B5"/>
    <w:rsid w:val="0070420D"/>
    <w:rsid w:val="0073024D"/>
    <w:rsid w:val="00750A33"/>
    <w:rsid w:val="007779E8"/>
    <w:rsid w:val="007965FF"/>
    <w:rsid w:val="007A7A9B"/>
    <w:rsid w:val="007B1775"/>
    <w:rsid w:val="007C7ED6"/>
    <w:rsid w:val="007D0EBB"/>
    <w:rsid w:val="007E2CC8"/>
    <w:rsid w:val="007F3675"/>
    <w:rsid w:val="00801366"/>
    <w:rsid w:val="00806F5D"/>
    <w:rsid w:val="008147B7"/>
    <w:rsid w:val="008208A1"/>
    <w:rsid w:val="00825190"/>
    <w:rsid w:val="0083473F"/>
    <w:rsid w:val="0085092E"/>
    <w:rsid w:val="00857F3D"/>
    <w:rsid w:val="00875D65"/>
    <w:rsid w:val="00895986"/>
    <w:rsid w:val="008D77D2"/>
    <w:rsid w:val="008E45E9"/>
    <w:rsid w:val="008E4862"/>
    <w:rsid w:val="00912C3F"/>
    <w:rsid w:val="0095422D"/>
    <w:rsid w:val="00954550"/>
    <w:rsid w:val="00960D3D"/>
    <w:rsid w:val="00961FB9"/>
    <w:rsid w:val="00974A19"/>
    <w:rsid w:val="00992940"/>
    <w:rsid w:val="009C0453"/>
    <w:rsid w:val="009D7A42"/>
    <w:rsid w:val="009F6F86"/>
    <w:rsid w:val="00A034AC"/>
    <w:rsid w:val="00A0464C"/>
    <w:rsid w:val="00A168A4"/>
    <w:rsid w:val="00A24BEC"/>
    <w:rsid w:val="00A24E72"/>
    <w:rsid w:val="00A4280D"/>
    <w:rsid w:val="00A97AB5"/>
    <w:rsid w:val="00AC06A6"/>
    <w:rsid w:val="00AC5937"/>
    <w:rsid w:val="00AC6AD4"/>
    <w:rsid w:val="00AE3727"/>
    <w:rsid w:val="00AE48CC"/>
    <w:rsid w:val="00B212FC"/>
    <w:rsid w:val="00B40118"/>
    <w:rsid w:val="00B46262"/>
    <w:rsid w:val="00B634ED"/>
    <w:rsid w:val="00B67695"/>
    <w:rsid w:val="00B953AB"/>
    <w:rsid w:val="00BA6BDC"/>
    <w:rsid w:val="00BB6348"/>
    <w:rsid w:val="00C05143"/>
    <w:rsid w:val="00C2243C"/>
    <w:rsid w:val="00C24DBF"/>
    <w:rsid w:val="00C50C75"/>
    <w:rsid w:val="00C635A3"/>
    <w:rsid w:val="00C76329"/>
    <w:rsid w:val="00C82D2D"/>
    <w:rsid w:val="00CA68AA"/>
    <w:rsid w:val="00CC0DCD"/>
    <w:rsid w:val="00CD0871"/>
    <w:rsid w:val="00CD6079"/>
    <w:rsid w:val="00CF2A79"/>
    <w:rsid w:val="00D04168"/>
    <w:rsid w:val="00D202BA"/>
    <w:rsid w:val="00D76F59"/>
    <w:rsid w:val="00D83CDB"/>
    <w:rsid w:val="00DC0E6D"/>
    <w:rsid w:val="00DE37FC"/>
    <w:rsid w:val="00E01248"/>
    <w:rsid w:val="00E01D59"/>
    <w:rsid w:val="00E154A5"/>
    <w:rsid w:val="00E37568"/>
    <w:rsid w:val="00E45C73"/>
    <w:rsid w:val="00E5637C"/>
    <w:rsid w:val="00E91FBA"/>
    <w:rsid w:val="00EA16F1"/>
    <w:rsid w:val="00ED4525"/>
    <w:rsid w:val="00EE69E1"/>
    <w:rsid w:val="00EF669A"/>
    <w:rsid w:val="00F03106"/>
    <w:rsid w:val="00F15520"/>
    <w:rsid w:val="00F63E51"/>
    <w:rsid w:val="00F6682F"/>
    <w:rsid w:val="00FA10D0"/>
    <w:rsid w:val="00FA5A57"/>
    <w:rsid w:val="00FC10C3"/>
    <w:rsid w:val="00FC176D"/>
    <w:rsid w:val="00FF150D"/>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6084">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83297640">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consultantplus://offline/ref=2F9AFD54C811E1B3D545404771B7293A23441836A0920CFEFE89E177952DCC6F478F2445C7k8w2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hyperlink" Target="http://www.nix.ru/price/searchs_ajax.html?sch_id=6&amp;good_id=153851" TargetMode="Externa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hyperlink" Target="http://www.nix.ru/support/faq/show_articles.php?number=272" TargetMode="External"/><Relationship Id="rId8" Type="http://schemas.openxmlformats.org/officeDocument/2006/relationships/endnotes" Target="endnotes.xml"/><Relationship Id="rId5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16D12-354F-46BC-BEE5-9F11A525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37</Pages>
  <Words>15606</Words>
  <Characters>88955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Викторовна Иванкина</cp:lastModifiedBy>
  <cp:revision>10</cp:revision>
  <cp:lastPrinted>2014-03-12T08:35:00Z</cp:lastPrinted>
  <dcterms:created xsi:type="dcterms:W3CDTF">2014-03-06T09:35:00Z</dcterms:created>
  <dcterms:modified xsi:type="dcterms:W3CDTF">2014-03-12T09:08:00Z</dcterms:modified>
</cp:coreProperties>
</file>