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9A3DE2" w:rsidRDefault="009A3DE2"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3DE2">
              <w:rPr>
                <w:rFonts w:ascii="Times New Roman" w:hAnsi="Times New Roman" w:cs="Times New Roman"/>
                <w:sz w:val="28"/>
                <w:szCs w:val="28"/>
              </w:rPr>
              <w:t>Комитет по физической культуре и спорту Администрации города Иванова</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D60B55"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820D14" w:rsidRPr="00D60B55"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9A3DE2" w:rsidRDefault="00D60B55" w:rsidP="00C9405E">
      <w:pPr>
        <w:widowControl w:val="0"/>
        <w:autoSpaceDE w:val="0"/>
        <w:autoSpaceDN w:val="0"/>
        <w:adjustRightInd w:val="0"/>
        <w:spacing w:after="0" w:line="240" w:lineRule="auto"/>
        <w:ind w:left="4111" w:hanging="4111"/>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9A3DE2">
        <w:rPr>
          <w:rFonts w:ascii="Times New Roman" w:eastAsia="Times New Roman" w:hAnsi="Times New Roman" w:cs="Times New Roman"/>
          <w:b/>
          <w:color w:val="000000"/>
          <w:sz w:val="28"/>
          <w:szCs w:val="28"/>
          <w:lang w:eastAsia="ru-RU"/>
        </w:rPr>
        <w:t xml:space="preserve">. </w:t>
      </w:r>
      <w:r w:rsidR="009A3DE2" w:rsidRPr="009A3DE2">
        <w:rPr>
          <w:rFonts w:ascii="Times New Roman" w:eastAsia="Times New Roman" w:hAnsi="Times New Roman" w:cs="Times New Roman"/>
          <w:sz w:val="28"/>
          <w:szCs w:val="28"/>
        </w:rPr>
        <w:t>Оказание услуги по перевозке пассажиров на специальных пассажирских автобусах (автомобилях) по заранее установленным маршрутам в 2014 году</w:t>
      </w:r>
      <w:r w:rsidR="00C9405E">
        <w:rPr>
          <w:rFonts w:ascii="Times New Roman" w:eastAsia="Times New Roman" w:hAnsi="Times New Roman" w:cs="Times New Roman"/>
          <w:sz w:val="28"/>
          <w:szCs w:val="28"/>
        </w:rPr>
        <w:t>.</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9457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CA1061"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39457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60B55">
        <w:rPr>
          <w:rFonts w:ascii="Times New Roman" w:eastAsia="Times New Roman" w:hAnsi="Times New Roman" w:cs="Times New Roman"/>
          <w:color w:val="0D0D0D"/>
          <w:sz w:val="24"/>
          <w:szCs w:val="24"/>
          <w:lang w:eastAsia="ru-RU"/>
        </w:rPr>
        <w:lastRenderedPageBreak/>
        <w:t>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D60B55">
        <w:rPr>
          <w:rFonts w:ascii="Times New Roman" w:eastAsia="Calibri" w:hAnsi="Times New Roman" w:cs="Times New Roman"/>
          <w:color w:val="0D0D0D"/>
          <w:sz w:val="24"/>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lastRenderedPageBreak/>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w:t>
      </w:r>
      <w:r w:rsidRPr="00D60B55">
        <w:rPr>
          <w:rFonts w:ascii="Times New Roman" w:eastAsia="Times New Roman" w:hAnsi="Times New Roman" w:cs="Times New Roman"/>
          <w:color w:val="0D0D0D"/>
          <w:sz w:val="24"/>
          <w:szCs w:val="24"/>
          <w:lang w:eastAsia="ru-RU"/>
        </w:rPr>
        <w:lastRenderedPageBreak/>
        <w:t>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78"/>
        <w:gridCol w:w="1245"/>
        <w:gridCol w:w="2578"/>
        <w:gridCol w:w="5429"/>
      </w:tblGrid>
      <w:tr w:rsidR="00D60B55" w:rsidRPr="00D60B55" w:rsidTr="009F596A">
        <w:trPr>
          <w:trHeight w:val="1708"/>
          <w:jc w:val="center"/>
        </w:trPr>
        <w:tc>
          <w:tcPr>
            <w:tcW w:w="24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2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79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9A3DE2" w:rsidRPr="00D60B55" w:rsidTr="009F596A">
        <w:trPr>
          <w:trHeight w:val="715"/>
          <w:jc w:val="center"/>
        </w:trPr>
        <w:tc>
          <w:tcPr>
            <w:tcW w:w="245" w:type="pct"/>
            <w:vMerge w:val="restart"/>
            <w:tcBorders>
              <w:top w:val="single" w:sz="4" w:space="0" w:color="auto"/>
              <w:left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325"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790" w:type="pct"/>
            <w:tcBorders>
              <w:top w:val="single" w:sz="4" w:space="0" w:color="auto"/>
              <w:left w:val="single" w:sz="4" w:space="0" w:color="auto"/>
              <w:bottom w:val="single" w:sz="4" w:space="0" w:color="auto"/>
              <w:right w:val="single" w:sz="4" w:space="0" w:color="auto"/>
            </w:tcBorders>
          </w:tcPr>
          <w:p w:rsidR="009A3DE2" w:rsidRPr="009A3DE2" w:rsidRDefault="009A3DE2" w:rsidP="009A3DE2">
            <w:pPr>
              <w:rPr>
                <w:rFonts w:ascii="Times New Roman" w:hAnsi="Times New Roman" w:cs="Times New Roman"/>
                <w:sz w:val="24"/>
                <w:szCs w:val="24"/>
              </w:rPr>
            </w:pPr>
            <w:r w:rsidRPr="009A3DE2">
              <w:rPr>
                <w:rFonts w:ascii="Times New Roman" w:hAnsi="Times New Roman" w:cs="Times New Roman"/>
                <w:sz w:val="24"/>
                <w:szCs w:val="24"/>
              </w:rPr>
              <w:t>Комитет по физической культуре и спорту Администрации города Иванова</w:t>
            </w:r>
          </w:p>
        </w:tc>
      </w:tr>
      <w:tr w:rsidR="009A3DE2" w:rsidRPr="00D60B55" w:rsidTr="009F596A">
        <w:trPr>
          <w:trHeight w:val="823"/>
          <w:jc w:val="center"/>
        </w:trPr>
        <w:tc>
          <w:tcPr>
            <w:tcW w:w="245" w:type="pct"/>
            <w:vMerge/>
            <w:tcBorders>
              <w:left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790" w:type="pct"/>
            <w:tcBorders>
              <w:top w:val="single" w:sz="4" w:space="0" w:color="auto"/>
              <w:left w:val="single" w:sz="4" w:space="0" w:color="auto"/>
              <w:bottom w:val="single" w:sz="4" w:space="0" w:color="auto"/>
              <w:right w:val="single" w:sz="4" w:space="0" w:color="auto"/>
            </w:tcBorders>
          </w:tcPr>
          <w:p w:rsidR="009A3DE2" w:rsidRPr="009A3DE2" w:rsidRDefault="009A3DE2" w:rsidP="009A3DE2">
            <w:pPr>
              <w:keepNext/>
              <w:keepLines/>
              <w:rPr>
                <w:rFonts w:ascii="Times New Roman" w:hAnsi="Times New Roman" w:cs="Times New Roman"/>
                <w:sz w:val="24"/>
                <w:szCs w:val="24"/>
              </w:rPr>
            </w:pPr>
            <w:r w:rsidRPr="009A3DE2">
              <w:rPr>
                <w:rFonts w:ascii="Times New Roman" w:hAnsi="Times New Roman" w:cs="Times New Roman"/>
                <w:sz w:val="24"/>
                <w:szCs w:val="24"/>
              </w:rPr>
              <w:t>153000, Российская Федерация, Ивановская область, Иваново г, Революции, 6</w:t>
            </w:r>
          </w:p>
        </w:tc>
      </w:tr>
      <w:tr w:rsidR="009A3DE2" w:rsidRPr="00D60B55" w:rsidTr="009F596A">
        <w:trPr>
          <w:trHeight w:val="604"/>
          <w:jc w:val="center"/>
        </w:trPr>
        <w:tc>
          <w:tcPr>
            <w:tcW w:w="245" w:type="pct"/>
            <w:vMerge/>
            <w:tcBorders>
              <w:left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790" w:type="pct"/>
            <w:tcBorders>
              <w:top w:val="single" w:sz="4" w:space="0" w:color="auto"/>
              <w:left w:val="single" w:sz="4" w:space="0" w:color="auto"/>
              <w:bottom w:val="single" w:sz="4" w:space="0" w:color="auto"/>
              <w:right w:val="single" w:sz="4" w:space="0" w:color="auto"/>
            </w:tcBorders>
          </w:tcPr>
          <w:p w:rsidR="009A3DE2" w:rsidRPr="009A3DE2" w:rsidRDefault="009A3DE2" w:rsidP="009A3DE2">
            <w:pPr>
              <w:keepNext/>
              <w:keepLines/>
              <w:rPr>
                <w:rFonts w:ascii="Times New Roman" w:hAnsi="Times New Roman" w:cs="Times New Roman"/>
                <w:sz w:val="24"/>
                <w:szCs w:val="24"/>
                <w:highlight w:val="yellow"/>
              </w:rPr>
            </w:pPr>
            <w:r w:rsidRPr="009A3DE2">
              <w:rPr>
                <w:rFonts w:ascii="Times New Roman" w:hAnsi="Times New Roman" w:cs="Times New Roman"/>
                <w:sz w:val="24"/>
                <w:szCs w:val="24"/>
              </w:rPr>
              <w:t>ivgorsport@yandex.ru</w:t>
            </w:r>
            <w:r w:rsidRPr="009A3DE2">
              <w:rPr>
                <w:rFonts w:ascii="Times New Roman" w:hAnsi="Times New Roman" w:cs="Times New Roman"/>
                <w:sz w:val="24"/>
                <w:szCs w:val="24"/>
                <w:highlight w:val="yellow"/>
              </w:rPr>
              <w:t xml:space="preserve"> </w:t>
            </w:r>
          </w:p>
        </w:tc>
      </w:tr>
      <w:tr w:rsidR="009A3DE2" w:rsidRPr="00D60B55" w:rsidTr="009F596A">
        <w:trPr>
          <w:trHeight w:val="501"/>
          <w:jc w:val="center"/>
        </w:trPr>
        <w:tc>
          <w:tcPr>
            <w:tcW w:w="245" w:type="pct"/>
            <w:vMerge/>
            <w:tcBorders>
              <w:left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790" w:type="pct"/>
            <w:tcBorders>
              <w:top w:val="single" w:sz="4" w:space="0" w:color="auto"/>
              <w:left w:val="single" w:sz="4" w:space="0" w:color="auto"/>
              <w:bottom w:val="single" w:sz="4" w:space="0" w:color="auto"/>
              <w:right w:val="single" w:sz="4" w:space="0" w:color="auto"/>
            </w:tcBorders>
          </w:tcPr>
          <w:p w:rsidR="009A3DE2" w:rsidRPr="009A3DE2" w:rsidRDefault="009A3DE2" w:rsidP="009A3DE2">
            <w:pPr>
              <w:keepNext/>
              <w:keepLines/>
              <w:rPr>
                <w:rFonts w:ascii="Times New Roman" w:hAnsi="Times New Roman" w:cs="Times New Roman"/>
                <w:sz w:val="24"/>
                <w:szCs w:val="24"/>
              </w:rPr>
            </w:pPr>
            <w:r w:rsidRPr="009A3DE2">
              <w:rPr>
                <w:rFonts w:ascii="Times New Roman" w:hAnsi="Times New Roman" w:cs="Times New Roman"/>
                <w:sz w:val="24"/>
                <w:szCs w:val="24"/>
              </w:rPr>
              <w:t>7-4932-594711</w:t>
            </w:r>
          </w:p>
        </w:tc>
      </w:tr>
      <w:tr w:rsidR="009A3DE2" w:rsidRPr="00D60B55" w:rsidTr="009F596A">
        <w:trPr>
          <w:trHeight w:val="509"/>
          <w:jc w:val="center"/>
        </w:trPr>
        <w:tc>
          <w:tcPr>
            <w:tcW w:w="245"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790" w:type="pct"/>
            <w:tcBorders>
              <w:top w:val="single" w:sz="4" w:space="0" w:color="auto"/>
              <w:left w:val="single" w:sz="4" w:space="0" w:color="auto"/>
              <w:bottom w:val="single" w:sz="4" w:space="0" w:color="auto"/>
              <w:right w:val="single" w:sz="4" w:space="0" w:color="auto"/>
            </w:tcBorders>
          </w:tcPr>
          <w:p w:rsidR="009A3DE2" w:rsidRPr="009A3DE2" w:rsidRDefault="009A3DE2" w:rsidP="009A3DE2">
            <w:pPr>
              <w:keepNext/>
              <w:keepLines/>
              <w:rPr>
                <w:rFonts w:ascii="Times New Roman" w:hAnsi="Times New Roman" w:cs="Times New Roman"/>
                <w:sz w:val="24"/>
                <w:szCs w:val="24"/>
              </w:rPr>
            </w:pPr>
            <w:r w:rsidRPr="009A3DE2">
              <w:rPr>
                <w:rFonts w:ascii="Times New Roman" w:hAnsi="Times New Roman" w:cs="Times New Roman"/>
                <w:sz w:val="24"/>
                <w:szCs w:val="24"/>
              </w:rPr>
              <w:t>Корнилова Светлана Владимировна</w:t>
            </w:r>
            <w:r w:rsidRPr="009A3DE2">
              <w:rPr>
                <w:rFonts w:ascii="Times New Roman" w:hAnsi="Times New Roman" w:cs="Times New Roman"/>
                <w:sz w:val="24"/>
                <w:szCs w:val="24"/>
              </w:rPr>
              <w:br/>
            </w:r>
          </w:p>
        </w:tc>
      </w:tr>
      <w:tr w:rsidR="009A3DE2" w:rsidRPr="00D60B55" w:rsidTr="009F596A">
        <w:trPr>
          <w:trHeight w:val="509"/>
          <w:jc w:val="center"/>
        </w:trPr>
        <w:tc>
          <w:tcPr>
            <w:tcW w:w="245"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790" w:type="pct"/>
            <w:tcBorders>
              <w:top w:val="single" w:sz="4" w:space="0" w:color="auto"/>
              <w:left w:val="single" w:sz="4" w:space="0" w:color="auto"/>
              <w:bottom w:val="single" w:sz="4" w:space="0" w:color="auto"/>
              <w:right w:val="single" w:sz="4" w:space="0" w:color="auto"/>
            </w:tcBorders>
          </w:tcPr>
          <w:p w:rsidR="009A3DE2" w:rsidRPr="009A3DE2" w:rsidRDefault="009A3DE2" w:rsidP="009A3DE2">
            <w:pPr>
              <w:keepNext/>
              <w:keepLines/>
              <w:jc w:val="both"/>
              <w:rPr>
                <w:rFonts w:ascii="Times New Roman" w:hAnsi="Times New Roman" w:cs="Times New Roman"/>
                <w:sz w:val="24"/>
                <w:szCs w:val="24"/>
              </w:rPr>
            </w:pPr>
            <w:r w:rsidRPr="009A3DE2">
              <w:rPr>
                <w:rFonts w:ascii="Times New Roman" w:hAnsi="Times New Roman" w:cs="Times New Roman"/>
                <w:sz w:val="24"/>
                <w:szCs w:val="24"/>
              </w:rPr>
              <w:t>Корнилова Светлана Владимировна</w:t>
            </w:r>
          </w:p>
        </w:tc>
      </w:tr>
      <w:tr w:rsidR="002B4886" w:rsidRPr="00D60B55" w:rsidTr="009F596A">
        <w:trPr>
          <w:trHeight w:val="179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325"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9F596A">
        <w:trPr>
          <w:trHeight w:val="109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9F596A">
        <w:trPr>
          <w:trHeight w:val="5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w:t>
            </w:r>
            <w:r w:rsidRPr="00D60B55">
              <w:rPr>
                <w:rFonts w:ascii="Times New Roman" w:eastAsia="Times New Roman" w:hAnsi="Times New Roman" w:cs="Times New Roman"/>
                <w:sz w:val="24"/>
                <w:szCs w:val="24"/>
                <w:lang w:eastAsia="ru-RU"/>
              </w:rPr>
              <w:lastRenderedPageBreak/>
              <w:t>(подрядчиков, исполнителей)</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9F596A">
        <w:trPr>
          <w:trHeight w:val="58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9A3DE2" w:rsidRPr="009A3DE2" w:rsidRDefault="009A3DE2" w:rsidP="009A3D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DE2">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9A3DE2">
              <w:rPr>
                <w:rFonts w:ascii="Times New Roman" w:eastAsia="Times New Roman" w:hAnsi="Times New Roman" w:cs="Times New Roman"/>
                <w:sz w:val="24"/>
                <w:szCs w:val="24"/>
                <w:lang w:eastAsia="ru-RU"/>
              </w:rPr>
              <w:t xml:space="preserve">. </w:t>
            </w:r>
          </w:p>
          <w:p w:rsidR="009A3DE2" w:rsidRPr="009A3DE2" w:rsidRDefault="009A3DE2"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DE2">
              <w:rPr>
                <w:rFonts w:ascii="Times New Roman" w:eastAsia="Times New Roman" w:hAnsi="Times New Roman" w:cs="Times New Roman"/>
                <w:sz w:val="24"/>
                <w:szCs w:val="24"/>
              </w:rPr>
              <w:t>Оказание услуги по перевозке пассажиров на специальных пассажирских автобусах (автомобилях) по заранее установленным маршрутам в 2014 году</w:t>
            </w:r>
            <w:r>
              <w:rPr>
                <w:rFonts w:ascii="Times New Roman" w:eastAsia="Times New Roman" w:hAnsi="Times New Roman" w:cs="Times New Roman"/>
                <w:sz w:val="24"/>
                <w:szCs w:val="24"/>
              </w:rPr>
              <w:t>.</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9F596A">
        <w:trPr>
          <w:trHeight w:val="38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9F596A">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EE2DDC" w:rsidP="009A3DE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9A3DE2">
              <w:rPr>
                <w:rFonts w:ascii="Times New Roman" w:eastAsia="Times New Roman" w:hAnsi="Times New Roman" w:cs="Times New Roman"/>
                <w:sz w:val="24"/>
                <w:szCs w:val="24"/>
                <w:lang w:eastAsia="ru-RU"/>
              </w:rPr>
              <w:t>Т</w:t>
            </w:r>
            <w:r w:rsidR="002B4886" w:rsidRPr="00D60B55">
              <w:rPr>
                <w:rFonts w:ascii="Times New Roman" w:eastAsia="Times New Roman" w:hAnsi="Times New Roman" w:cs="Times New Roman"/>
                <w:sz w:val="24"/>
                <w:szCs w:val="24"/>
                <w:lang w:eastAsia="ru-RU"/>
              </w:rPr>
              <w:t xml:space="preserve">ехническим заданием </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часть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9F596A">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9A3DE2" w:rsidP="004B1D08">
            <w:pPr>
              <w:suppressAutoHyphens/>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 xml:space="preserve"> Т</w:t>
            </w:r>
            <w:r w:rsidRPr="00D60B55">
              <w:rPr>
                <w:rFonts w:ascii="Times New Roman" w:eastAsia="Times New Roman" w:hAnsi="Times New Roman" w:cs="Times New Roman"/>
                <w:sz w:val="24"/>
                <w:szCs w:val="24"/>
                <w:lang w:eastAsia="ru-RU"/>
              </w:rPr>
              <w:t xml:space="preserve">ехническим заданием </w:t>
            </w:r>
            <w:r>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sz w:val="24"/>
                <w:szCs w:val="24"/>
                <w:lang w:eastAsia="ru-RU"/>
              </w:rPr>
              <w:t xml:space="preserve">часть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r>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sz w:val="24"/>
                <w:szCs w:val="24"/>
                <w:lang w:eastAsia="ru-RU"/>
              </w:rPr>
              <w:t xml:space="preserve"> </w:t>
            </w:r>
            <w:r w:rsidR="004B1D08">
              <w:rPr>
                <w:rFonts w:ascii="Times New Roman" w:eastAsia="Times New Roman" w:hAnsi="Times New Roman" w:cs="Times New Roman"/>
                <w:sz w:val="24"/>
                <w:szCs w:val="24"/>
                <w:lang w:eastAsia="ru-RU"/>
              </w:rPr>
              <w:t xml:space="preserve"> </w:t>
            </w:r>
            <w:r w:rsidR="00B13126">
              <w:rPr>
                <w:rFonts w:ascii="Times New Roman" w:eastAsia="Times New Roman" w:hAnsi="Times New Roman" w:cs="Times New Roman"/>
                <w:sz w:val="24"/>
                <w:szCs w:val="24"/>
                <w:lang w:eastAsia="ru-RU"/>
              </w:rPr>
              <w:t>до конца 2014 г.</w:t>
            </w:r>
          </w:p>
        </w:tc>
      </w:tr>
      <w:tr w:rsidR="002B4886" w:rsidRPr="00D60B55" w:rsidTr="009F596A">
        <w:trPr>
          <w:trHeight w:val="186"/>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9A3DE2" w:rsidP="002C7295">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324 000,00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9F596A">
        <w:trPr>
          <w:trHeight w:val="186"/>
          <w:jc w:val="center"/>
        </w:trPr>
        <w:tc>
          <w:tcPr>
            <w:tcW w:w="245"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9F596A">
        <w:trPr>
          <w:trHeight w:val="186"/>
          <w:jc w:val="center"/>
        </w:trPr>
        <w:tc>
          <w:tcPr>
            <w:tcW w:w="245"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9F596A">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820D14">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D60B55">
              <w:rPr>
                <w:rFonts w:ascii="Times New Roman" w:eastAsia="Times New Roman" w:hAnsi="Times New Roman" w:cs="Times New Roman"/>
                <w:sz w:val="24"/>
                <w:szCs w:val="24"/>
                <w:lang w:eastAsia="ru-RU"/>
              </w:rPr>
              <w:lastRenderedPageBreak/>
              <w:t>оплате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9F596A">
        <w:trPr>
          <w:trHeight w:val="41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8"/>
                <w:lang w:eastAsia="ru-RU"/>
              </w:rPr>
              <w:t>Цена контракта включает все расходы, связанные с исполнением контракта, налоги (в том числе НДС</w:t>
            </w:r>
            <w:r w:rsidRPr="00D60B55">
              <w:rPr>
                <w:rFonts w:ascii="Times New Roman" w:eastAsia="Times New Roman" w:hAnsi="Times New Roman" w:cs="Times New Roman"/>
                <w:sz w:val="24"/>
                <w:szCs w:val="28"/>
                <w:vertAlign w:val="superscript"/>
                <w:lang w:eastAsia="ru-RU"/>
              </w:rPr>
              <w:footnoteReference w:customMarkFollows="1" w:id="3"/>
              <w:sym w:font="Symbol" w:char="F02A"/>
            </w:r>
            <w:r w:rsidRPr="00D60B55">
              <w:rPr>
                <w:rFonts w:ascii="Times New Roman" w:eastAsia="Times New Roman" w:hAnsi="Times New Roman" w:cs="Times New Roman"/>
                <w:sz w:val="24"/>
                <w:szCs w:val="28"/>
                <w:lang w:eastAsia="ru-RU"/>
              </w:rPr>
              <w:t>), сборы и другие обязательные платежи.</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9F596A">
        <w:trPr>
          <w:trHeight w:val="18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9F596A">
        <w:trPr>
          <w:trHeight w:val="18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79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9F596A">
        <w:trPr>
          <w:trHeight w:val="57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790" w:type="pct"/>
            <w:tcBorders>
              <w:top w:val="single" w:sz="4" w:space="0" w:color="auto"/>
              <w:left w:val="single" w:sz="4" w:space="0" w:color="auto"/>
              <w:bottom w:val="single" w:sz="4" w:space="0" w:color="auto"/>
              <w:right w:val="single" w:sz="4" w:space="0" w:color="auto"/>
            </w:tcBorders>
          </w:tcPr>
          <w:p w:rsidR="00022DE0" w:rsidRDefault="00022DE0" w:rsidP="00022DE0">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Оплата за предоставленные Услуги производится ежемесячно в форме безналичного расчета за счет средств бюджета города Иванова путем перечисления денежных средств на счет Исполнителя.</w:t>
            </w:r>
          </w:p>
          <w:p w:rsidR="00022DE0" w:rsidRDefault="00022DE0" w:rsidP="00022DE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 предъявляет Заказчику счет-фактуру, акт оказанных услуг, путевой лист не позднее трех дней после поездки </w:t>
            </w:r>
            <w:proofErr w:type="gramStart"/>
            <w:r>
              <w:rPr>
                <w:rFonts w:ascii="Times New Roman" w:eastAsia="Times New Roman" w:hAnsi="Times New Roman"/>
                <w:sz w:val="24"/>
                <w:szCs w:val="24"/>
                <w:lang w:eastAsia="ru-RU"/>
              </w:rPr>
              <w:t>согласно приложения</w:t>
            </w:r>
            <w:proofErr w:type="gramEnd"/>
            <w:r>
              <w:rPr>
                <w:rFonts w:ascii="Times New Roman" w:eastAsia="Times New Roman" w:hAnsi="Times New Roman"/>
                <w:sz w:val="24"/>
                <w:szCs w:val="24"/>
                <w:lang w:eastAsia="ru-RU"/>
              </w:rPr>
              <w:t xml:space="preserve"> к Контракту.</w:t>
            </w:r>
          </w:p>
          <w:p w:rsidR="002B4886" w:rsidRPr="00022DE0" w:rsidRDefault="00022DE0" w:rsidP="004726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производит оплату счета, представленного Исполнителем, в течение 10 рабочих дней со дня предъявления счета и подписания Сторонами акта оказанных услуг.</w:t>
            </w:r>
          </w:p>
        </w:tc>
      </w:tr>
      <w:tr w:rsidR="002B4886" w:rsidRPr="00D60B55" w:rsidTr="009F596A">
        <w:trPr>
          <w:trHeight w:val="301"/>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P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xml:space="preserve">соответствие требованиям, установленным </w:t>
            </w:r>
            <w:r w:rsidRPr="004726CA">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к лицам, осуществляющим оказание услуг, являющихся объектом закупки</w:t>
            </w:r>
          </w:p>
          <w:p w:rsidR="00B13126" w:rsidRPr="00B91538" w:rsidRDefault="004726CA" w:rsidP="00B1312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726CA">
              <w:rPr>
                <w:rFonts w:ascii="Times New Roman" w:eastAsia="Times New Roman" w:hAnsi="Times New Roman" w:cs="Times New Roman"/>
                <w:sz w:val="24"/>
                <w:szCs w:val="24"/>
                <w:lang w:eastAsia="ru-RU"/>
              </w:rPr>
              <w:t xml:space="preserve">- наличие </w:t>
            </w:r>
            <w:r w:rsidR="00B13126" w:rsidRPr="00B91538">
              <w:rPr>
                <w:rFonts w:ascii="Times New Roman" w:eastAsia="Times New Roman" w:hAnsi="Times New Roman" w:cs="Times New Roman"/>
                <w:sz w:val="24"/>
                <w:szCs w:val="24"/>
                <w:lang w:eastAsia="ru-RU"/>
              </w:rPr>
              <w:t xml:space="preserve">действующей лицензии на оказание услуг по перевозке пассажиров автомобильным транспортом, оборудованным для перевозок </w:t>
            </w:r>
            <w:r w:rsidR="00B13126">
              <w:rPr>
                <w:rFonts w:ascii="Times New Roman" w:eastAsia="Times New Roman" w:hAnsi="Times New Roman" w:cs="Times New Roman"/>
                <w:sz w:val="24"/>
                <w:szCs w:val="24"/>
                <w:lang w:eastAsia="ru-RU"/>
              </w:rPr>
              <w:t>более 8 человек (с приложениями)</w:t>
            </w:r>
            <w:r w:rsidR="00B13126" w:rsidRPr="00B20005">
              <w:rPr>
                <w:noProof/>
              </w:rPr>
              <w:t xml:space="preserve"> </w:t>
            </w:r>
            <w:r w:rsidR="00B13126" w:rsidRPr="00B13126">
              <w:rPr>
                <w:rFonts w:ascii="Times New Roman" w:hAnsi="Times New Roman" w:cs="Times New Roman"/>
                <w:i/>
                <w:noProof/>
                <w:sz w:val="24"/>
                <w:szCs w:val="24"/>
              </w:rPr>
              <w:t>(п.24 статьи 12 Федерального закона от 04.05.2011 г. N 99-ФЗ "О лицензировании отдельных видов деятельности")</w:t>
            </w:r>
            <w:r w:rsidR="00B13126">
              <w:rPr>
                <w:rFonts w:ascii="Times New Roman" w:eastAsia="Times New Roman" w:hAnsi="Times New Roman" w:cs="Times New Roman"/>
                <w:sz w:val="24"/>
                <w:szCs w:val="24"/>
                <w:lang w:eastAsia="ru-RU"/>
              </w:rPr>
              <w:t xml:space="preserve"> или</w:t>
            </w:r>
            <w:r w:rsidR="00B13126" w:rsidRPr="00B20005">
              <w:t xml:space="preserve"> </w:t>
            </w:r>
            <w:r w:rsidR="004C6D5F">
              <w:rPr>
                <w:rFonts w:ascii="Times New Roman" w:hAnsi="Times New Roman" w:cs="Times New Roman"/>
                <w:sz w:val="24"/>
                <w:szCs w:val="24"/>
              </w:rPr>
              <w:t>уведомления</w:t>
            </w:r>
            <w:r w:rsidR="00B13126" w:rsidRPr="00B91538">
              <w:rPr>
                <w:rFonts w:ascii="Times New Roman" w:hAnsi="Times New Roman" w:cs="Times New Roman"/>
                <w:sz w:val="24"/>
                <w:szCs w:val="24"/>
              </w:rPr>
              <w:t xml:space="preserve"> о начале осуществления предпринимательс</w:t>
            </w:r>
            <w:r w:rsidR="004C6D5F">
              <w:rPr>
                <w:rFonts w:ascii="Times New Roman" w:hAnsi="Times New Roman" w:cs="Times New Roman"/>
                <w:sz w:val="24"/>
                <w:szCs w:val="24"/>
              </w:rPr>
              <w:t>кой деятельности (предоставления</w:t>
            </w:r>
            <w:r w:rsidR="00B13126" w:rsidRPr="00B91538">
              <w:rPr>
                <w:rFonts w:ascii="Times New Roman" w:hAnsi="Times New Roman" w:cs="Times New Roman"/>
                <w:sz w:val="24"/>
                <w:szCs w:val="24"/>
              </w:rPr>
              <w:t xml:space="preserve"> услуг по перевозкам пассажиров и багажа по заказам автомобильным транспортом (за исключением осуществления таких перевозок по маршрутам</w:t>
            </w:r>
            <w:proofErr w:type="gramEnd"/>
            <w:r w:rsidR="00B13126" w:rsidRPr="00B91538">
              <w:rPr>
                <w:rFonts w:ascii="Times New Roman" w:hAnsi="Times New Roman" w:cs="Times New Roman"/>
                <w:sz w:val="24"/>
                <w:szCs w:val="24"/>
              </w:rPr>
              <w:t xml:space="preserve"> регулярных перевозок, а также для обеспечения собственных нужд юридических лиц, индивидуальных предпринимателей)</w:t>
            </w:r>
            <w:r w:rsidR="00B13126">
              <w:rPr>
                <w:rFonts w:ascii="Times New Roman" w:hAnsi="Times New Roman" w:cs="Times New Roman"/>
                <w:sz w:val="24"/>
                <w:szCs w:val="24"/>
              </w:rPr>
              <w:t xml:space="preserve"> </w:t>
            </w:r>
            <w:r w:rsidR="00B13126" w:rsidRPr="004C6D5F">
              <w:rPr>
                <w:rFonts w:ascii="Times New Roman" w:hAnsi="Times New Roman" w:cs="Times New Roman"/>
                <w:i/>
                <w:sz w:val="24"/>
                <w:szCs w:val="24"/>
              </w:rPr>
              <w:t>(</w:t>
            </w:r>
            <w:r w:rsidR="004C6D5F" w:rsidRPr="004C6D5F">
              <w:rPr>
                <w:rFonts w:ascii="Times New Roman" w:hAnsi="Times New Roman" w:cs="Times New Roman"/>
                <w:i/>
                <w:noProof/>
                <w:sz w:val="24"/>
                <w:szCs w:val="24"/>
              </w:rPr>
              <w:t>постановление Правител</w:t>
            </w:r>
            <w:r w:rsidR="004C6D5F">
              <w:rPr>
                <w:rFonts w:ascii="Times New Roman" w:hAnsi="Times New Roman" w:cs="Times New Roman"/>
                <w:i/>
                <w:noProof/>
                <w:sz w:val="24"/>
                <w:szCs w:val="24"/>
              </w:rPr>
              <w:t>ьства Российской Федерации  от 1</w:t>
            </w:r>
            <w:r w:rsidR="004C6D5F" w:rsidRPr="004C6D5F">
              <w:rPr>
                <w:rFonts w:ascii="Times New Roman" w:hAnsi="Times New Roman" w:cs="Times New Roman"/>
                <w:i/>
                <w:noProof/>
                <w:sz w:val="24"/>
                <w:szCs w:val="24"/>
              </w:rPr>
              <w:t>6.07.2009 г. № 584 "Об уведомительном порядке начала осуществления отдельных видов предпринимательской деятельности")</w:t>
            </w:r>
            <w:r w:rsidR="00B13126">
              <w:rPr>
                <w:rFonts w:ascii="Times New Roman" w:hAnsi="Times New Roman" w:cs="Times New Roman"/>
                <w:sz w:val="24"/>
                <w:szCs w:val="24"/>
              </w:rPr>
              <w:t>.</w:t>
            </w:r>
          </w:p>
          <w:p w:rsidR="002B4886" w:rsidRPr="00D60B55" w:rsidRDefault="004726CA" w:rsidP="002B4886">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w:t>
            </w:r>
            <w:r w:rsidR="002B4886" w:rsidRPr="00D60B55">
              <w:rPr>
                <w:rFonts w:ascii="Times New Roman" w:eastAsia="Calibri" w:hAnsi="Times New Roman" w:cs="Times New Roman"/>
                <w:sz w:val="24"/>
                <w:szCs w:val="24"/>
              </w:rPr>
              <w:lastRenderedPageBreak/>
              <w:t xml:space="preserve">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w:t>
            </w:r>
            <w:r w:rsidR="002B4886" w:rsidRPr="00D60B55">
              <w:rPr>
                <w:rFonts w:ascii="Times New Roman" w:eastAsia="Calibri" w:hAnsi="Times New Roman" w:cs="Times New Roman"/>
                <w:sz w:val="24"/>
                <w:szCs w:val="2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9F596A">
        <w:trPr>
          <w:trHeight w:val="94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9F596A">
        <w:trPr>
          <w:trHeight w:val="13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790" w:type="pct"/>
            <w:tcBorders>
              <w:top w:val="single" w:sz="4" w:space="0" w:color="auto"/>
              <w:left w:val="single" w:sz="4" w:space="0" w:color="auto"/>
              <w:bottom w:val="single" w:sz="4" w:space="0" w:color="auto"/>
              <w:right w:val="single" w:sz="4" w:space="0" w:color="auto"/>
            </w:tcBorders>
          </w:tcPr>
          <w:p w:rsidR="00B13126" w:rsidRPr="00B13126" w:rsidRDefault="00B13126" w:rsidP="00820D14">
            <w:pPr>
              <w:spacing w:after="0" w:line="240" w:lineRule="atLeast"/>
              <w:jc w:val="both"/>
              <w:rPr>
                <w:rFonts w:ascii="Times New Roman" w:hAnsi="Times New Roman" w:cs="Times New Roman"/>
                <w:sz w:val="24"/>
                <w:szCs w:val="24"/>
              </w:rPr>
            </w:pPr>
            <w:r w:rsidRPr="00B13126">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2B4886" w:rsidRPr="00B13126" w:rsidRDefault="002B4886" w:rsidP="00820D14">
            <w:pPr>
              <w:autoSpaceDE w:val="0"/>
              <w:autoSpaceDN w:val="0"/>
              <w:adjustRightInd w:val="0"/>
              <w:spacing w:after="0" w:line="240" w:lineRule="atLeast"/>
              <w:rPr>
                <w:rFonts w:ascii="Times New Roman" w:eastAsia="Calibri" w:hAnsi="Times New Roman" w:cs="Times New Roman"/>
                <w:sz w:val="24"/>
                <w:szCs w:val="24"/>
              </w:rPr>
            </w:pPr>
          </w:p>
        </w:tc>
      </w:tr>
      <w:tr w:rsidR="002B4886" w:rsidRPr="00D60B55" w:rsidTr="009F596A">
        <w:trPr>
          <w:trHeight w:val="538"/>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790" w:type="pct"/>
            <w:tcBorders>
              <w:top w:val="single" w:sz="4" w:space="0" w:color="auto"/>
              <w:left w:val="single" w:sz="4" w:space="0" w:color="auto"/>
              <w:bottom w:val="single" w:sz="4" w:space="0" w:color="auto"/>
              <w:right w:val="single" w:sz="4" w:space="0" w:color="auto"/>
            </w:tcBorders>
          </w:tcPr>
          <w:p w:rsidR="00B13126" w:rsidRPr="00B13126" w:rsidRDefault="00B13126" w:rsidP="00820D14">
            <w:pPr>
              <w:spacing w:after="0" w:line="240" w:lineRule="atLeast"/>
              <w:jc w:val="both"/>
              <w:rPr>
                <w:rFonts w:ascii="Times New Roman" w:hAnsi="Times New Roman" w:cs="Times New Roman"/>
                <w:sz w:val="24"/>
                <w:szCs w:val="24"/>
              </w:rPr>
            </w:pPr>
            <w:r w:rsidRPr="00B13126">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2B4886" w:rsidRPr="00D60B55" w:rsidRDefault="002B4886" w:rsidP="00820D14">
            <w:pPr>
              <w:keepNext/>
              <w:keepLines/>
              <w:spacing w:after="0" w:line="240" w:lineRule="atLeast"/>
              <w:rPr>
                <w:rFonts w:ascii="Times New Roman" w:eastAsia="Calibri" w:hAnsi="Times New Roman" w:cs="Times New Roman"/>
                <w:caps/>
                <w:sz w:val="24"/>
                <w:szCs w:val="24"/>
              </w:rPr>
            </w:pPr>
          </w:p>
        </w:tc>
      </w:tr>
      <w:tr w:rsidR="002B4886" w:rsidRPr="00D60B55" w:rsidTr="009F596A">
        <w:trPr>
          <w:trHeight w:val="639"/>
          <w:jc w:val="center"/>
        </w:trPr>
        <w:tc>
          <w:tcPr>
            <w:tcW w:w="245"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E30C90">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w:t>
            </w:r>
            <w:r w:rsidRPr="00D60B55">
              <w:rPr>
                <w:rFonts w:ascii="Times New Roman" w:eastAsia="Calibri" w:hAnsi="Times New Roman" w:cs="Times New Roman"/>
                <w:sz w:val="24"/>
                <w:szCs w:val="24"/>
              </w:rPr>
              <w:lastRenderedPageBreak/>
              <w:t>аукционе должна содержать следующие документы и информацию:</w:t>
            </w:r>
          </w:p>
          <w:p w:rsidR="002B4886" w:rsidRPr="00D60B55" w:rsidRDefault="002B4886" w:rsidP="004C6D5F">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4C6D5F">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Pr="00207E6C" w:rsidRDefault="002B4886" w:rsidP="004C6D5F">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B91538" w:rsidRPr="00B91538" w:rsidRDefault="00207E6C" w:rsidP="004C6D5F">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proofErr w:type="gramStart"/>
            <w:r w:rsidRPr="00207E6C">
              <w:rPr>
                <w:rFonts w:ascii="Times New Roman" w:eastAsia="Times New Roman" w:hAnsi="Times New Roman" w:cs="Times New Roman"/>
                <w:sz w:val="24"/>
                <w:szCs w:val="24"/>
                <w:lang w:eastAsia="ru-RU"/>
              </w:rPr>
              <w:t>-</w:t>
            </w:r>
            <w:r w:rsidRPr="00207E6C">
              <w:rPr>
                <w:rFonts w:ascii="Times New Roman" w:eastAsia="Times New Roman" w:hAnsi="Times New Roman" w:cs="Times New Roman"/>
                <w:sz w:val="20"/>
                <w:szCs w:val="24"/>
                <w:lang w:eastAsia="ru-RU"/>
              </w:rPr>
              <w:t xml:space="preserve"> </w:t>
            </w:r>
            <w:r w:rsidR="00B91538" w:rsidRPr="00B91538">
              <w:rPr>
                <w:rFonts w:ascii="Times New Roman" w:eastAsia="Times New Roman" w:hAnsi="Times New Roman" w:cs="Times New Roman"/>
                <w:sz w:val="24"/>
                <w:szCs w:val="24"/>
                <w:lang w:eastAsia="ru-RU"/>
              </w:rPr>
              <w:t xml:space="preserve">копия действующей лицензии на оказание услуг по перевозке пассажиров автомобильным транспортом, оборудованным для перевозок </w:t>
            </w:r>
            <w:r w:rsidR="00B91538">
              <w:rPr>
                <w:rFonts w:ascii="Times New Roman" w:eastAsia="Times New Roman" w:hAnsi="Times New Roman" w:cs="Times New Roman"/>
                <w:sz w:val="24"/>
                <w:szCs w:val="24"/>
                <w:lang w:eastAsia="ru-RU"/>
              </w:rPr>
              <w:t>более 8 человек (с приложениями) или</w:t>
            </w:r>
            <w:r w:rsidR="00B91538" w:rsidRPr="00B20005">
              <w:t xml:space="preserve"> </w:t>
            </w:r>
            <w:r w:rsidR="00B91538" w:rsidRPr="00B91538">
              <w:rPr>
                <w:rFonts w:ascii="Times New Roman" w:hAnsi="Times New Roman" w:cs="Times New Roman"/>
                <w:sz w:val="24"/>
                <w:szCs w:val="24"/>
              </w:rPr>
              <w:t>уведомление о начале осуществления предпринимательской деятельности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r w:rsidR="00B91538">
              <w:rPr>
                <w:rFonts w:ascii="Times New Roman" w:hAnsi="Times New Roman" w:cs="Times New Roman"/>
                <w:sz w:val="24"/>
                <w:szCs w:val="24"/>
              </w:rPr>
              <w:t>.</w:t>
            </w:r>
            <w:proofErr w:type="gramEnd"/>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proofErr w:type="gramStart"/>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документации об электронном аукционе), а также декларация о принадлежности участника электронного аукциона к субъектам малого предпринимательства или социально </w:t>
            </w:r>
            <w:r w:rsidR="00B13126" w:rsidRPr="00B13126">
              <w:rPr>
                <w:rFonts w:ascii="Times New Roman" w:hAnsi="Times New Roman" w:cs="Times New Roman"/>
                <w:sz w:val="24"/>
                <w:szCs w:val="24"/>
              </w:rPr>
              <w:lastRenderedPageBreak/>
              <w:t>ориентированным некоммерческим организациям, установленная ч.3 ст.30 Закона №44</w:t>
            </w:r>
            <w:proofErr w:type="gramEnd"/>
            <w:r w:rsidR="00B13126" w:rsidRPr="00B13126">
              <w:rPr>
                <w:rFonts w:ascii="Times New Roman" w:hAnsi="Times New Roman" w:cs="Times New Roman"/>
                <w:sz w:val="24"/>
                <w:szCs w:val="24"/>
              </w:rPr>
              <w:t xml:space="preserve"> – ФЗ.</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9F596A">
        <w:trPr>
          <w:trHeight w:val="5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9F596A">
        <w:trPr>
          <w:trHeight w:val="2908"/>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9F596A">
        <w:trPr>
          <w:trHeight w:val="57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4919F9">
              <w:rPr>
                <w:rFonts w:ascii="Times New Roman" w:eastAsia="Times New Roman" w:hAnsi="Times New Roman" w:cs="Times New Roman"/>
                <w:sz w:val="24"/>
                <w:szCs w:val="24"/>
                <w:lang w:eastAsia="ru-RU"/>
              </w:rPr>
              <w:t>: 12</w:t>
            </w:r>
            <w:r w:rsidR="004C6D5F">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.2014</w:t>
            </w:r>
            <w:r w:rsidRPr="00D60B55">
              <w:rPr>
                <w:rFonts w:ascii="Times New Roman" w:eastAsia="Times New Roman" w:hAnsi="Times New Roman" w:cs="Times New Roman"/>
                <w:sz w:val="24"/>
                <w:szCs w:val="24"/>
                <w:lang w:eastAsia="ru-RU"/>
              </w:rPr>
              <w:t xml:space="preserve">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е предоставления разъяснений: 16</w:t>
            </w:r>
            <w:bookmarkStart w:id="1" w:name="_GoBack"/>
            <w:bookmarkEnd w:id="1"/>
            <w:r w:rsidR="004C6D5F">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13126">
        <w:trPr>
          <w:trHeight w:val="132"/>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4919F9"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20</w:t>
            </w:r>
            <w:r w:rsidR="004C6D5F">
              <w:rPr>
                <w:rFonts w:ascii="Times New Roman" w:eastAsia="Times New Roman" w:hAnsi="Times New Roman" w:cs="Times New Roman"/>
                <w:bCs/>
                <w:color w:val="000000"/>
                <w:sz w:val="24"/>
                <w:szCs w:val="24"/>
                <w:lang w:eastAsia="ru-RU"/>
              </w:rPr>
              <w:t>.08</w:t>
            </w:r>
            <w:r w:rsidR="002B4886" w:rsidRPr="00C33355">
              <w:rPr>
                <w:rFonts w:ascii="Times New Roman" w:eastAsia="Times New Roman" w:hAnsi="Times New Roman" w:cs="Times New Roman"/>
                <w:bCs/>
                <w:color w:val="000000"/>
                <w:sz w:val="24"/>
                <w:szCs w:val="24"/>
                <w:lang w:eastAsia="ru-RU"/>
              </w:rPr>
              <w:t>.2014 до 08.00</w:t>
            </w:r>
          </w:p>
        </w:tc>
      </w:tr>
      <w:tr w:rsidR="002B4886" w:rsidRPr="00D60B55" w:rsidTr="009F596A">
        <w:trPr>
          <w:trHeight w:val="136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4919F9"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22</w:t>
            </w:r>
            <w:r w:rsidR="004C6D5F">
              <w:rPr>
                <w:rFonts w:ascii="Times New Roman" w:eastAsia="Times New Roman" w:hAnsi="Times New Roman" w:cs="Times New Roman"/>
                <w:sz w:val="24"/>
                <w:szCs w:val="24"/>
                <w:lang w:eastAsia="ru-RU"/>
              </w:rPr>
              <w:t>.08</w:t>
            </w:r>
            <w:r w:rsidR="002B4886" w:rsidRPr="00C33355">
              <w:rPr>
                <w:rFonts w:ascii="Times New Roman" w:eastAsia="Times New Roman" w:hAnsi="Times New Roman" w:cs="Times New Roman"/>
                <w:sz w:val="24"/>
                <w:szCs w:val="24"/>
                <w:lang w:eastAsia="ru-RU"/>
              </w:rPr>
              <w:t>.2014</w:t>
            </w:r>
          </w:p>
        </w:tc>
      </w:tr>
      <w:tr w:rsidR="002B4886" w:rsidRPr="00D60B55" w:rsidTr="009F596A">
        <w:trPr>
          <w:trHeight w:val="1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670786"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25</w:t>
            </w:r>
            <w:r w:rsidR="004C6D5F">
              <w:rPr>
                <w:rFonts w:ascii="Times New Roman" w:eastAsia="Times New Roman" w:hAnsi="Times New Roman" w:cs="Times New Roman"/>
                <w:sz w:val="24"/>
                <w:szCs w:val="24"/>
                <w:lang w:eastAsia="ru-RU"/>
              </w:rPr>
              <w:t>.08</w:t>
            </w:r>
            <w:r w:rsidR="002B4886" w:rsidRPr="00C33355">
              <w:rPr>
                <w:rFonts w:ascii="Times New Roman" w:eastAsia="Times New Roman" w:hAnsi="Times New Roman" w:cs="Times New Roman"/>
                <w:sz w:val="24"/>
                <w:szCs w:val="24"/>
                <w:lang w:eastAsia="ru-RU"/>
              </w:rPr>
              <w:t>.2014</w:t>
            </w:r>
          </w:p>
        </w:tc>
      </w:tr>
      <w:tr w:rsidR="002B4886" w:rsidRPr="00D60B55" w:rsidTr="009F596A">
        <w:trPr>
          <w:trHeight w:val="677"/>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4C6D5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9F596A">
        <w:trPr>
          <w:trHeight w:val="837"/>
          <w:jc w:val="center"/>
        </w:trPr>
        <w:tc>
          <w:tcPr>
            <w:tcW w:w="245"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4C6D5F" w:rsidRPr="007A55BE" w:rsidRDefault="004C6D5F" w:rsidP="004C6D5F">
            <w:pPr>
              <w:spacing w:after="0" w:line="240" w:lineRule="atLeast"/>
              <w:jc w:val="both"/>
              <w:rPr>
                <w:rFonts w:ascii="Times New Roman" w:eastAsia="Times New Roman" w:hAnsi="Times New Roman" w:cs="Times New Roman"/>
                <w:sz w:val="24"/>
                <w:szCs w:val="24"/>
              </w:rPr>
            </w:pPr>
            <w:r w:rsidRPr="007A55BE">
              <w:rPr>
                <w:rFonts w:ascii="Times New Roman" w:eastAsia="Times New Roman" w:hAnsi="Times New Roman" w:cs="Times New Roman"/>
                <w:sz w:val="24"/>
                <w:szCs w:val="24"/>
              </w:rPr>
              <w:t>Комитет по физической культуре и спорту Администрации города Иванова (Комитет по ФК и</w:t>
            </w:r>
            <w:proofErr w:type="gramStart"/>
            <w:r w:rsidRPr="007A55BE">
              <w:rPr>
                <w:rFonts w:ascii="Times New Roman" w:eastAsia="Times New Roman" w:hAnsi="Times New Roman" w:cs="Times New Roman"/>
                <w:sz w:val="24"/>
                <w:szCs w:val="24"/>
              </w:rPr>
              <w:t xml:space="preserve"> С</w:t>
            </w:r>
            <w:proofErr w:type="gramEnd"/>
            <w:r w:rsidRPr="007A55BE">
              <w:rPr>
                <w:rFonts w:ascii="Times New Roman" w:eastAsia="Times New Roman" w:hAnsi="Times New Roman" w:cs="Times New Roman"/>
                <w:sz w:val="24"/>
                <w:szCs w:val="24"/>
              </w:rPr>
              <w:t xml:space="preserve"> Администрации города Иванова)</w:t>
            </w:r>
          </w:p>
          <w:p w:rsidR="004C6D5F" w:rsidRPr="007A55BE" w:rsidRDefault="004C6D5F" w:rsidP="004C6D5F">
            <w:pPr>
              <w:spacing w:after="0" w:line="240" w:lineRule="atLeast"/>
              <w:jc w:val="both"/>
              <w:rPr>
                <w:rFonts w:ascii="Times New Roman" w:eastAsia="Times New Roman" w:hAnsi="Times New Roman" w:cs="Times New Roman"/>
                <w:sz w:val="24"/>
                <w:szCs w:val="24"/>
              </w:rPr>
            </w:pPr>
            <w:r w:rsidRPr="007A55BE">
              <w:rPr>
                <w:rFonts w:ascii="Times New Roman" w:eastAsia="Times New Roman" w:hAnsi="Times New Roman" w:cs="Times New Roman"/>
                <w:sz w:val="24"/>
                <w:szCs w:val="24"/>
              </w:rPr>
              <w:t>Отделение Иваново г. Иваново</w:t>
            </w:r>
          </w:p>
          <w:p w:rsidR="004C6D5F" w:rsidRPr="007A55BE" w:rsidRDefault="004C6D5F" w:rsidP="004C6D5F">
            <w:pPr>
              <w:spacing w:after="0" w:line="240" w:lineRule="atLeast"/>
              <w:jc w:val="both"/>
              <w:rPr>
                <w:rFonts w:ascii="Times New Roman" w:eastAsia="Times New Roman" w:hAnsi="Times New Roman" w:cs="Times New Roman"/>
                <w:sz w:val="24"/>
                <w:szCs w:val="24"/>
              </w:rPr>
            </w:pPr>
            <w:r w:rsidRPr="007A55BE">
              <w:rPr>
                <w:rFonts w:ascii="Times New Roman" w:eastAsia="Times New Roman" w:hAnsi="Times New Roman" w:cs="Times New Roman"/>
                <w:sz w:val="24"/>
                <w:szCs w:val="24"/>
              </w:rPr>
              <w:t>40204810800000000054</w:t>
            </w:r>
          </w:p>
          <w:p w:rsidR="004C6D5F" w:rsidRPr="007A55BE" w:rsidRDefault="004C6D5F" w:rsidP="004C6D5F">
            <w:pPr>
              <w:spacing w:after="0" w:line="240" w:lineRule="atLeast"/>
              <w:jc w:val="both"/>
              <w:rPr>
                <w:rFonts w:ascii="Times New Roman" w:eastAsia="Times New Roman" w:hAnsi="Times New Roman" w:cs="Times New Roman"/>
                <w:sz w:val="24"/>
                <w:szCs w:val="24"/>
              </w:rPr>
            </w:pPr>
            <w:proofErr w:type="gramStart"/>
            <w:r w:rsidRPr="007A55BE">
              <w:rPr>
                <w:rFonts w:ascii="Times New Roman" w:eastAsia="Times New Roman" w:hAnsi="Times New Roman" w:cs="Times New Roman"/>
                <w:sz w:val="24"/>
                <w:szCs w:val="24"/>
              </w:rPr>
              <w:t>л</w:t>
            </w:r>
            <w:proofErr w:type="gramEnd"/>
            <w:r w:rsidRPr="007A55BE">
              <w:rPr>
                <w:rFonts w:ascii="Times New Roman" w:eastAsia="Times New Roman" w:hAnsi="Times New Roman" w:cs="Times New Roman"/>
                <w:sz w:val="24"/>
                <w:szCs w:val="24"/>
              </w:rPr>
              <w:t>/с 005.99.379.0, БИК 042406001</w:t>
            </w:r>
          </w:p>
          <w:p w:rsidR="002B05F2" w:rsidRPr="002B05F2" w:rsidRDefault="004C6D5F" w:rsidP="004C6D5F">
            <w:pPr>
              <w:spacing w:after="0" w:line="240" w:lineRule="atLeast"/>
              <w:jc w:val="both"/>
              <w:rPr>
                <w:rFonts w:ascii="Times New Roman" w:eastAsia="Times New Roman" w:hAnsi="Times New Roman" w:cs="Times New Roman"/>
                <w:sz w:val="24"/>
                <w:szCs w:val="24"/>
              </w:rPr>
            </w:pPr>
            <w:r w:rsidRPr="007A55BE">
              <w:rPr>
                <w:rFonts w:ascii="Times New Roman" w:eastAsia="Times New Roman" w:hAnsi="Times New Roman" w:cs="Times New Roman"/>
                <w:sz w:val="24"/>
                <w:szCs w:val="24"/>
              </w:rPr>
              <w:t>ОКТПО 24701000</w:t>
            </w:r>
          </w:p>
        </w:tc>
      </w:tr>
      <w:tr w:rsidR="002B05F2" w:rsidRPr="00D60B55" w:rsidTr="009F596A">
        <w:trPr>
          <w:trHeight w:val="2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9F596A">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9F596A">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9F596A">
        <w:trPr>
          <w:trHeight w:val="1124"/>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21D48" w:rsidRDefault="00321D4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13126" w:rsidRDefault="00B1312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20D14" w:rsidRDefault="00820D14"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D5F" w:rsidRPr="004C6D5F" w:rsidRDefault="00D60B55" w:rsidP="004C6D5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C6D5F">
        <w:rPr>
          <w:rFonts w:ascii="Times New Roman" w:eastAsia="Times New Roman" w:hAnsi="Times New Roman" w:cs="Times New Roman"/>
          <w:i/>
          <w:sz w:val="24"/>
          <w:szCs w:val="24"/>
          <w:lang w:eastAsia="ar-SA"/>
        </w:rPr>
        <w:t>на оказание услуг</w:t>
      </w:r>
      <w:r w:rsidRPr="004C6D5F">
        <w:rPr>
          <w:rFonts w:ascii="Times New Roman" w:eastAsia="Times New Roman" w:hAnsi="Times New Roman" w:cs="Times New Roman"/>
          <w:i/>
          <w:sz w:val="24"/>
          <w:szCs w:val="24"/>
          <w:lang w:eastAsia="ar-SA"/>
        </w:rPr>
        <w:t xml:space="preserve"> </w:t>
      </w:r>
      <w:r w:rsidR="004C6D5F" w:rsidRPr="004C6D5F">
        <w:rPr>
          <w:rFonts w:ascii="Times New Roman" w:eastAsia="Times New Roman" w:hAnsi="Times New Roman" w:cs="Times New Roman"/>
          <w:i/>
          <w:sz w:val="24"/>
          <w:szCs w:val="24"/>
        </w:rPr>
        <w:t>по перевозке пассажиров на специальных пассажирских автобусах (автомобилях) по заранее установленным маршрутам в 2014 году.</w:t>
      </w:r>
    </w:p>
    <w:p w:rsidR="00D8347F" w:rsidRPr="00D8347F"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BE5946" w:rsidRPr="004C6D5F" w:rsidRDefault="00BE5946" w:rsidP="00BE594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C6D5F">
        <w:rPr>
          <w:rFonts w:ascii="Times New Roman" w:eastAsia="Times New Roman" w:hAnsi="Times New Roman" w:cs="Times New Roman"/>
          <w:i/>
          <w:sz w:val="24"/>
          <w:szCs w:val="24"/>
          <w:lang w:eastAsia="ar-SA"/>
        </w:rPr>
        <w:t xml:space="preserve">на оказание услуг </w:t>
      </w:r>
      <w:r w:rsidRPr="004C6D5F">
        <w:rPr>
          <w:rFonts w:ascii="Times New Roman" w:eastAsia="Times New Roman" w:hAnsi="Times New Roman" w:cs="Times New Roman"/>
          <w:i/>
          <w:sz w:val="24"/>
          <w:szCs w:val="24"/>
        </w:rPr>
        <w:t>по перевозке пассажиров на специальных пассажирских автобусах (автомобилях) по заранее установленным маршрутам в 2014 году.</w:t>
      </w:r>
    </w:p>
    <w:p w:rsidR="00D8347F" w:rsidRPr="00D8347F"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BE5946" w:rsidRPr="00BE5946" w:rsidRDefault="00BE5946" w:rsidP="00BE5946">
      <w:pPr>
        <w:spacing w:after="0" w:line="240" w:lineRule="atLeast"/>
        <w:jc w:val="both"/>
        <w:rPr>
          <w:rFonts w:ascii="Times New Roman" w:hAnsi="Times New Roman" w:cs="Times New Roman"/>
          <w:iCs/>
          <w:sz w:val="24"/>
          <w:szCs w:val="24"/>
        </w:rPr>
      </w:pPr>
      <w:r w:rsidRPr="00BE5946">
        <w:rPr>
          <w:rFonts w:ascii="Times New Roman" w:hAnsi="Times New Roman" w:cs="Times New Roman"/>
          <w:iCs/>
          <w:sz w:val="24"/>
          <w:szCs w:val="24"/>
        </w:rPr>
        <w:t>Декларирую свою принадлежность к субъектам малого предпринимательства</w:t>
      </w:r>
    </w:p>
    <w:p w:rsidR="00BE5946" w:rsidRPr="00BE5946" w:rsidRDefault="00BE5946" w:rsidP="00BE5946">
      <w:pPr>
        <w:spacing w:after="0" w:line="240" w:lineRule="atLeast"/>
        <w:ind w:firstLine="540"/>
        <w:jc w:val="both"/>
        <w:rPr>
          <w:rFonts w:ascii="Times New Roman" w:hAnsi="Times New Roman" w:cs="Times New Roman"/>
          <w:b/>
          <w:i/>
          <w:iCs/>
          <w:sz w:val="24"/>
          <w:szCs w:val="24"/>
        </w:rPr>
      </w:pPr>
      <w:r w:rsidRPr="00BE5946">
        <w:rPr>
          <w:rFonts w:ascii="Times New Roman" w:hAnsi="Times New Roman" w:cs="Times New Roman"/>
          <w:b/>
          <w:i/>
          <w:iCs/>
          <w:sz w:val="24"/>
          <w:szCs w:val="24"/>
        </w:rPr>
        <w:t xml:space="preserve">или </w:t>
      </w:r>
    </w:p>
    <w:p w:rsidR="00BE5946" w:rsidRPr="00BE5946" w:rsidRDefault="00BE5946" w:rsidP="00BE5946">
      <w:pPr>
        <w:spacing w:after="0" w:line="240" w:lineRule="atLeast"/>
        <w:jc w:val="both"/>
        <w:rPr>
          <w:rFonts w:ascii="Times New Roman" w:hAnsi="Times New Roman" w:cs="Times New Roman"/>
          <w:iCs/>
          <w:sz w:val="24"/>
          <w:szCs w:val="24"/>
        </w:rPr>
      </w:pPr>
      <w:r w:rsidRPr="00BE5946">
        <w:rPr>
          <w:rFonts w:ascii="Times New Roman" w:hAnsi="Times New Roman" w:cs="Times New Roman"/>
          <w:iCs/>
          <w:sz w:val="24"/>
          <w:szCs w:val="24"/>
        </w:rPr>
        <w:t xml:space="preserve">Декларирую свою принадлежность к </w:t>
      </w:r>
      <w:r w:rsidRPr="00BE5946">
        <w:rPr>
          <w:rFonts w:ascii="Times New Roman" w:hAnsi="Times New Roman" w:cs="Times New Roman"/>
          <w:sz w:val="24"/>
          <w:szCs w:val="24"/>
        </w:rPr>
        <w:t>социально ориентированным некоммерческим организациям.</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E5946" w:rsidRPr="004C6D5F" w:rsidRDefault="00D60B55" w:rsidP="00BE594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BE5946" w:rsidRPr="004C6D5F">
        <w:rPr>
          <w:rFonts w:ascii="Times New Roman" w:eastAsia="Times New Roman" w:hAnsi="Times New Roman" w:cs="Times New Roman"/>
          <w:i/>
          <w:sz w:val="24"/>
          <w:szCs w:val="24"/>
          <w:lang w:eastAsia="ar-SA"/>
        </w:rPr>
        <w:t xml:space="preserve">на оказание услуг </w:t>
      </w:r>
      <w:r w:rsidR="00BE5946" w:rsidRPr="004C6D5F">
        <w:rPr>
          <w:rFonts w:ascii="Times New Roman" w:eastAsia="Times New Roman" w:hAnsi="Times New Roman" w:cs="Times New Roman"/>
          <w:i/>
          <w:sz w:val="24"/>
          <w:szCs w:val="24"/>
        </w:rPr>
        <w:t>по перевозке пассажиров на специальных пассажирских автобусах (автомобилях) по заранее установленным маршрутам в 2014 году.</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BE5946">
        <w:rPr>
          <w:rFonts w:ascii="Times New Roman" w:eastAsia="Times New Roman" w:hAnsi="Times New Roman" w:cs="Times New Roman"/>
          <w:caps/>
          <w:sz w:val="24"/>
          <w:szCs w:val="24"/>
          <w:lang w:eastAsia="ru-RU"/>
        </w:rPr>
        <w:t>муниципальный контракт №_____</w:t>
      </w:r>
    </w:p>
    <w:p w:rsidR="00BE5946" w:rsidRPr="00BE5946" w:rsidRDefault="00BE5946" w:rsidP="00BE5946">
      <w:pPr>
        <w:widowControl w:val="0"/>
        <w:shd w:val="clear" w:color="auto" w:fill="FFFFFF"/>
        <w:tabs>
          <w:tab w:val="left" w:pos="7939"/>
        </w:tabs>
        <w:autoSpaceDE w:val="0"/>
        <w:autoSpaceDN w:val="0"/>
        <w:adjustRightInd w:val="0"/>
        <w:spacing w:after="0" w:line="254" w:lineRule="exact"/>
        <w:ind w:left="43" w:firstLine="567"/>
        <w:jc w:val="center"/>
        <w:rPr>
          <w:rFonts w:ascii="Times New Roman" w:eastAsia="Times New Roman" w:hAnsi="Times New Roman" w:cs="Times New Roman"/>
          <w:b/>
          <w:sz w:val="24"/>
          <w:szCs w:val="24"/>
          <w:lang w:eastAsia="ru-RU"/>
        </w:rPr>
      </w:pP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г. Иваново                                                           </w:t>
      </w:r>
      <w:r w:rsidRPr="00BE5946">
        <w:rPr>
          <w:rFonts w:ascii="Times New Roman" w:eastAsia="Times New Roman" w:hAnsi="Times New Roman" w:cs="Times New Roman"/>
          <w:sz w:val="24"/>
          <w:szCs w:val="24"/>
          <w:lang w:eastAsia="ru-RU"/>
        </w:rPr>
        <w:tab/>
      </w:r>
      <w:r w:rsidRPr="00BE5946">
        <w:rPr>
          <w:rFonts w:ascii="Times New Roman" w:eastAsia="Times New Roman" w:hAnsi="Times New Roman" w:cs="Times New Roman"/>
          <w:sz w:val="24"/>
          <w:szCs w:val="24"/>
          <w:lang w:eastAsia="ru-RU"/>
        </w:rPr>
        <w:tab/>
        <w:t xml:space="preserve">            «____» ___________ 2014 г.</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5946" w:rsidRPr="00BE5946" w:rsidRDefault="00BE5946" w:rsidP="00BE59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E5946">
        <w:rPr>
          <w:rFonts w:ascii="Times New Roman" w:eastAsia="Times New Roman" w:hAnsi="Times New Roman" w:cs="Times New Roman"/>
          <w:sz w:val="24"/>
          <w:szCs w:val="24"/>
          <w:lang w:eastAsia="ru-RU"/>
        </w:rPr>
        <w:t>Комитет по физической культуре и спорту Администрации города Иванова, именуемое в дальнейшем Заказчик, в лице председателя комитета Смысловой Ирины Витальевны, действующего на основании Положения, с одной стороны, и _______________________, в дальнейшем Исполнитель, в лице ______________________________, действующего на основании _________, с другой стороны, именуемые в дальнейшем Стороны, на основании _________________ от ____________ № _______  заключили настоящий муниципальный контракт на приобретение услуг  (далее - Контракт) о нижеследующем:</w:t>
      </w:r>
      <w:proofErr w:type="gramEnd"/>
    </w:p>
    <w:p w:rsidR="00BE5946" w:rsidRPr="00970273" w:rsidRDefault="00BE5946" w:rsidP="00BE5946">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BE5946" w:rsidRPr="00BE5946" w:rsidRDefault="00BE5946" w:rsidP="00BE5946">
      <w:pPr>
        <w:numPr>
          <w:ilvl w:val="0"/>
          <w:numId w:val="1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 xml:space="preserve">Предмет </w:t>
      </w:r>
      <w:r>
        <w:rPr>
          <w:rFonts w:ascii="Times New Roman" w:eastAsia="Times New Roman" w:hAnsi="Times New Roman" w:cs="Times New Roman"/>
          <w:b/>
          <w:sz w:val="24"/>
          <w:szCs w:val="24"/>
          <w:lang w:eastAsia="ru-RU"/>
        </w:rPr>
        <w:t>Контракта</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1.1. В  соответствии  с настоящим Контрактом Исполнитель обязуется оказать услугу по перевозке пассажиров на специальных пассажирских автобусах (автомобилях)  по заранее установленным маршрутам в 2014 году (далее – Услуга) согласно Приложению к Контракту, а Заказчик обязуется принять и оплатить предоставленные Исполнителем  услуги.</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1.2. Услуги оказываются Исполнителем в точном соответствии с ус</w:t>
      </w:r>
      <w:r>
        <w:rPr>
          <w:rFonts w:ascii="Times New Roman" w:eastAsia="Times New Roman" w:hAnsi="Times New Roman" w:cs="Times New Roman"/>
          <w:sz w:val="24"/>
          <w:szCs w:val="24"/>
          <w:lang w:eastAsia="ru-RU"/>
        </w:rPr>
        <w:t>ловиями настоящего Контракта и Т</w:t>
      </w:r>
      <w:r w:rsidRPr="00BE5946">
        <w:rPr>
          <w:rFonts w:ascii="Times New Roman" w:eastAsia="Times New Roman" w:hAnsi="Times New Roman" w:cs="Times New Roman"/>
          <w:sz w:val="24"/>
          <w:szCs w:val="24"/>
          <w:lang w:eastAsia="ru-RU"/>
        </w:rPr>
        <w:t>ехнического задания (приложение № 1 к настоящему Контракту</w:t>
      </w:r>
      <w:r w:rsidR="00970273">
        <w:rPr>
          <w:rFonts w:ascii="Times New Roman" w:eastAsia="Times New Roman" w:hAnsi="Times New Roman" w:cs="Times New Roman"/>
          <w:sz w:val="24"/>
          <w:szCs w:val="24"/>
          <w:lang w:eastAsia="ru-RU"/>
        </w:rPr>
        <w:t>)</w:t>
      </w:r>
      <w:r w:rsidRPr="00BE5946">
        <w:rPr>
          <w:rFonts w:ascii="Times New Roman" w:eastAsia="Times New Roman" w:hAnsi="Times New Roman" w:cs="Times New Roman"/>
          <w:sz w:val="24"/>
          <w:szCs w:val="24"/>
          <w:lang w:eastAsia="ru-RU"/>
        </w:rPr>
        <w:t>, явл</w:t>
      </w:r>
      <w:r w:rsidR="00970273">
        <w:rPr>
          <w:rFonts w:ascii="Times New Roman" w:eastAsia="Times New Roman" w:hAnsi="Times New Roman" w:cs="Times New Roman"/>
          <w:sz w:val="24"/>
          <w:szCs w:val="24"/>
          <w:lang w:eastAsia="ru-RU"/>
        </w:rPr>
        <w:t>яющееся его неотъемлемой частью</w:t>
      </w:r>
      <w:r w:rsidRPr="00BE5946">
        <w:rPr>
          <w:rFonts w:ascii="Times New Roman" w:eastAsia="Times New Roman" w:hAnsi="Times New Roman" w:cs="Times New Roman"/>
          <w:sz w:val="24"/>
          <w:szCs w:val="24"/>
          <w:lang w:eastAsia="ru-RU"/>
        </w:rPr>
        <w:t>.</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1.3. Заказчик обязуется принять Услуги, оказанные Исполнителем в точном соответствии с ус</w:t>
      </w:r>
      <w:r>
        <w:rPr>
          <w:rFonts w:ascii="Times New Roman" w:eastAsia="Times New Roman" w:hAnsi="Times New Roman" w:cs="Times New Roman"/>
          <w:sz w:val="24"/>
          <w:szCs w:val="24"/>
          <w:lang w:eastAsia="ru-RU"/>
        </w:rPr>
        <w:t>ловиями настоящего Контракта и Т</w:t>
      </w:r>
      <w:r w:rsidRPr="00BE5946">
        <w:rPr>
          <w:rFonts w:ascii="Times New Roman" w:eastAsia="Times New Roman" w:hAnsi="Times New Roman" w:cs="Times New Roman"/>
          <w:sz w:val="24"/>
          <w:szCs w:val="24"/>
          <w:lang w:eastAsia="ru-RU"/>
        </w:rPr>
        <w:t>ехнического задания  и оплатить оказанные Исполнителем Услуги в порядке и в сроки, установленные настоящим Контракту, в пределах средств, выделенных на реализацию данного мероприятия.</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1.4. В течение срока действия настоящего Контракта Стороны не вправе вносить изменения в условия Контракта за исключением случаев, предусмотренных законодательством.</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1.5. Под существенными условиями Контракта понимаются: предмет Контракта, цена Контракта, сроки оказания Услуг.</w:t>
      </w:r>
    </w:p>
    <w:p w:rsidR="00BE5946" w:rsidRPr="00970273" w:rsidRDefault="00BE5946" w:rsidP="00BE5946">
      <w:pPr>
        <w:autoSpaceDE w:val="0"/>
        <w:autoSpaceDN w:val="0"/>
        <w:adjustRightInd w:val="0"/>
        <w:spacing w:after="0" w:line="240" w:lineRule="auto"/>
        <w:jc w:val="both"/>
        <w:rPr>
          <w:rFonts w:ascii="Times New Roman" w:eastAsia="Times New Roman" w:hAnsi="Times New Roman" w:cs="Times New Roman"/>
          <w:sz w:val="12"/>
          <w:szCs w:val="12"/>
          <w:lang w:eastAsia="ru-RU"/>
        </w:rPr>
      </w:pPr>
      <w:r w:rsidRPr="00BE5946">
        <w:rPr>
          <w:rFonts w:ascii="Times New Roman" w:eastAsia="Times New Roman" w:hAnsi="Times New Roman" w:cs="Times New Roman"/>
          <w:sz w:val="24"/>
          <w:szCs w:val="24"/>
          <w:lang w:eastAsia="ru-RU"/>
        </w:rPr>
        <w:tab/>
      </w:r>
    </w:p>
    <w:p w:rsidR="00BE5946" w:rsidRPr="00BE5946" w:rsidRDefault="00BE5946" w:rsidP="00BE5946">
      <w:pPr>
        <w:numPr>
          <w:ilvl w:val="0"/>
          <w:numId w:val="13"/>
        </w:numPr>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 xml:space="preserve">Цена Контракта и порядок расчетов                                                                                                                                                                                                                                                                                                                                                                                                                                                                                                                                                                                                                                                                                                                                                                                                                                                                                                                                                                                                                                                                                                                                                                                                                                                                                                                                                                                                                                                                                                                                                                                                                                     </w:t>
      </w:r>
    </w:p>
    <w:p w:rsidR="00BE5946" w:rsidRPr="00BE5946" w:rsidRDefault="00BE5946" w:rsidP="00BE5946">
      <w:pPr>
        <w:pStyle w:val="af"/>
        <w:tabs>
          <w:tab w:val="left" w:pos="540"/>
        </w:tabs>
        <w:ind w:firstLine="720"/>
        <w:rPr>
          <w:rFonts w:ascii="Times New Roman" w:hAnsi="Times New Roman" w:cs="Times New Roman"/>
          <w:sz w:val="24"/>
          <w:szCs w:val="24"/>
        </w:rPr>
      </w:pPr>
      <w:r w:rsidRPr="00BE5946">
        <w:rPr>
          <w:rFonts w:ascii="Times New Roman" w:eastAsia="Times New Roman" w:hAnsi="Times New Roman" w:cs="Times New Roman"/>
          <w:sz w:val="24"/>
          <w:szCs w:val="24"/>
          <w:lang w:eastAsia="ru-RU"/>
        </w:rPr>
        <w:t>2.1</w:t>
      </w:r>
      <w:r w:rsidRPr="00BE5946">
        <w:rPr>
          <w:rFonts w:ascii="Times New Roman" w:hAnsi="Times New Roman" w:cs="Times New Roman"/>
          <w:sz w:val="24"/>
          <w:szCs w:val="24"/>
        </w:rPr>
        <w:t xml:space="preserve"> . Цена настоящего Контракта составляет __________________________  рублей</w:t>
      </w:r>
      <w:proofErr w:type="gramStart"/>
      <w:r w:rsidRPr="00BE5946">
        <w:rPr>
          <w:rFonts w:ascii="Times New Roman" w:hAnsi="Times New Roman" w:cs="Times New Roman"/>
          <w:sz w:val="24"/>
          <w:szCs w:val="24"/>
        </w:rPr>
        <w:t xml:space="preserve"> (_______________________________), </w:t>
      </w:r>
      <w:proofErr w:type="gramEnd"/>
      <w:r w:rsidRPr="00BE5946">
        <w:rPr>
          <w:rFonts w:ascii="Times New Roman" w:hAnsi="Times New Roman" w:cs="Times New Roman"/>
          <w:sz w:val="24"/>
          <w:szCs w:val="24"/>
        </w:rPr>
        <w:t xml:space="preserve">в </w:t>
      </w:r>
      <w:proofErr w:type="spellStart"/>
      <w:r w:rsidRPr="00BE5946">
        <w:rPr>
          <w:rFonts w:ascii="Times New Roman" w:hAnsi="Times New Roman" w:cs="Times New Roman"/>
          <w:sz w:val="24"/>
          <w:szCs w:val="24"/>
        </w:rPr>
        <w:t>т.ч</w:t>
      </w:r>
      <w:proofErr w:type="spellEnd"/>
      <w:r w:rsidRPr="00BE5946">
        <w:rPr>
          <w:rFonts w:ascii="Times New Roman" w:hAnsi="Times New Roman" w:cs="Times New Roman"/>
          <w:sz w:val="24"/>
          <w:szCs w:val="24"/>
        </w:rPr>
        <w:t>. НДС</w:t>
      </w:r>
      <w:r w:rsidRPr="00BE5946">
        <w:rPr>
          <w:rStyle w:val="a7"/>
          <w:rFonts w:ascii="Times New Roman" w:hAnsi="Times New Roman" w:cs="Times New Roman"/>
          <w:sz w:val="24"/>
          <w:szCs w:val="24"/>
        </w:rPr>
        <w:footnoteReference w:customMarkFollows="1" w:id="4"/>
        <w:sym w:font="Symbol" w:char="F02A"/>
      </w:r>
      <w:r w:rsidRPr="00BE5946">
        <w:rPr>
          <w:rFonts w:ascii="Times New Roman" w:hAnsi="Times New Roman" w:cs="Times New Roman"/>
          <w:sz w:val="24"/>
          <w:szCs w:val="24"/>
        </w:rPr>
        <w:t xml:space="preserve">____________________. </w:t>
      </w:r>
    </w:p>
    <w:p w:rsidR="00970273" w:rsidRPr="00D60B55" w:rsidRDefault="00970273" w:rsidP="00970273">
      <w:pPr>
        <w:keepNext/>
        <w:keepLines/>
        <w:spacing w:after="0" w:line="240" w:lineRule="auto"/>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8"/>
          <w:lang w:eastAsia="ru-RU"/>
        </w:rPr>
        <w:t>Цена контракта включает все расходы, связанные с исполнением контракта, налоги, сборы и другие обязательные платежи.</w:t>
      </w:r>
    </w:p>
    <w:p w:rsidR="00BE5946" w:rsidRPr="00BE5946" w:rsidRDefault="00BE5946" w:rsidP="00BE5946">
      <w:pPr>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Авансирование Контракта не предусмотрено.</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p>
    <w:p w:rsidR="00BE5946" w:rsidRPr="00BE5946" w:rsidRDefault="00BE5946" w:rsidP="00BE594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E5946">
        <w:rPr>
          <w:rFonts w:ascii="Times New Roman" w:eastAsia="Times New Roman" w:hAnsi="Times New Roman" w:cs="Times New Roman"/>
          <w:color w:val="000000" w:themeColor="text1"/>
          <w:sz w:val="24"/>
          <w:szCs w:val="24"/>
          <w:lang w:eastAsia="ru-RU"/>
        </w:rPr>
        <w:t>2.3. Оплата за предоставленные Услуги производится ежемесячно в форме безналичного расчета за счет средств бюджета города Иванова путем перечисления денежных средств на счет Исполнителя.</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2.4. Исполнитель предъявляет Заказчику счет-фактуру, акт </w:t>
      </w:r>
      <w:r>
        <w:rPr>
          <w:rFonts w:ascii="Times New Roman" w:eastAsia="Times New Roman" w:hAnsi="Times New Roman" w:cs="Times New Roman"/>
          <w:sz w:val="24"/>
          <w:szCs w:val="24"/>
          <w:lang w:eastAsia="ru-RU"/>
        </w:rPr>
        <w:t>оказанных у</w:t>
      </w:r>
      <w:r w:rsidRPr="00BE5946">
        <w:rPr>
          <w:rFonts w:ascii="Times New Roman" w:eastAsia="Times New Roman" w:hAnsi="Times New Roman" w:cs="Times New Roman"/>
          <w:sz w:val="24"/>
          <w:szCs w:val="24"/>
          <w:lang w:eastAsia="ru-RU"/>
        </w:rPr>
        <w:t xml:space="preserve">слуг, путевой лист не позднее трех дней после поездки </w:t>
      </w:r>
      <w:proofErr w:type="gramStart"/>
      <w:r w:rsidRPr="00BE5946">
        <w:rPr>
          <w:rFonts w:ascii="Times New Roman" w:eastAsia="Times New Roman" w:hAnsi="Times New Roman" w:cs="Times New Roman"/>
          <w:sz w:val="24"/>
          <w:szCs w:val="24"/>
          <w:lang w:eastAsia="ru-RU"/>
        </w:rPr>
        <w:t>согласно приложения</w:t>
      </w:r>
      <w:proofErr w:type="gramEnd"/>
      <w:r w:rsidRPr="00BE5946">
        <w:rPr>
          <w:rFonts w:ascii="Times New Roman" w:eastAsia="Times New Roman" w:hAnsi="Times New Roman" w:cs="Times New Roman"/>
          <w:sz w:val="24"/>
          <w:szCs w:val="24"/>
          <w:lang w:eastAsia="ru-RU"/>
        </w:rPr>
        <w:t xml:space="preserve"> к Контракту.</w:t>
      </w:r>
    </w:p>
    <w:p w:rsid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2.5. Заказчик,  производит оплату счета, представленного Исполнителем, в течение 10 рабочих дней со дня предъявления счета и подписания Сторонами акта </w:t>
      </w:r>
      <w:r>
        <w:rPr>
          <w:rFonts w:ascii="Times New Roman" w:eastAsia="Times New Roman" w:hAnsi="Times New Roman" w:cs="Times New Roman"/>
          <w:sz w:val="24"/>
          <w:szCs w:val="24"/>
          <w:lang w:eastAsia="ru-RU"/>
        </w:rPr>
        <w:t>оказанных услуг</w:t>
      </w:r>
      <w:r w:rsidRPr="00BE5946">
        <w:rPr>
          <w:rFonts w:ascii="Times New Roman" w:eastAsia="Times New Roman" w:hAnsi="Times New Roman" w:cs="Times New Roman"/>
          <w:sz w:val="24"/>
          <w:szCs w:val="24"/>
          <w:lang w:eastAsia="ru-RU"/>
        </w:rPr>
        <w:t>.</w:t>
      </w:r>
    </w:p>
    <w:p w:rsidR="00321D48" w:rsidRPr="00321D48" w:rsidRDefault="00321D48" w:rsidP="00321D48">
      <w:pPr>
        <w:widowControl w:val="0"/>
        <w:suppressAutoHyphens/>
        <w:spacing w:after="0" w:line="240" w:lineRule="auto"/>
        <w:ind w:firstLine="708"/>
        <w:jc w:val="both"/>
        <w:rPr>
          <w:rFonts w:ascii="Times New Roman" w:eastAsia="Droid Sans Fallback" w:hAnsi="Times New Roman" w:cs="FreeSans"/>
          <w:sz w:val="24"/>
          <w:szCs w:val="24"/>
          <w:lang w:eastAsia="zh-CN" w:bidi="hi-IN"/>
        </w:rPr>
      </w:pPr>
      <w:r w:rsidRPr="00321D48">
        <w:rPr>
          <w:rFonts w:ascii="Times New Roman" w:eastAsia="Droid Sans Fallback" w:hAnsi="Times New Roman" w:cs="FreeSans"/>
          <w:sz w:val="24"/>
          <w:szCs w:val="24"/>
          <w:lang w:eastAsia="zh-CN" w:bidi="hi-IN"/>
        </w:rPr>
        <w:lastRenderedPageBreak/>
        <w:t xml:space="preserve">2.6. </w:t>
      </w:r>
      <w:r w:rsidRPr="00321D48">
        <w:rPr>
          <w:rFonts w:ascii="Times New Roman" w:eastAsia="Droid Sans Fallback" w:hAnsi="Times New Roman" w:cs="FreeSans"/>
          <w:bCs/>
          <w:sz w:val="24"/>
          <w:szCs w:val="24"/>
          <w:lang w:eastAsia="zh-CN" w:bidi="hi-IN"/>
        </w:rPr>
        <w:t>В случае</w:t>
      </w:r>
      <w:proofErr w:type="gramStart"/>
      <w:r w:rsidRPr="00321D48">
        <w:rPr>
          <w:rFonts w:ascii="Times New Roman" w:eastAsia="Droid Sans Fallback" w:hAnsi="Times New Roman" w:cs="FreeSans"/>
          <w:bCs/>
          <w:sz w:val="24"/>
          <w:szCs w:val="24"/>
          <w:lang w:eastAsia="zh-CN" w:bidi="hi-IN"/>
        </w:rPr>
        <w:t>,</w:t>
      </w:r>
      <w:proofErr w:type="gramEnd"/>
      <w:r w:rsidRPr="00321D48">
        <w:rPr>
          <w:rFonts w:ascii="Times New Roman" w:eastAsia="Droid Sans Fallback" w:hAnsi="Times New Roman" w:cs="FreeSans"/>
          <w:bCs/>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BE5946" w:rsidRPr="00BE5946" w:rsidRDefault="00BE5946" w:rsidP="00BE5946">
      <w:pPr>
        <w:numPr>
          <w:ilvl w:val="0"/>
          <w:numId w:val="13"/>
        </w:numPr>
        <w:spacing w:after="0" w:line="240" w:lineRule="auto"/>
        <w:jc w:val="center"/>
        <w:rPr>
          <w:rFonts w:ascii="Times New Roman" w:eastAsia="Times New Roman" w:hAnsi="Times New Roman" w:cs="Times New Roman"/>
          <w:b/>
          <w:sz w:val="24"/>
          <w:szCs w:val="24"/>
          <w:lang w:val="en-US" w:eastAsia="ru-RU"/>
        </w:rPr>
      </w:pPr>
      <w:r w:rsidRPr="00BE5946">
        <w:rPr>
          <w:rFonts w:ascii="Times New Roman" w:eastAsia="Times New Roman" w:hAnsi="Times New Roman" w:cs="Times New Roman"/>
          <w:b/>
          <w:sz w:val="24"/>
          <w:szCs w:val="24"/>
          <w:lang w:eastAsia="ru-RU"/>
        </w:rPr>
        <w:t>Срок оказания Услуг</w:t>
      </w:r>
    </w:p>
    <w:p w:rsidR="00BE5946" w:rsidRPr="00BE5946" w:rsidRDefault="00BE5946" w:rsidP="00BE5946">
      <w:pPr>
        <w:spacing w:after="0" w:line="240" w:lineRule="auto"/>
        <w:ind w:firstLine="708"/>
        <w:jc w:val="both"/>
        <w:rPr>
          <w:rFonts w:ascii="Times New Roman" w:eastAsia="Times New Roman" w:hAnsi="Times New Roman" w:cs="Times New Roman"/>
          <w:color w:val="000000"/>
          <w:sz w:val="24"/>
          <w:szCs w:val="24"/>
          <w:lang w:eastAsia="ru-RU"/>
        </w:rPr>
      </w:pPr>
      <w:r w:rsidRPr="00BE5946">
        <w:rPr>
          <w:rFonts w:ascii="Times New Roman" w:eastAsia="Times New Roman" w:hAnsi="Times New Roman" w:cs="Times New Roman"/>
          <w:color w:val="000000"/>
          <w:sz w:val="24"/>
          <w:szCs w:val="24"/>
          <w:lang w:eastAsia="ru-RU"/>
        </w:rPr>
        <w:t>3.1. Срок оказания Услуг: с момента заключени</w:t>
      </w:r>
      <w:r w:rsidR="00592F49">
        <w:rPr>
          <w:rFonts w:ascii="Times New Roman" w:eastAsia="Times New Roman" w:hAnsi="Times New Roman" w:cs="Times New Roman"/>
          <w:color w:val="000000"/>
          <w:sz w:val="24"/>
          <w:szCs w:val="24"/>
          <w:lang w:eastAsia="ru-RU"/>
        </w:rPr>
        <w:t xml:space="preserve">я контракта до конца 2014 года (согласно </w:t>
      </w:r>
      <w:r w:rsidR="00592F49">
        <w:rPr>
          <w:rFonts w:ascii="Times New Roman" w:eastAsia="Times New Roman" w:hAnsi="Times New Roman" w:cs="Times New Roman"/>
          <w:sz w:val="24"/>
          <w:szCs w:val="24"/>
          <w:lang w:eastAsia="ru-RU"/>
        </w:rPr>
        <w:t>Техническому заданию</w:t>
      </w:r>
      <w:r w:rsidR="00592F49" w:rsidRPr="00BE5946">
        <w:rPr>
          <w:rFonts w:ascii="Times New Roman" w:eastAsia="Times New Roman" w:hAnsi="Times New Roman" w:cs="Times New Roman"/>
          <w:sz w:val="24"/>
          <w:szCs w:val="24"/>
          <w:lang w:eastAsia="ru-RU"/>
        </w:rPr>
        <w:t xml:space="preserve"> (приложение № 1 к настоящему Контракту</w:t>
      </w:r>
      <w:r w:rsidR="00592F49">
        <w:rPr>
          <w:rFonts w:ascii="Times New Roman" w:eastAsia="Times New Roman" w:hAnsi="Times New Roman" w:cs="Times New Roman"/>
          <w:sz w:val="24"/>
          <w:szCs w:val="24"/>
          <w:lang w:eastAsia="ru-RU"/>
        </w:rPr>
        <w:t>)</w:t>
      </w:r>
      <w:r w:rsidRPr="00BE5946">
        <w:rPr>
          <w:rFonts w:ascii="Times New Roman" w:eastAsia="Times New Roman" w:hAnsi="Times New Roman" w:cs="Times New Roman"/>
          <w:color w:val="000000"/>
          <w:sz w:val="24"/>
          <w:szCs w:val="24"/>
          <w:lang w:eastAsia="ru-RU"/>
        </w:rPr>
        <w:t>).</w:t>
      </w:r>
    </w:p>
    <w:p w:rsidR="00BE5946" w:rsidRPr="00970273" w:rsidRDefault="00BE5946" w:rsidP="00BE5946">
      <w:pPr>
        <w:spacing w:after="0" w:line="240" w:lineRule="auto"/>
        <w:jc w:val="both"/>
        <w:rPr>
          <w:rFonts w:ascii="Times New Roman" w:eastAsia="Times New Roman" w:hAnsi="Times New Roman" w:cs="Times New Roman"/>
          <w:b/>
          <w:sz w:val="12"/>
          <w:szCs w:val="12"/>
          <w:lang w:eastAsia="ru-RU"/>
        </w:rPr>
      </w:pPr>
    </w:p>
    <w:p w:rsidR="00BE5946" w:rsidRPr="00BE5946" w:rsidRDefault="00BE5946" w:rsidP="00BE5946">
      <w:pPr>
        <w:numPr>
          <w:ilvl w:val="0"/>
          <w:numId w:val="1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Права и обязанности сторон</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BE5946">
        <w:rPr>
          <w:rFonts w:ascii="Times New Roman" w:eastAsia="Times New Roman" w:hAnsi="Times New Roman" w:cs="Times New Roman"/>
          <w:sz w:val="24"/>
          <w:szCs w:val="24"/>
          <w:lang w:eastAsia="ru-RU"/>
        </w:rPr>
        <w:t>4.1. Исполнитель обязуется:</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4.1.1. Услуги должны оказываться в соответствии с действующим законодательством.</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4.1.2. </w:t>
      </w:r>
      <w:proofErr w:type="gramStart"/>
      <w:r w:rsidRPr="00BE5946">
        <w:rPr>
          <w:rFonts w:ascii="Times New Roman" w:eastAsia="Times New Roman" w:hAnsi="Times New Roman" w:cs="Times New Roman"/>
          <w:sz w:val="24"/>
          <w:szCs w:val="24"/>
          <w:lang w:eastAsia="ru-RU"/>
        </w:rPr>
        <w:t>Оказать услугу по обеспечению перевозки пассажиров на специальных пассажирских автобусах (автомобилях)  по заранее установленным маршрутам с целью перевозки участников спортивно-массовых и физкультурно-оздоровительных мероприятиях, проводимых комитетом по физической культуре и спорту Администрации города Иванова в течение 2014 года (</w:t>
      </w:r>
      <w:r w:rsidR="00592F49">
        <w:rPr>
          <w:rFonts w:ascii="Times New Roman" w:eastAsia="Times New Roman" w:hAnsi="Times New Roman" w:cs="Times New Roman"/>
          <w:color w:val="000000"/>
          <w:sz w:val="24"/>
          <w:szCs w:val="24"/>
          <w:lang w:eastAsia="ru-RU"/>
        </w:rPr>
        <w:t xml:space="preserve">согласно </w:t>
      </w:r>
      <w:r w:rsidR="00592F49">
        <w:rPr>
          <w:rFonts w:ascii="Times New Roman" w:eastAsia="Times New Roman" w:hAnsi="Times New Roman" w:cs="Times New Roman"/>
          <w:sz w:val="24"/>
          <w:szCs w:val="24"/>
          <w:lang w:eastAsia="ru-RU"/>
        </w:rPr>
        <w:t>Техническому заданию</w:t>
      </w:r>
      <w:r w:rsidR="00592F49" w:rsidRPr="00BE5946">
        <w:rPr>
          <w:rFonts w:ascii="Times New Roman" w:eastAsia="Times New Roman" w:hAnsi="Times New Roman" w:cs="Times New Roman"/>
          <w:sz w:val="24"/>
          <w:szCs w:val="24"/>
          <w:lang w:eastAsia="ru-RU"/>
        </w:rPr>
        <w:t xml:space="preserve"> (приложение № 1 к настоящему Контракту</w:t>
      </w:r>
      <w:r w:rsidR="00592F49">
        <w:rPr>
          <w:rFonts w:ascii="Times New Roman" w:eastAsia="Times New Roman" w:hAnsi="Times New Roman" w:cs="Times New Roman"/>
          <w:sz w:val="24"/>
          <w:szCs w:val="24"/>
          <w:lang w:eastAsia="ru-RU"/>
        </w:rPr>
        <w:t>)</w:t>
      </w:r>
      <w:r w:rsidR="00592F49" w:rsidRPr="00BE5946">
        <w:rPr>
          <w:rFonts w:ascii="Times New Roman" w:eastAsia="Times New Roman" w:hAnsi="Times New Roman" w:cs="Times New Roman"/>
          <w:color w:val="000000"/>
          <w:sz w:val="24"/>
          <w:szCs w:val="24"/>
          <w:lang w:eastAsia="ru-RU"/>
        </w:rPr>
        <w:t>)</w:t>
      </w:r>
      <w:r w:rsidRPr="00BE5946">
        <w:rPr>
          <w:rFonts w:ascii="Times New Roman" w:eastAsia="Times New Roman" w:hAnsi="Times New Roman" w:cs="Times New Roman"/>
          <w:sz w:val="24"/>
          <w:szCs w:val="24"/>
          <w:lang w:eastAsia="ru-RU"/>
        </w:rPr>
        <w:t xml:space="preserve">. </w:t>
      </w:r>
      <w:proofErr w:type="gramEnd"/>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4.1.3. При необходимости привлекать к оказанию Услуг по настоящему Контракту соисполнителей.</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4.1.4. Безвозмездно исправлять по требованию Заказчика все выявленные недостатки, ухудшившие качество Услуг, допущенные в результате отступлений от условий настоящего Контракта.</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4.2. Заказчик обязуется:</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E5946">
        <w:rPr>
          <w:rFonts w:ascii="Times New Roman" w:eastAsia="Times New Roman" w:hAnsi="Times New Roman" w:cs="Times New Roman"/>
          <w:color w:val="000000" w:themeColor="text1"/>
          <w:sz w:val="24"/>
          <w:szCs w:val="24"/>
          <w:lang w:eastAsia="ru-RU"/>
        </w:rPr>
        <w:t>4.2.1. Информировать Исполнителя о точной дате, времени и сроках поездки, предоставлять список участников поездки.</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E5946">
        <w:rPr>
          <w:rFonts w:ascii="Times New Roman" w:eastAsia="Times New Roman" w:hAnsi="Times New Roman" w:cs="Times New Roman"/>
          <w:color w:val="000000" w:themeColor="text1"/>
          <w:sz w:val="24"/>
          <w:szCs w:val="24"/>
          <w:lang w:eastAsia="ru-RU"/>
        </w:rPr>
        <w:t>4.2.2. Не принимать оказанные Услуги в случае несоответствия требованиям, уст</w:t>
      </w:r>
      <w:r w:rsidR="00592F49">
        <w:rPr>
          <w:rFonts w:ascii="Times New Roman" w:eastAsia="Times New Roman" w:hAnsi="Times New Roman" w:cs="Times New Roman"/>
          <w:color w:val="000000" w:themeColor="text1"/>
          <w:sz w:val="24"/>
          <w:szCs w:val="24"/>
          <w:lang w:eastAsia="ru-RU"/>
        </w:rPr>
        <w:t>ановленным настоящим Контрактом и Т</w:t>
      </w:r>
      <w:r w:rsidRPr="00BE5946">
        <w:rPr>
          <w:rFonts w:ascii="Times New Roman" w:eastAsia="Times New Roman" w:hAnsi="Times New Roman" w:cs="Times New Roman"/>
          <w:color w:val="000000" w:themeColor="text1"/>
          <w:sz w:val="24"/>
          <w:szCs w:val="24"/>
          <w:lang w:eastAsia="ru-RU"/>
        </w:rPr>
        <w:t>ехническим заданием.</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E5946">
        <w:rPr>
          <w:rFonts w:ascii="Times New Roman" w:eastAsia="Times New Roman" w:hAnsi="Times New Roman" w:cs="Times New Roman"/>
          <w:color w:val="000000" w:themeColor="text1"/>
          <w:sz w:val="24"/>
          <w:szCs w:val="24"/>
          <w:lang w:eastAsia="ru-RU"/>
        </w:rPr>
        <w:t>4.2.3. Принять решение об одностороннем отказе от исполнения Контракта по основаниям, предусмотренным Гражданским кодексом Российской Федерации.</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4.2.4. Оплачивать услуги Исполнителя согласно условиям настоящего Контракта и действующему российскому законодательству.</w:t>
      </w:r>
    </w:p>
    <w:p w:rsidR="00BE5946" w:rsidRPr="00970273" w:rsidRDefault="00BE5946" w:rsidP="00BE5946">
      <w:pPr>
        <w:autoSpaceDE w:val="0"/>
        <w:autoSpaceDN w:val="0"/>
        <w:adjustRightInd w:val="0"/>
        <w:spacing w:after="0" w:line="240" w:lineRule="auto"/>
        <w:ind w:firstLine="360"/>
        <w:jc w:val="both"/>
        <w:rPr>
          <w:rFonts w:ascii="Times New Roman" w:eastAsia="Times New Roman" w:hAnsi="Times New Roman" w:cs="Times New Roman"/>
          <w:sz w:val="12"/>
          <w:szCs w:val="12"/>
          <w:lang w:eastAsia="ru-RU"/>
        </w:rPr>
      </w:pPr>
    </w:p>
    <w:p w:rsidR="00BE5946" w:rsidRPr="00BE5946" w:rsidRDefault="00BE5946" w:rsidP="00BE5946">
      <w:pPr>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5 . Ответственность Сторон</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5.2. Ответственность Заказчика:</w:t>
      </w:r>
    </w:p>
    <w:p w:rsidR="00BE5946" w:rsidRPr="00BE5946" w:rsidRDefault="00BE5946" w:rsidP="00BE59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BE5946" w:rsidRPr="00BE5946" w:rsidRDefault="00BE5946" w:rsidP="00BE59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За ненадлежащее исполнение Заказчиком обязательств, предусмотренных Контрактом, начисляются штрафы (за исключением просрочки исполнения обязательств, предусмотренных Контрактом). Размер штрафа устанавливается в размере </w:t>
      </w:r>
      <w:r w:rsidR="00592F49">
        <w:rPr>
          <w:rFonts w:ascii="Times New Roman" w:eastAsia="Times New Roman" w:hAnsi="Times New Roman" w:cs="Times New Roman"/>
          <w:sz w:val="24"/>
          <w:szCs w:val="24"/>
          <w:lang w:eastAsia="ru-RU"/>
        </w:rPr>
        <w:t xml:space="preserve">___________ руб., что составляет </w:t>
      </w:r>
      <w:r w:rsidRPr="00BE5946">
        <w:rPr>
          <w:rFonts w:ascii="Times New Roman" w:eastAsia="Times New Roman" w:hAnsi="Times New Roman" w:cs="Times New Roman"/>
          <w:sz w:val="24"/>
          <w:szCs w:val="24"/>
          <w:lang w:eastAsia="ru-RU"/>
        </w:rPr>
        <w:t>2,5 процента цены Контракта.</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5.3. Ответственность Исполнителя:</w:t>
      </w:r>
    </w:p>
    <w:p w:rsidR="00BE5946" w:rsidRPr="00BE5946" w:rsidRDefault="00BE5946" w:rsidP="00BE59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 В случае несвоевременного предоставления услуг Заказчик направляет Исполнителю требование об уплате неустойки (пени). </w:t>
      </w:r>
      <w:proofErr w:type="gramStart"/>
      <w:r w:rsidRPr="00BE5946">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в порядке, установленном Правительством РФ, но не менее чем одна </w:t>
      </w:r>
      <w:r w:rsidRPr="00BE5946">
        <w:rPr>
          <w:rFonts w:ascii="Times New Roman" w:eastAsia="Times New Roman" w:hAnsi="Times New Roman" w:cs="Times New Roman"/>
          <w:sz w:val="24"/>
          <w:szCs w:val="24"/>
          <w:lang w:eastAsia="ru-RU"/>
        </w:rPr>
        <w:lastRenderedPageBreak/>
        <w:t>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BE5946">
        <w:rPr>
          <w:rFonts w:ascii="Times New Roman" w:eastAsia="Times New Roman" w:hAnsi="Times New Roman" w:cs="Times New Roman"/>
          <w:sz w:val="24"/>
          <w:szCs w:val="24"/>
          <w:lang w:eastAsia="ru-RU"/>
        </w:rPr>
        <w:t xml:space="preserve"> поставщиком.</w:t>
      </w:r>
    </w:p>
    <w:p w:rsidR="00BE5946" w:rsidRPr="00BE5946" w:rsidRDefault="00BE5946" w:rsidP="00BE5946">
      <w:pPr>
        <w:spacing w:after="0" w:line="240" w:lineRule="auto"/>
        <w:ind w:firstLine="567"/>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При неисполнении или ненадлежащем исполнении принятых на себя обязательств Исполнитель уплачивает Заказчику штраф в размере </w:t>
      </w:r>
      <w:r w:rsidR="00592F49">
        <w:rPr>
          <w:rFonts w:ascii="Times New Roman" w:eastAsia="Times New Roman" w:hAnsi="Times New Roman" w:cs="Times New Roman"/>
          <w:sz w:val="24"/>
          <w:szCs w:val="24"/>
          <w:lang w:eastAsia="ru-RU"/>
        </w:rPr>
        <w:t xml:space="preserve">__________ руб., что составляет </w:t>
      </w:r>
      <w:r w:rsidRPr="00BE5946">
        <w:rPr>
          <w:rFonts w:ascii="Times New Roman" w:eastAsia="Times New Roman" w:hAnsi="Times New Roman" w:cs="Times New Roman"/>
          <w:sz w:val="24"/>
          <w:szCs w:val="24"/>
          <w:lang w:eastAsia="ru-RU"/>
        </w:rPr>
        <w:t xml:space="preserve">10 % цены Контракта. Уплата штрафов производится на основании актов, составленных по фактам неисполнения или ненадлежащего исполнения Исполнителем принятых на себя обязательств. </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5.4.  Применение штрафных санкций не освобождает Стороны от выполнения принятых на себя обязательств по настоящему Контракту.</w:t>
      </w:r>
    </w:p>
    <w:p w:rsidR="00BE5946" w:rsidRPr="00970273" w:rsidRDefault="00BE5946" w:rsidP="00BE5946">
      <w:pPr>
        <w:spacing w:after="0" w:line="240" w:lineRule="auto"/>
        <w:jc w:val="both"/>
        <w:rPr>
          <w:rFonts w:ascii="Times New Roman" w:eastAsia="Times New Roman" w:hAnsi="Times New Roman" w:cs="Times New Roman"/>
          <w:b/>
          <w:color w:val="FF0000"/>
          <w:sz w:val="12"/>
          <w:szCs w:val="12"/>
          <w:lang w:val="bg-BG" w:eastAsia="ru-RU"/>
        </w:rPr>
      </w:pPr>
    </w:p>
    <w:p w:rsidR="00BE5946" w:rsidRPr="00BE5946" w:rsidRDefault="00BE5946" w:rsidP="00BE5946">
      <w:pPr>
        <w:spacing w:after="0" w:line="240" w:lineRule="auto"/>
        <w:ind w:left="1428" w:firstLine="696"/>
        <w:jc w:val="both"/>
        <w:rPr>
          <w:rFonts w:ascii="Times New Roman" w:eastAsia="Times New Roman" w:hAnsi="Times New Roman" w:cs="Times New Roman"/>
          <w:b/>
          <w:sz w:val="24"/>
          <w:szCs w:val="24"/>
          <w:lang w:val="bg-BG" w:eastAsia="ru-RU"/>
        </w:rPr>
      </w:pPr>
      <w:r w:rsidRPr="00BE5946">
        <w:rPr>
          <w:rFonts w:ascii="Times New Roman" w:eastAsia="Times New Roman" w:hAnsi="Times New Roman" w:cs="Times New Roman"/>
          <w:b/>
          <w:sz w:val="24"/>
          <w:szCs w:val="24"/>
          <w:lang w:val="bg-BG" w:eastAsia="ru-RU"/>
        </w:rPr>
        <w:t>6. Порядок сдачи-приемки оказанных Услуг</w:t>
      </w:r>
    </w:p>
    <w:p w:rsidR="00BE5946" w:rsidRPr="00970273" w:rsidRDefault="00BE5946" w:rsidP="00BE5946">
      <w:pPr>
        <w:spacing w:after="0" w:line="240" w:lineRule="auto"/>
        <w:ind w:firstLine="708"/>
        <w:jc w:val="both"/>
        <w:rPr>
          <w:rFonts w:ascii="Times New Roman" w:eastAsia="Times New Roman" w:hAnsi="Times New Roman" w:cs="Times New Roman"/>
          <w:sz w:val="24"/>
          <w:szCs w:val="24"/>
          <w:lang w:val="bg-BG" w:eastAsia="ru-RU"/>
        </w:rPr>
      </w:pPr>
      <w:r w:rsidRPr="00BE5946">
        <w:rPr>
          <w:rFonts w:ascii="Times New Roman" w:eastAsia="Times New Roman" w:hAnsi="Times New Roman" w:cs="Times New Roman"/>
          <w:sz w:val="24"/>
          <w:szCs w:val="24"/>
          <w:lang w:val="bg-BG" w:eastAsia="ru-RU"/>
        </w:rPr>
        <w:t xml:space="preserve">6.1. Ежемесячно после завершения оказания Услуг, предусмотренных условиями настоящего Контракта, Исполнитель составляет акт </w:t>
      </w:r>
      <w:r w:rsidR="00592F49">
        <w:rPr>
          <w:rFonts w:ascii="Times New Roman" w:eastAsia="Times New Roman" w:hAnsi="Times New Roman" w:cs="Times New Roman"/>
          <w:sz w:val="24"/>
          <w:szCs w:val="24"/>
          <w:lang w:val="bg-BG" w:eastAsia="ru-RU"/>
        </w:rPr>
        <w:t xml:space="preserve">оказанных услуг </w:t>
      </w:r>
      <w:r w:rsidRPr="00BE5946">
        <w:rPr>
          <w:rFonts w:ascii="Times New Roman" w:eastAsia="Times New Roman" w:hAnsi="Times New Roman" w:cs="Times New Roman"/>
          <w:sz w:val="24"/>
          <w:szCs w:val="24"/>
          <w:lang w:val="bg-BG" w:eastAsia="ru-RU"/>
        </w:rPr>
        <w:t xml:space="preserve">и направляет счет-фактуру, </w:t>
      </w:r>
      <w:r w:rsidRPr="00970273">
        <w:rPr>
          <w:rFonts w:ascii="Times New Roman" w:eastAsia="Times New Roman" w:hAnsi="Times New Roman" w:cs="Times New Roman"/>
          <w:sz w:val="24"/>
          <w:szCs w:val="24"/>
          <w:lang w:val="bg-BG" w:eastAsia="ru-RU"/>
        </w:rPr>
        <w:t xml:space="preserve">акт </w:t>
      </w:r>
      <w:r w:rsidR="00970273" w:rsidRPr="00970273">
        <w:rPr>
          <w:rFonts w:ascii="Times New Roman" w:eastAsia="Times New Roman" w:hAnsi="Times New Roman" w:cs="Times New Roman"/>
          <w:sz w:val="24"/>
          <w:szCs w:val="24"/>
          <w:lang w:val="bg-BG" w:eastAsia="ru-RU"/>
        </w:rPr>
        <w:t>ока</w:t>
      </w:r>
      <w:r w:rsidR="00592F49" w:rsidRPr="00970273">
        <w:rPr>
          <w:rFonts w:ascii="Times New Roman" w:eastAsia="Times New Roman" w:hAnsi="Times New Roman" w:cs="Times New Roman"/>
          <w:sz w:val="24"/>
          <w:szCs w:val="24"/>
          <w:lang w:val="bg-BG" w:eastAsia="ru-RU"/>
        </w:rPr>
        <w:t xml:space="preserve">занных </w:t>
      </w:r>
      <w:r w:rsidRPr="00970273">
        <w:rPr>
          <w:rFonts w:ascii="Times New Roman" w:eastAsia="Times New Roman" w:hAnsi="Times New Roman" w:cs="Times New Roman"/>
          <w:sz w:val="24"/>
          <w:szCs w:val="24"/>
          <w:lang w:val="bg-BG" w:eastAsia="ru-RU"/>
        </w:rPr>
        <w:t>услуг, путевой лист не позднее трех дней после поездки согласно приложения на утверждение Заказчику.</w:t>
      </w:r>
    </w:p>
    <w:p w:rsidR="00592F49" w:rsidRPr="00970273" w:rsidRDefault="00BE5946" w:rsidP="00BE5946">
      <w:pPr>
        <w:spacing w:after="0" w:line="240" w:lineRule="auto"/>
        <w:ind w:firstLine="708"/>
        <w:jc w:val="both"/>
        <w:rPr>
          <w:rFonts w:ascii="Times New Roman" w:eastAsia="Calibri" w:hAnsi="Times New Roman" w:cs="Times New Roman"/>
          <w:color w:val="000000"/>
          <w:sz w:val="24"/>
          <w:szCs w:val="24"/>
        </w:rPr>
      </w:pPr>
      <w:r w:rsidRPr="00970273">
        <w:rPr>
          <w:rFonts w:ascii="Times New Roman" w:eastAsia="Times New Roman" w:hAnsi="Times New Roman" w:cs="Times New Roman"/>
          <w:sz w:val="24"/>
          <w:szCs w:val="24"/>
          <w:lang w:val="bg-BG" w:eastAsia="ru-RU"/>
        </w:rPr>
        <w:t xml:space="preserve">6.2. В течение двух дней после получения от Исполнителя акта </w:t>
      </w:r>
      <w:r w:rsidR="00592F49" w:rsidRPr="00970273">
        <w:rPr>
          <w:rFonts w:ascii="Times New Roman" w:eastAsia="Times New Roman" w:hAnsi="Times New Roman" w:cs="Times New Roman"/>
          <w:sz w:val="24"/>
          <w:szCs w:val="24"/>
          <w:lang w:val="bg-BG" w:eastAsia="ru-RU"/>
        </w:rPr>
        <w:t xml:space="preserve">оказанных услуг </w:t>
      </w:r>
      <w:r w:rsidRPr="00970273">
        <w:rPr>
          <w:rFonts w:ascii="Times New Roman" w:eastAsia="Times New Roman" w:hAnsi="Times New Roman" w:cs="Times New Roman"/>
          <w:sz w:val="24"/>
          <w:szCs w:val="24"/>
          <w:lang w:val="bg-BG" w:eastAsia="ru-RU"/>
        </w:rPr>
        <w:t>Заказчик подписывает данный акт, либо отказывается от подписания,</w:t>
      </w:r>
      <w:r w:rsidR="00592F49" w:rsidRPr="00970273">
        <w:rPr>
          <w:rFonts w:ascii="Times New Roman" w:eastAsia="Times New Roman" w:hAnsi="Times New Roman" w:cs="Times New Roman"/>
          <w:sz w:val="24"/>
          <w:szCs w:val="24"/>
          <w:lang w:val="bg-BG" w:eastAsia="ru-RU"/>
        </w:rPr>
        <w:t xml:space="preserve"> письменно мотивируя свой отказ,</w:t>
      </w:r>
      <w:r w:rsidRPr="00970273">
        <w:rPr>
          <w:rFonts w:ascii="Times New Roman" w:eastAsia="Times New Roman" w:hAnsi="Times New Roman" w:cs="Times New Roman"/>
          <w:sz w:val="24"/>
          <w:szCs w:val="24"/>
          <w:lang w:val="bg-BG" w:eastAsia="ru-RU"/>
        </w:rPr>
        <w:t xml:space="preserve"> </w:t>
      </w:r>
      <w:r w:rsidR="00592F49" w:rsidRPr="00970273">
        <w:rPr>
          <w:rFonts w:ascii="Times New Roman" w:hAnsi="Times New Roman" w:cs="Times New Roman"/>
          <w:color w:val="000000"/>
          <w:sz w:val="24"/>
          <w:szCs w:val="24"/>
        </w:rPr>
        <w:t xml:space="preserve">а также оформляет </w:t>
      </w:r>
      <w:r w:rsidR="00592F49" w:rsidRPr="00970273">
        <w:rPr>
          <w:rFonts w:ascii="Times New Roman" w:hAnsi="Times New Roman" w:cs="Times New Roman"/>
          <w:sz w:val="24"/>
          <w:szCs w:val="24"/>
        </w:rPr>
        <w:t xml:space="preserve">заключение по результатам проведенной своими силами экспертизы исполнения оказанных услуг (либо в соответствии с частью 4 статьи 94 </w:t>
      </w:r>
      <w:r w:rsidR="00592F49" w:rsidRPr="00970273">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BE5946" w:rsidRPr="00BE5946" w:rsidRDefault="00592F49" w:rsidP="00BE5946">
      <w:pPr>
        <w:spacing w:after="0" w:line="240" w:lineRule="auto"/>
        <w:ind w:firstLine="708"/>
        <w:jc w:val="both"/>
        <w:rPr>
          <w:rFonts w:ascii="Times New Roman" w:eastAsia="Times New Roman" w:hAnsi="Times New Roman" w:cs="Times New Roman"/>
          <w:sz w:val="24"/>
          <w:szCs w:val="24"/>
          <w:lang w:val="bg-BG" w:eastAsia="ru-RU"/>
        </w:rPr>
      </w:pPr>
      <w:r w:rsidRPr="00970273">
        <w:rPr>
          <w:rFonts w:ascii="Times New Roman" w:eastAsia="Times New Roman" w:hAnsi="Times New Roman" w:cs="Times New Roman"/>
          <w:sz w:val="24"/>
          <w:szCs w:val="24"/>
          <w:lang w:val="bg-BG" w:eastAsia="ru-RU"/>
        </w:rPr>
        <w:t xml:space="preserve"> </w:t>
      </w:r>
      <w:r w:rsidR="00BE5946" w:rsidRPr="00970273">
        <w:rPr>
          <w:rFonts w:ascii="Times New Roman" w:eastAsia="Times New Roman" w:hAnsi="Times New Roman" w:cs="Times New Roman"/>
          <w:sz w:val="24"/>
          <w:szCs w:val="24"/>
          <w:lang w:val="bg-BG" w:eastAsia="ru-RU"/>
        </w:rPr>
        <w:t xml:space="preserve">6.3. В случае, если Заказчиком </w:t>
      </w:r>
      <w:r w:rsidRPr="00970273">
        <w:rPr>
          <w:rFonts w:ascii="Times New Roman" w:eastAsia="Times New Roman" w:hAnsi="Times New Roman" w:cs="Times New Roman"/>
          <w:sz w:val="24"/>
          <w:szCs w:val="24"/>
          <w:lang w:val="bg-BG" w:eastAsia="ru-RU"/>
        </w:rPr>
        <w:t>в ходе сдачи-приемке оказанных у</w:t>
      </w:r>
      <w:r w:rsidR="00BE5946" w:rsidRPr="00970273">
        <w:rPr>
          <w:rFonts w:ascii="Times New Roman" w:eastAsia="Times New Roman" w:hAnsi="Times New Roman" w:cs="Times New Roman"/>
          <w:sz w:val="24"/>
          <w:szCs w:val="24"/>
          <w:lang w:val="bg-BG" w:eastAsia="ru-RU"/>
        </w:rPr>
        <w:t>слуг будут выявлены недостатки, то Исполнитель обязуется в срок, установленный Заказчиком, устранить указанные недостатки за</w:t>
      </w:r>
      <w:r w:rsidR="00BE5946" w:rsidRPr="00BE5946">
        <w:rPr>
          <w:rFonts w:ascii="Times New Roman" w:eastAsia="Times New Roman" w:hAnsi="Times New Roman" w:cs="Times New Roman"/>
          <w:sz w:val="24"/>
          <w:szCs w:val="24"/>
          <w:lang w:val="bg-BG" w:eastAsia="ru-RU"/>
        </w:rPr>
        <w:t xml:space="preserve"> свой счет.</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val="bg-BG" w:eastAsia="ru-RU"/>
        </w:rPr>
      </w:pPr>
      <w:r w:rsidRPr="00BE5946">
        <w:rPr>
          <w:rFonts w:ascii="Times New Roman" w:eastAsia="Times New Roman" w:hAnsi="Times New Roman" w:cs="Times New Roman"/>
          <w:sz w:val="24"/>
          <w:szCs w:val="24"/>
          <w:lang w:val="bg-BG" w:eastAsia="ru-RU"/>
        </w:rPr>
        <w:t>6.4. Подписанный Сторонами акт</w:t>
      </w:r>
      <w:r w:rsidR="00592F49">
        <w:rPr>
          <w:rFonts w:ascii="Times New Roman" w:eastAsia="Times New Roman" w:hAnsi="Times New Roman" w:cs="Times New Roman"/>
          <w:sz w:val="24"/>
          <w:szCs w:val="24"/>
          <w:lang w:val="bg-BG" w:eastAsia="ru-RU"/>
        </w:rPr>
        <w:t xml:space="preserve"> оказанных услуг</w:t>
      </w:r>
      <w:r w:rsidRPr="00BE5946">
        <w:rPr>
          <w:rFonts w:ascii="Times New Roman" w:eastAsia="Times New Roman" w:hAnsi="Times New Roman" w:cs="Times New Roman"/>
          <w:sz w:val="24"/>
          <w:szCs w:val="24"/>
          <w:lang w:val="bg-BG" w:eastAsia="ru-RU"/>
        </w:rPr>
        <w:t>, счет-фактура и путевой лист,  предъявленный Исполнителем и счет на оплату  являются основанием для оплаты Исполнителю оказанных Услуг.</w:t>
      </w:r>
    </w:p>
    <w:p w:rsidR="00BE5946" w:rsidRPr="00970273" w:rsidRDefault="00BE5946" w:rsidP="00BE5946">
      <w:pPr>
        <w:spacing w:after="0" w:line="240" w:lineRule="auto"/>
        <w:jc w:val="both"/>
        <w:rPr>
          <w:rFonts w:ascii="Times New Roman" w:eastAsia="Times New Roman" w:hAnsi="Times New Roman" w:cs="Times New Roman"/>
          <w:color w:val="FF0000"/>
          <w:sz w:val="12"/>
          <w:szCs w:val="12"/>
          <w:lang w:val="bg-BG" w:eastAsia="ru-RU"/>
        </w:rPr>
      </w:pPr>
    </w:p>
    <w:p w:rsidR="00BE5946" w:rsidRPr="00BE5946" w:rsidRDefault="00BE5946" w:rsidP="00BE5946">
      <w:pPr>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7. Обстоятельства непреодолимой силы</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7.1. </w:t>
      </w:r>
      <w:proofErr w:type="gramStart"/>
      <w:r w:rsidRPr="00BE5946">
        <w:rPr>
          <w:rFonts w:ascii="Times New Roman" w:eastAsia="Times New Roman" w:hAnsi="Times New Roman" w:cs="Times New Roman"/>
          <w:sz w:val="24"/>
          <w:szCs w:val="24"/>
          <w:lang w:eastAsia="ru-RU"/>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 военные действия, стихийные бедствия,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правового акта,  повлиявшего на исполнение обязательств.</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7.3.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E5946" w:rsidRPr="00970273" w:rsidRDefault="00BE5946" w:rsidP="00BE5946">
      <w:pPr>
        <w:spacing w:after="0" w:line="240" w:lineRule="auto"/>
        <w:jc w:val="center"/>
        <w:rPr>
          <w:rFonts w:ascii="Times New Roman" w:eastAsia="Times New Roman" w:hAnsi="Times New Roman" w:cs="Times New Roman"/>
          <w:b/>
          <w:sz w:val="12"/>
          <w:szCs w:val="12"/>
          <w:lang w:eastAsia="ru-RU"/>
        </w:rPr>
      </w:pPr>
    </w:p>
    <w:p w:rsidR="00BE5946" w:rsidRPr="00BE5946" w:rsidRDefault="00BE5946" w:rsidP="00BE5946">
      <w:pPr>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8. Порядок разрешения споров</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8.1. Все споры и разногласия, возникшие при исполнении настоящего Контракта, разрешаются путем переговоров между Сторонами.</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8.2. В случае невозможности урегулирования споров путем переговоров Стороны передают их на рассмотрение в Арбитражный суд  Ивановской области.</w:t>
      </w:r>
    </w:p>
    <w:p w:rsidR="00BE5946" w:rsidRPr="00BE5946" w:rsidRDefault="00BE5946" w:rsidP="00592F49">
      <w:pPr>
        <w:spacing w:after="0" w:line="240" w:lineRule="auto"/>
        <w:ind w:firstLine="708"/>
        <w:jc w:val="both"/>
        <w:rPr>
          <w:rFonts w:ascii="Times New Roman" w:eastAsia="Times New Roman" w:hAnsi="Times New Roman" w:cs="Times New Roman"/>
          <w:b/>
          <w:color w:val="FF0000"/>
          <w:sz w:val="24"/>
          <w:szCs w:val="24"/>
          <w:lang w:eastAsia="ru-RU"/>
        </w:rPr>
      </w:pPr>
      <w:r w:rsidRPr="00BE5946">
        <w:rPr>
          <w:rFonts w:ascii="Times New Roman" w:eastAsia="Times New Roman" w:hAnsi="Times New Roman" w:cs="Times New Roman"/>
          <w:sz w:val="24"/>
          <w:szCs w:val="24"/>
          <w:lang w:eastAsia="ru-RU"/>
        </w:rPr>
        <w:t xml:space="preserve">8.3. Досудебный (претензионный) порядок разрешения споров является обязательным. Сторона, в адрес которой направлено претензионное письмо, обязана дать на </w:t>
      </w:r>
      <w:r w:rsidRPr="00BE5946">
        <w:rPr>
          <w:rFonts w:ascii="Times New Roman" w:eastAsia="Times New Roman" w:hAnsi="Times New Roman" w:cs="Times New Roman"/>
          <w:sz w:val="24"/>
          <w:szCs w:val="24"/>
          <w:lang w:eastAsia="ru-RU"/>
        </w:rPr>
        <w:lastRenderedPageBreak/>
        <w:t>него мотивированный ответ в течение 3 (трех) календарных дней с момента получения претензии.</w:t>
      </w:r>
    </w:p>
    <w:p w:rsidR="00BE5946" w:rsidRPr="00BE5946" w:rsidRDefault="00BE5946" w:rsidP="00BE5946">
      <w:pPr>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9. Изменение и расторжение Контракта</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E5946">
        <w:rPr>
          <w:rFonts w:ascii="Times New Roman" w:eastAsia="Times New Roman" w:hAnsi="Times New Roman" w:cs="Times New Roman"/>
          <w:bCs/>
          <w:sz w:val="24"/>
          <w:szCs w:val="24"/>
          <w:lang w:eastAsia="ru-RU"/>
        </w:rPr>
        <w:t>9.1.  Контракт может быть изменен по соглашению Сторон при снижении цены Контракта без изменения предусмотренных Контрактом количества предоставляемых услуг.</w:t>
      </w:r>
    </w:p>
    <w:p w:rsidR="00BE5946" w:rsidRPr="00BE5946" w:rsidRDefault="00BE5946" w:rsidP="00BE594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9.2. Заказчик по согласованию с Исполнителем вправе увеличить или уменьшить предусмотренный Контрактом объем услуг не более чем на десять процентов. </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Pr="00BE5946">
        <w:rPr>
          <w:rFonts w:ascii="Times New Roman" w:eastAsia="Times New Roman" w:hAnsi="Times New Roman" w:cs="Times New Roman"/>
          <w:sz w:val="24"/>
          <w:szCs w:val="24"/>
          <w:lang w:eastAsia="ru-RU"/>
        </w:rPr>
        <w:t>предусмотренных</w:t>
      </w:r>
      <w:proofErr w:type="gramEnd"/>
      <w:r w:rsidRPr="00BE5946">
        <w:rPr>
          <w:rFonts w:ascii="Times New Roman" w:eastAsia="Times New Roman" w:hAnsi="Times New Roman" w:cs="Times New Roman"/>
          <w:sz w:val="24"/>
          <w:szCs w:val="24"/>
          <w:lang w:eastAsia="ru-RU"/>
        </w:rPr>
        <w:t xml:space="preserve"> Контрактом объема услуги стороны Контракта обязаны уменьшить цену Контракта исходя из цены единицы услуги. </w:t>
      </w:r>
    </w:p>
    <w:p w:rsidR="00BE5946" w:rsidRPr="00BE5946" w:rsidRDefault="00BE5946" w:rsidP="00BE5946">
      <w:pPr>
        <w:widowControl w:val="0"/>
        <w:shd w:val="clear" w:color="auto" w:fill="FFFFFF"/>
        <w:tabs>
          <w:tab w:val="left" w:pos="461"/>
        </w:tabs>
        <w:autoSpaceDE w:val="0"/>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ab/>
      </w:r>
      <w:r w:rsidRPr="00BE5946">
        <w:rPr>
          <w:rFonts w:ascii="Times New Roman" w:eastAsia="Times New Roman" w:hAnsi="Times New Roman" w:cs="Times New Roman"/>
          <w:sz w:val="24"/>
          <w:szCs w:val="24"/>
          <w:lang w:eastAsia="ru-RU"/>
        </w:rPr>
        <w:tab/>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E5946" w:rsidRPr="00BE5946" w:rsidRDefault="00BE5946" w:rsidP="00BE5946">
      <w:pPr>
        <w:spacing w:after="0" w:line="240" w:lineRule="auto"/>
        <w:ind w:firstLine="708"/>
        <w:jc w:val="both"/>
        <w:rPr>
          <w:rFonts w:ascii="Times New Roman" w:eastAsia="Times New Roman" w:hAnsi="Times New Roman" w:cs="Times New Roman"/>
          <w:color w:val="FF0000"/>
          <w:sz w:val="24"/>
          <w:szCs w:val="24"/>
          <w:lang w:eastAsia="ru-RU"/>
        </w:rPr>
      </w:pPr>
      <w:r w:rsidRPr="00BE5946">
        <w:rPr>
          <w:rFonts w:ascii="Times New Roman" w:eastAsia="Times New Roman" w:hAnsi="Times New Roman" w:cs="Times New Roman"/>
          <w:sz w:val="24"/>
          <w:szCs w:val="24"/>
          <w:lang w:eastAsia="ru-RU"/>
        </w:rPr>
        <w:t>9.4. При расторжении Контракта по соглашению Сторон, незавершенный результат по оказанию Услуг передается Заказчику, который обеспечивает оплату Исполнителю стоимости оказанных Услуг.</w:t>
      </w:r>
    </w:p>
    <w:p w:rsidR="00BE5946" w:rsidRPr="00BE5946" w:rsidRDefault="00BE5946" w:rsidP="00BE5946">
      <w:pPr>
        <w:spacing w:after="0" w:line="240" w:lineRule="auto"/>
        <w:ind w:firstLine="708"/>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10.  Заключительные положения</w:t>
      </w:r>
    </w:p>
    <w:p w:rsidR="00BE5946" w:rsidRPr="00BE5946" w:rsidRDefault="00BE5946" w:rsidP="00BE5946">
      <w:pPr>
        <w:tabs>
          <w:tab w:val="left" w:pos="360"/>
        </w:tabs>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ab/>
      </w:r>
      <w:r w:rsidRPr="00BE5946">
        <w:rPr>
          <w:rFonts w:ascii="Times New Roman" w:eastAsia="Times New Roman" w:hAnsi="Times New Roman" w:cs="Times New Roman"/>
          <w:sz w:val="24"/>
          <w:szCs w:val="24"/>
          <w:lang w:eastAsia="ru-RU"/>
        </w:rPr>
        <w:tab/>
        <w:t>10.1. Настоящий Контракт составлен в двух подлинных экземплярах, имеющих одинаковую юридическую силу, по одному для каждой из Сторон.</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10.2. Контра</w:t>
      </w:r>
      <w:proofErr w:type="gramStart"/>
      <w:r w:rsidRPr="00BE5946">
        <w:rPr>
          <w:rFonts w:ascii="Times New Roman" w:eastAsia="Times New Roman" w:hAnsi="Times New Roman" w:cs="Times New Roman"/>
          <w:sz w:val="24"/>
          <w:szCs w:val="24"/>
          <w:lang w:eastAsia="ru-RU"/>
        </w:rPr>
        <w:t>кт вст</w:t>
      </w:r>
      <w:proofErr w:type="gramEnd"/>
      <w:r w:rsidRPr="00BE5946">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полного и надлежащего исполнения Сторонами своих обязательств по Контракту. </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10.4. В случае изменения </w:t>
      </w:r>
      <w:proofErr w:type="gramStart"/>
      <w:r w:rsidRPr="00BE5946">
        <w:rPr>
          <w:rFonts w:ascii="Times New Roman" w:eastAsia="Times New Roman" w:hAnsi="Times New Roman" w:cs="Times New Roman"/>
          <w:sz w:val="24"/>
          <w:szCs w:val="24"/>
          <w:lang w:eastAsia="ru-RU"/>
        </w:rPr>
        <w:t>у</w:t>
      </w:r>
      <w:proofErr w:type="gramEnd"/>
      <w:r w:rsidRPr="00BE5946">
        <w:rPr>
          <w:rFonts w:ascii="Times New Roman" w:eastAsia="Times New Roman" w:hAnsi="Times New Roman" w:cs="Times New Roman"/>
          <w:sz w:val="24"/>
          <w:szCs w:val="24"/>
          <w:lang w:eastAsia="ru-RU"/>
        </w:rPr>
        <w:t xml:space="preserve"> </w:t>
      </w:r>
      <w:proofErr w:type="gramStart"/>
      <w:r w:rsidRPr="00BE5946">
        <w:rPr>
          <w:rFonts w:ascii="Times New Roman" w:eastAsia="Times New Roman" w:hAnsi="Times New Roman" w:cs="Times New Roman"/>
          <w:sz w:val="24"/>
          <w:szCs w:val="24"/>
          <w:lang w:eastAsia="ru-RU"/>
        </w:rPr>
        <w:t>какой-либо</w:t>
      </w:r>
      <w:proofErr w:type="gramEnd"/>
      <w:r w:rsidRPr="00BE5946">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E5946" w:rsidRPr="00BE5946" w:rsidRDefault="00BE5946" w:rsidP="00BE5946">
      <w:pPr>
        <w:spacing w:after="0" w:line="240" w:lineRule="auto"/>
        <w:ind w:firstLine="708"/>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10.5.  Вопросы, не урегулированные настоящим Контрактом, разрешаются в соответствии с действующим законодательством Российской Федерации.</w:t>
      </w:r>
    </w:p>
    <w:p w:rsidR="00BE5946" w:rsidRPr="00970273" w:rsidRDefault="00BE5946" w:rsidP="00BE5946">
      <w:pPr>
        <w:spacing w:after="0" w:line="240" w:lineRule="auto"/>
        <w:jc w:val="center"/>
        <w:rPr>
          <w:rFonts w:ascii="Times New Roman" w:eastAsia="Times New Roman" w:hAnsi="Times New Roman" w:cs="Times New Roman"/>
          <w:b/>
          <w:sz w:val="12"/>
          <w:szCs w:val="12"/>
          <w:lang w:eastAsia="ru-RU"/>
        </w:rPr>
      </w:pPr>
    </w:p>
    <w:p w:rsidR="00BE5946" w:rsidRPr="00BE5946" w:rsidRDefault="00BE5946" w:rsidP="00BE5946">
      <w:pPr>
        <w:spacing w:after="0" w:line="240" w:lineRule="auto"/>
        <w:jc w:val="center"/>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11. Адреса, банковские реквизиты и подписи Сторон</w:t>
      </w:r>
    </w:p>
    <w:p w:rsidR="00BE5946" w:rsidRPr="00BE5946" w:rsidRDefault="00BE5946" w:rsidP="00BE5946">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994"/>
        <w:gridCol w:w="4576"/>
      </w:tblGrid>
      <w:tr w:rsidR="00BE5946" w:rsidRPr="00BE5946" w:rsidTr="00820D14">
        <w:tc>
          <w:tcPr>
            <w:tcW w:w="4994" w:type="dxa"/>
          </w:tcPr>
          <w:p w:rsidR="00BE5946" w:rsidRPr="00BE5946" w:rsidRDefault="00BE5946" w:rsidP="00BE5946">
            <w:pPr>
              <w:spacing w:after="0" w:line="240" w:lineRule="auto"/>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t>Заказчик:</w:t>
            </w:r>
          </w:p>
          <w:p w:rsidR="00BE5946" w:rsidRPr="00BE5946"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 xml:space="preserve">Комитет по физической культуре и спорту </w:t>
            </w:r>
          </w:p>
          <w:p w:rsidR="00BE5946" w:rsidRPr="00BE5946"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Администрации города Иванова</w:t>
            </w:r>
          </w:p>
          <w:p w:rsidR="00BE5946" w:rsidRPr="00BE5946"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 xml:space="preserve">153000, г. Иваново, </w:t>
            </w:r>
            <w:proofErr w:type="spellStart"/>
            <w:r w:rsidRPr="00BE5946">
              <w:rPr>
                <w:rFonts w:ascii="Times New Roman" w:eastAsia="Times New Roman" w:hAnsi="Times New Roman" w:cs="Arial"/>
                <w:sz w:val="24"/>
                <w:szCs w:val="24"/>
                <w:lang w:eastAsia="ru-RU"/>
              </w:rPr>
              <w:t>Шереметевский</w:t>
            </w:r>
            <w:proofErr w:type="spellEnd"/>
            <w:r w:rsidRPr="00BE5946">
              <w:rPr>
                <w:rFonts w:ascii="Times New Roman" w:eastAsia="Times New Roman" w:hAnsi="Times New Roman" w:cs="Arial"/>
                <w:sz w:val="24"/>
                <w:szCs w:val="24"/>
                <w:lang w:eastAsia="ru-RU"/>
              </w:rPr>
              <w:t xml:space="preserve"> проспект,</w:t>
            </w:r>
          </w:p>
          <w:p w:rsidR="00BE5946" w:rsidRPr="00BE5946"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 xml:space="preserve"> 1, тел./факс 59-47-12     </w:t>
            </w:r>
          </w:p>
          <w:p w:rsidR="00BE5946" w:rsidRPr="00970273"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val="en-US" w:eastAsia="ru-RU"/>
              </w:rPr>
              <w:t>E</w:t>
            </w:r>
            <w:r w:rsidRPr="00970273">
              <w:rPr>
                <w:rFonts w:ascii="Times New Roman" w:eastAsia="Times New Roman" w:hAnsi="Times New Roman" w:cs="Arial"/>
                <w:sz w:val="24"/>
                <w:szCs w:val="24"/>
                <w:lang w:eastAsia="ru-RU"/>
              </w:rPr>
              <w:t>-</w:t>
            </w:r>
            <w:r w:rsidRPr="00BE5946">
              <w:rPr>
                <w:rFonts w:ascii="Times New Roman" w:eastAsia="Times New Roman" w:hAnsi="Times New Roman" w:cs="Arial"/>
                <w:sz w:val="24"/>
                <w:szCs w:val="24"/>
                <w:lang w:val="en-US" w:eastAsia="ru-RU"/>
              </w:rPr>
              <w:t>mail</w:t>
            </w:r>
            <w:r w:rsidRPr="00970273">
              <w:rPr>
                <w:rFonts w:ascii="Times New Roman" w:eastAsia="Times New Roman" w:hAnsi="Times New Roman" w:cs="Arial"/>
                <w:sz w:val="24"/>
                <w:szCs w:val="24"/>
                <w:lang w:eastAsia="ru-RU"/>
              </w:rPr>
              <w:t xml:space="preserve">: </w:t>
            </w:r>
            <w:r w:rsidRPr="00BE5946">
              <w:rPr>
                <w:rFonts w:ascii="Times New Roman" w:eastAsia="Times New Roman" w:hAnsi="Times New Roman" w:cs="Arial"/>
                <w:sz w:val="24"/>
                <w:szCs w:val="24"/>
                <w:lang w:val="en-US" w:eastAsia="ru-RU"/>
              </w:rPr>
              <w:t>sport</w:t>
            </w:r>
            <w:r w:rsidRPr="00970273">
              <w:rPr>
                <w:rFonts w:ascii="Times New Roman" w:eastAsia="Times New Roman" w:hAnsi="Times New Roman" w:cs="Arial"/>
                <w:sz w:val="24"/>
                <w:szCs w:val="24"/>
                <w:lang w:eastAsia="ru-RU"/>
              </w:rPr>
              <w:t>@</w:t>
            </w:r>
            <w:proofErr w:type="spellStart"/>
            <w:r w:rsidRPr="00BE5946">
              <w:rPr>
                <w:rFonts w:ascii="Times New Roman" w:eastAsia="Times New Roman" w:hAnsi="Times New Roman" w:cs="Arial"/>
                <w:sz w:val="24"/>
                <w:szCs w:val="24"/>
                <w:lang w:val="en-US" w:eastAsia="ru-RU"/>
              </w:rPr>
              <w:t>ivgoradm</w:t>
            </w:r>
            <w:proofErr w:type="spellEnd"/>
            <w:r w:rsidRPr="00970273">
              <w:rPr>
                <w:rFonts w:ascii="Times New Roman" w:eastAsia="Times New Roman" w:hAnsi="Times New Roman" w:cs="Arial"/>
                <w:sz w:val="24"/>
                <w:szCs w:val="24"/>
                <w:lang w:eastAsia="ru-RU"/>
              </w:rPr>
              <w:t>.</w:t>
            </w:r>
            <w:proofErr w:type="spellStart"/>
            <w:r w:rsidRPr="00BE5946">
              <w:rPr>
                <w:rFonts w:ascii="Times New Roman" w:eastAsia="Times New Roman" w:hAnsi="Times New Roman" w:cs="Arial"/>
                <w:sz w:val="24"/>
                <w:szCs w:val="24"/>
                <w:lang w:val="en-US" w:eastAsia="ru-RU"/>
              </w:rPr>
              <w:t>ru</w:t>
            </w:r>
            <w:proofErr w:type="spellEnd"/>
            <w:r w:rsidRPr="00970273">
              <w:rPr>
                <w:rFonts w:ascii="Times New Roman" w:eastAsia="Times New Roman" w:hAnsi="Times New Roman" w:cs="Arial"/>
                <w:sz w:val="24"/>
                <w:szCs w:val="24"/>
                <w:lang w:eastAsia="ru-RU"/>
              </w:rPr>
              <w:t xml:space="preserve">                                </w:t>
            </w:r>
          </w:p>
          <w:p w:rsidR="00BE5946" w:rsidRPr="00BE5946"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ИНН</w:t>
            </w:r>
            <w:r w:rsidRPr="00970273">
              <w:rPr>
                <w:rFonts w:ascii="Times New Roman" w:eastAsia="Times New Roman" w:hAnsi="Times New Roman" w:cs="Arial"/>
                <w:sz w:val="24"/>
                <w:szCs w:val="24"/>
                <w:lang w:eastAsia="ru-RU"/>
              </w:rPr>
              <w:t xml:space="preserve"> 3728013392 </w:t>
            </w:r>
            <w:r w:rsidR="00970273">
              <w:rPr>
                <w:rFonts w:ascii="Times New Roman" w:eastAsia="Times New Roman" w:hAnsi="Times New Roman" w:cs="Arial"/>
                <w:sz w:val="24"/>
                <w:szCs w:val="24"/>
                <w:lang w:eastAsia="ru-RU"/>
              </w:rPr>
              <w:t xml:space="preserve"> </w:t>
            </w:r>
            <w:r w:rsidRPr="00BE5946">
              <w:rPr>
                <w:rFonts w:ascii="Times New Roman" w:eastAsia="Times New Roman" w:hAnsi="Times New Roman" w:cs="Arial"/>
                <w:sz w:val="24"/>
                <w:szCs w:val="24"/>
                <w:lang w:eastAsia="ru-RU"/>
              </w:rPr>
              <w:t>КПП 370201001</w:t>
            </w:r>
          </w:p>
          <w:p w:rsidR="00BE5946" w:rsidRPr="00BE5946" w:rsidRDefault="00BE5946" w:rsidP="00BE5946">
            <w:pPr>
              <w:autoSpaceDE w:val="0"/>
              <w:autoSpaceDN w:val="0"/>
              <w:adjustRightInd w:val="0"/>
              <w:spacing w:after="0" w:line="240" w:lineRule="auto"/>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Отделение Иваново г. Иваново </w:t>
            </w:r>
          </w:p>
          <w:p w:rsidR="00BE5946" w:rsidRPr="00970273" w:rsidRDefault="00BE5946" w:rsidP="00970273">
            <w:pPr>
              <w:spacing w:after="0" w:line="240" w:lineRule="auto"/>
              <w:rPr>
                <w:rFonts w:ascii="Times New Roman" w:eastAsia="Times New Roman" w:hAnsi="Times New Roman" w:cs="Arial"/>
                <w:sz w:val="24"/>
                <w:szCs w:val="28"/>
                <w:lang w:eastAsia="ru-RU"/>
              </w:rPr>
            </w:pPr>
            <w:r w:rsidRPr="00BE5946">
              <w:rPr>
                <w:rFonts w:ascii="Times New Roman" w:eastAsia="Times New Roman" w:hAnsi="Times New Roman" w:cs="Arial"/>
                <w:sz w:val="24"/>
                <w:szCs w:val="28"/>
                <w:lang w:eastAsia="ru-RU"/>
              </w:rPr>
              <w:t xml:space="preserve">БИК  042406001     </w:t>
            </w:r>
            <w:r w:rsidRPr="00BE5946">
              <w:rPr>
                <w:rFonts w:ascii="Times New Roman" w:eastAsia="Times New Roman" w:hAnsi="Times New Roman" w:cs="Arial"/>
                <w:sz w:val="24"/>
                <w:szCs w:val="24"/>
                <w:lang w:eastAsia="ru-RU"/>
              </w:rPr>
              <w:t>расчетный счет 40204810800000000054 (бюджет)</w:t>
            </w:r>
          </w:p>
          <w:p w:rsidR="00970273"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 xml:space="preserve"> – платежные поручения</w:t>
            </w:r>
            <w:r w:rsidR="00970273">
              <w:rPr>
                <w:rFonts w:ascii="Times New Roman" w:eastAsia="Times New Roman" w:hAnsi="Times New Roman" w:cs="Arial"/>
                <w:sz w:val="24"/>
                <w:szCs w:val="24"/>
                <w:lang w:eastAsia="ru-RU"/>
              </w:rPr>
              <w:t xml:space="preserve"> </w:t>
            </w:r>
          </w:p>
          <w:p w:rsidR="00BE5946" w:rsidRPr="00970273" w:rsidRDefault="00BE5946" w:rsidP="00BE5946">
            <w:pPr>
              <w:spacing w:after="0" w:line="240" w:lineRule="auto"/>
              <w:rPr>
                <w:rFonts w:ascii="Times New Roman" w:eastAsia="Times New Roman" w:hAnsi="Times New Roman" w:cs="Arial"/>
                <w:sz w:val="24"/>
                <w:szCs w:val="24"/>
                <w:lang w:eastAsia="ru-RU"/>
              </w:rPr>
            </w:pPr>
            <w:r w:rsidRPr="00BE5946">
              <w:rPr>
                <w:rFonts w:ascii="Times New Roman" w:eastAsia="Times New Roman" w:hAnsi="Times New Roman" w:cs="Arial"/>
                <w:sz w:val="24"/>
                <w:szCs w:val="24"/>
                <w:lang w:eastAsia="ru-RU"/>
              </w:rPr>
              <w:t>лицевой /</w:t>
            </w:r>
            <w:proofErr w:type="spellStart"/>
            <w:r w:rsidRPr="00BE5946">
              <w:rPr>
                <w:rFonts w:ascii="Times New Roman" w:eastAsia="Times New Roman" w:hAnsi="Times New Roman" w:cs="Arial"/>
                <w:sz w:val="24"/>
                <w:szCs w:val="24"/>
                <w:lang w:eastAsia="ru-RU"/>
              </w:rPr>
              <w:t>сч</w:t>
            </w:r>
            <w:proofErr w:type="spellEnd"/>
            <w:r w:rsidRPr="00BE5946">
              <w:rPr>
                <w:rFonts w:ascii="Times New Roman" w:eastAsia="Times New Roman" w:hAnsi="Times New Roman" w:cs="Arial"/>
                <w:sz w:val="24"/>
                <w:szCs w:val="24"/>
                <w:lang w:eastAsia="ru-RU"/>
              </w:rPr>
              <w:t xml:space="preserve"> 005102755</w:t>
            </w:r>
          </w:p>
          <w:p w:rsidR="00BE5946" w:rsidRPr="00BE5946" w:rsidRDefault="00BE5946" w:rsidP="00BE5946">
            <w:pPr>
              <w:spacing w:after="0" w:line="240" w:lineRule="auto"/>
              <w:rPr>
                <w:rFonts w:ascii="Times New Roman" w:eastAsia="Times New Roman" w:hAnsi="Times New Roman" w:cs="Times New Roman"/>
                <w:color w:val="000000"/>
                <w:sz w:val="24"/>
                <w:szCs w:val="24"/>
                <w:lang w:eastAsia="ru-RU"/>
              </w:rPr>
            </w:pPr>
          </w:p>
          <w:p w:rsidR="00BE5946" w:rsidRPr="00BE5946" w:rsidRDefault="00BE5946" w:rsidP="00BE5946">
            <w:pPr>
              <w:spacing w:after="0" w:line="240" w:lineRule="auto"/>
              <w:jc w:val="both"/>
              <w:rPr>
                <w:rFonts w:ascii="Times New Roman" w:eastAsia="Times New Roman" w:hAnsi="Times New Roman" w:cs="Times New Roman"/>
                <w:sz w:val="24"/>
                <w:szCs w:val="24"/>
                <w:lang w:eastAsia="ru-RU"/>
              </w:rPr>
            </w:pPr>
          </w:p>
          <w:p w:rsidR="00BE5946" w:rsidRPr="00BE5946" w:rsidRDefault="00BE5946" w:rsidP="00BE5946">
            <w:pPr>
              <w:spacing w:after="0" w:line="240" w:lineRule="auto"/>
              <w:jc w:val="both"/>
              <w:rPr>
                <w:rFonts w:ascii="Times New Roman" w:eastAsia="Times New Roman" w:hAnsi="Times New Roman" w:cs="Times New Roman"/>
                <w:sz w:val="24"/>
                <w:szCs w:val="24"/>
                <w:lang w:eastAsia="ru-RU"/>
              </w:rPr>
            </w:pPr>
            <w:r w:rsidRPr="00BE5946">
              <w:rPr>
                <w:rFonts w:ascii="Times New Roman" w:eastAsia="Times New Roman" w:hAnsi="Times New Roman" w:cs="Times New Roman"/>
                <w:sz w:val="24"/>
                <w:szCs w:val="24"/>
                <w:lang w:eastAsia="ru-RU"/>
              </w:rPr>
              <w:t xml:space="preserve">Председатель комитета_____ И.В. </w:t>
            </w:r>
            <w:proofErr w:type="spellStart"/>
            <w:r w:rsidRPr="00BE5946">
              <w:rPr>
                <w:rFonts w:ascii="Times New Roman" w:eastAsia="Times New Roman" w:hAnsi="Times New Roman" w:cs="Times New Roman"/>
                <w:sz w:val="24"/>
                <w:szCs w:val="24"/>
                <w:lang w:eastAsia="ru-RU"/>
              </w:rPr>
              <w:t>Смыслова</w:t>
            </w:r>
            <w:proofErr w:type="spellEnd"/>
          </w:p>
          <w:p w:rsidR="00BE5946" w:rsidRPr="00BE5946" w:rsidRDefault="00BE5946" w:rsidP="00BE5946">
            <w:pPr>
              <w:spacing w:after="0" w:line="240" w:lineRule="auto"/>
              <w:rPr>
                <w:rFonts w:ascii="Times New Roman" w:eastAsia="Times New Roman" w:hAnsi="Times New Roman" w:cs="Times New Roman"/>
                <w:i/>
                <w:sz w:val="24"/>
                <w:szCs w:val="24"/>
                <w:lang w:eastAsia="ru-RU"/>
              </w:rPr>
            </w:pPr>
          </w:p>
        </w:tc>
        <w:tc>
          <w:tcPr>
            <w:tcW w:w="4576" w:type="dxa"/>
          </w:tcPr>
          <w:p w:rsidR="00BE5946" w:rsidRPr="00BE5946" w:rsidRDefault="00BE5946" w:rsidP="00BE5946">
            <w:pPr>
              <w:spacing w:after="0" w:line="240" w:lineRule="auto"/>
              <w:rPr>
                <w:rFonts w:ascii="Times New Roman" w:eastAsia="Times New Roman" w:hAnsi="Times New Roman" w:cs="Times New Roman"/>
                <w:b/>
                <w:sz w:val="24"/>
                <w:szCs w:val="24"/>
                <w:lang w:eastAsia="ru-RU"/>
              </w:rPr>
            </w:pPr>
            <w:r w:rsidRPr="00BE5946">
              <w:rPr>
                <w:rFonts w:ascii="Times New Roman" w:eastAsia="Times New Roman" w:hAnsi="Times New Roman" w:cs="Times New Roman"/>
                <w:b/>
                <w:sz w:val="24"/>
                <w:szCs w:val="24"/>
                <w:lang w:eastAsia="ru-RU"/>
              </w:rPr>
              <w:lastRenderedPageBreak/>
              <w:t>Исполнитель:</w:t>
            </w: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Default="00BE5946" w:rsidP="00BE5946">
            <w:pPr>
              <w:spacing w:after="0" w:line="240" w:lineRule="auto"/>
              <w:rPr>
                <w:rFonts w:ascii="Times New Roman" w:eastAsia="Times New Roman" w:hAnsi="Times New Roman" w:cs="Times New Roman"/>
                <w:sz w:val="24"/>
                <w:szCs w:val="24"/>
                <w:lang w:eastAsia="ru-RU"/>
              </w:rPr>
            </w:pPr>
          </w:p>
          <w:p w:rsidR="00970273" w:rsidRPr="00BE5946" w:rsidRDefault="00970273"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BE5946" w:rsidP="00BE5946">
            <w:pPr>
              <w:spacing w:after="0" w:line="240" w:lineRule="auto"/>
              <w:rPr>
                <w:rFonts w:ascii="Times New Roman" w:eastAsia="Times New Roman" w:hAnsi="Times New Roman" w:cs="Times New Roman"/>
                <w:sz w:val="24"/>
                <w:szCs w:val="24"/>
                <w:lang w:eastAsia="ru-RU"/>
              </w:rPr>
            </w:pPr>
          </w:p>
          <w:p w:rsidR="00BE5946" w:rsidRPr="00BE5946" w:rsidRDefault="00970273" w:rsidP="00BE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5946" w:rsidRPr="00BE5946">
              <w:rPr>
                <w:rFonts w:ascii="Times New Roman" w:eastAsia="Times New Roman" w:hAnsi="Times New Roman" w:cs="Times New Roman"/>
                <w:sz w:val="24"/>
                <w:szCs w:val="24"/>
                <w:lang w:eastAsia="ru-RU"/>
              </w:rPr>
              <w:t xml:space="preserve">Руководитель_____________ </w:t>
            </w:r>
          </w:p>
        </w:tc>
      </w:tr>
    </w:tbl>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21D48" w:rsidRPr="00D60B55" w:rsidRDefault="00321D48"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94572" w:rsidRDefault="00394572"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94572" w:rsidRPr="00D60B55" w:rsidRDefault="00394572"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Default="00D60B55" w:rsidP="00D60B55">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r w:rsidRPr="00321D48">
        <w:rPr>
          <w:rFonts w:ascii="Times New Roman" w:eastAsia="Times New Roman" w:hAnsi="Times New Roman" w:cs="Times New Roman"/>
          <w:b/>
          <w:sz w:val="24"/>
          <w:szCs w:val="24"/>
          <w:lang w:eastAsia="ru-RU"/>
        </w:rPr>
        <w:t>на оказание услуги по перевозке пассажиров на специальных пассажирских автобусах (автомобилях)  по заранее установленным маршрутам в 2014 году</w:t>
      </w: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394572">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Согласно </w:t>
      </w:r>
      <w:r w:rsidR="0034255A">
        <w:rPr>
          <w:rFonts w:ascii="Times New Roman" w:eastAsia="Times New Roman" w:hAnsi="Times New Roman" w:cs="Times New Roman"/>
          <w:sz w:val="24"/>
          <w:szCs w:val="24"/>
          <w:lang w:eastAsia="ru-RU"/>
        </w:rPr>
        <w:t>Разделу</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bCs/>
          <w:sz w:val="24"/>
          <w:szCs w:val="24"/>
          <w:lang w:eastAsia="ru-RU"/>
        </w:rPr>
        <w:t xml:space="preserve">1 </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bCs/>
          <w:sz w:val="24"/>
          <w:szCs w:val="24"/>
          <w:lang w:eastAsia="ru-RU"/>
        </w:rPr>
        <w:t>Характеристики объекта закупки»</w:t>
      </w:r>
      <w:r w:rsidRPr="00D60B55">
        <w:rPr>
          <w:rFonts w:ascii="Times New Roman" w:eastAsia="Times New Roman" w:hAnsi="Times New Roman" w:cs="Times New Roman"/>
          <w:sz w:val="24"/>
          <w:szCs w:val="24"/>
          <w:lang w:eastAsia="ru-RU"/>
        </w:rPr>
        <w:t xml:space="preserve">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«Описание объекта закупки»</w:t>
      </w:r>
      <w:r>
        <w:rPr>
          <w:rFonts w:ascii="Times New Roman" w:eastAsia="Times New Roman" w:hAnsi="Times New Roman" w:cs="Times New Roman"/>
          <w:sz w:val="24"/>
          <w:szCs w:val="24"/>
          <w:lang w:eastAsia="ru-RU"/>
        </w:rPr>
        <w:t xml:space="preserve"> документации об электронном аукционе</w:t>
      </w:r>
    </w:p>
    <w:p w:rsidR="00D60B55" w:rsidRDefault="00D60B55" w:rsidP="00D60B55">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Default="00970273" w:rsidP="00D60B55">
      <w:pPr>
        <w:spacing w:after="0" w:line="20" w:lineRule="atLeast"/>
        <w:jc w:val="both"/>
        <w:rPr>
          <w:rFonts w:ascii="Times New Roman" w:eastAsia="Times New Roman" w:hAnsi="Times New Roman" w:cs="Times New Roman"/>
          <w:sz w:val="24"/>
          <w:szCs w:val="24"/>
          <w:lang w:eastAsia="ru-RU"/>
        </w:rPr>
      </w:pPr>
    </w:p>
    <w:p w:rsidR="00970273" w:rsidRPr="00D60B55" w:rsidRDefault="00970273" w:rsidP="00D60B55">
      <w:pPr>
        <w:spacing w:after="0" w:line="20" w:lineRule="atLeast"/>
        <w:jc w:val="both"/>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321D48" w:rsidRPr="00321D48" w:rsidRDefault="00321D48" w:rsidP="00321D48">
      <w:pPr>
        <w:pStyle w:val="af0"/>
        <w:spacing w:before="0" w:beforeAutospacing="0" w:after="0" w:afterAutospacing="0"/>
        <w:ind w:left="-142" w:firstLine="142"/>
        <w:jc w:val="center"/>
        <w:rPr>
          <w:b/>
        </w:rPr>
      </w:pPr>
      <w:r w:rsidRPr="00321D48">
        <w:rPr>
          <w:b/>
        </w:rPr>
        <w:t>Техническое задание</w:t>
      </w:r>
    </w:p>
    <w:p w:rsidR="00321D48" w:rsidRPr="00321D48" w:rsidRDefault="00321D48" w:rsidP="00321D48">
      <w:pPr>
        <w:pStyle w:val="ad"/>
        <w:keepNext/>
        <w:keepLines/>
        <w:widowControl w:val="0"/>
        <w:suppressLineNumbers/>
        <w:suppressAutoHyphens/>
        <w:ind w:left="0"/>
        <w:jc w:val="center"/>
        <w:rPr>
          <w:rFonts w:ascii="Times New Roman" w:hAnsi="Times New Roman" w:cs="Times New Roman"/>
          <w:b/>
          <w:sz w:val="24"/>
          <w:szCs w:val="24"/>
        </w:rPr>
      </w:pPr>
      <w:r w:rsidRPr="00321D48">
        <w:rPr>
          <w:rFonts w:ascii="Times New Roman" w:hAnsi="Times New Roman" w:cs="Times New Roman"/>
          <w:b/>
          <w:sz w:val="24"/>
          <w:szCs w:val="24"/>
        </w:rPr>
        <w:t>на оказание услуги по перевозке пассажиров на специальных пассажирских автобусах (автомобилях)  по заранее установленным маршрутам в 2014 году</w:t>
      </w:r>
    </w:p>
    <w:p w:rsidR="00321D48" w:rsidRPr="00321D48" w:rsidRDefault="00321D48" w:rsidP="00AD3F39">
      <w:pPr>
        <w:pStyle w:val="ad"/>
        <w:keepNext/>
        <w:keepLines/>
        <w:widowControl w:val="0"/>
        <w:suppressLineNumbers/>
        <w:suppressAutoHyphens/>
        <w:spacing w:after="0" w:line="240" w:lineRule="atLeast"/>
        <w:ind w:left="0"/>
        <w:jc w:val="both"/>
        <w:rPr>
          <w:rFonts w:ascii="Times New Roman" w:hAnsi="Times New Roman" w:cs="Times New Roman"/>
          <w:color w:val="000000"/>
          <w:sz w:val="24"/>
          <w:szCs w:val="24"/>
        </w:rPr>
      </w:pPr>
      <w:r w:rsidRPr="00321D48">
        <w:rPr>
          <w:rFonts w:ascii="Times New Roman" w:hAnsi="Times New Roman" w:cs="Times New Roman"/>
          <w:color w:val="000000"/>
          <w:sz w:val="24"/>
          <w:szCs w:val="24"/>
        </w:rPr>
        <w:t>Перечень услуг по обеспечению перевозки пассажиров на специальных пассажирских автобусах (автомобилях)  по заранее установленным маршрутам с целью перевозки участников спортивно-массовых и физкультурно-оздоровительных мероприятиях, проводимых комитетом по физической культуре и спорту Администрации города Иванова в течение 2014 года.</w:t>
      </w:r>
    </w:p>
    <w:p w:rsidR="00321D48" w:rsidRDefault="00321D48" w:rsidP="00AD3F39">
      <w:pPr>
        <w:pStyle w:val="ad"/>
        <w:widowControl w:val="0"/>
        <w:tabs>
          <w:tab w:val="left" w:pos="0"/>
        </w:tabs>
        <w:autoSpaceDE w:val="0"/>
        <w:autoSpaceDN w:val="0"/>
        <w:adjustRightInd w:val="0"/>
        <w:spacing w:after="0" w:line="240" w:lineRule="atLeast"/>
        <w:ind w:left="0"/>
        <w:jc w:val="center"/>
        <w:rPr>
          <w:rFonts w:ascii="Times New Roman" w:hAnsi="Times New Roman" w:cs="Times New Roman"/>
          <w:b/>
          <w:color w:val="000000"/>
          <w:sz w:val="24"/>
          <w:szCs w:val="24"/>
        </w:rPr>
      </w:pPr>
      <w:r w:rsidRPr="00321D48">
        <w:rPr>
          <w:rFonts w:ascii="Times New Roman" w:hAnsi="Times New Roman" w:cs="Times New Roman"/>
          <w:b/>
          <w:color w:val="000000"/>
          <w:sz w:val="24"/>
          <w:szCs w:val="24"/>
        </w:rPr>
        <w:t>График оказания услуги:</w:t>
      </w:r>
    </w:p>
    <w:p w:rsidR="00970273" w:rsidRPr="00970273" w:rsidRDefault="00970273" w:rsidP="00AD3F39">
      <w:pPr>
        <w:pStyle w:val="ad"/>
        <w:widowControl w:val="0"/>
        <w:tabs>
          <w:tab w:val="left" w:pos="0"/>
        </w:tabs>
        <w:autoSpaceDE w:val="0"/>
        <w:autoSpaceDN w:val="0"/>
        <w:adjustRightInd w:val="0"/>
        <w:spacing w:after="0" w:line="240" w:lineRule="atLeast"/>
        <w:ind w:left="0"/>
        <w:jc w:val="center"/>
        <w:rPr>
          <w:rFonts w:ascii="Times New Roman" w:hAnsi="Times New Roman" w:cs="Times New Roman"/>
          <w:b/>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29"/>
        <w:gridCol w:w="2550"/>
      </w:tblGrid>
      <w:tr w:rsidR="00970273" w:rsidRPr="00970273" w:rsidTr="00970273">
        <w:trPr>
          <w:trHeight w:val="413"/>
        </w:trPr>
        <w:tc>
          <w:tcPr>
            <w:tcW w:w="3402" w:type="dxa"/>
            <w:vMerge w:val="restart"/>
            <w:vAlign w:val="center"/>
          </w:tcPr>
          <w:p w:rsidR="00970273" w:rsidRPr="00970273" w:rsidRDefault="00970273" w:rsidP="00970273">
            <w:pPr>
              <w:spacing w:after="0"/>
              <w:jc w:val="center"/>
              <w:rPr>
                <w:rFonts w:ascii="Times New Roman" w:eastAsia="Calibri" w:hAnsi="Times New Roman" w:cs="Times New Roman"/>
              </w:rPr>
            </w:pPr>
            <w:r w:rsidRPr="00970273">
              <w:rPr>
                <w:rFonts w:ascii="Times New Roman" w:eastAsia="Calibri" w:hAnsi="Times New Roman" w:cs="Times New Roman"/>
              </w:rPr>
              <w:t>Наименование услуг</w:t>
            </w:r>
          </w:p>
        </w:tc>
        <w:tc>
          <w:tcPr>
            <w:tcW w:w="3829" w:type="dxa"/>
            <w:vMerge w:val="restart"/>
            <w:vAlign w:val="center"/>
          </w:tcPr>
          <w:p w:rsidR="00970273" w:rsidRPr="00970273" w:rsidRDefault="00970273" w:rsidP="00970273">
            <w:pPr>
              <w:spacing w:after="0"/>
              <w:jc w:val="center"/>
              <w:rPr>
                <w:rFonts w:ascii="Times New Roman" w:eastAsia="Calibri" w:hAnsi="Times New Roman" w:cs="Times New Roman"/>
              </w:rPr>
            </w:pPr>
            <w:r w:rsidRPr="00970273">
              <w:rPr>
                <w:rFonts w:ascii="Times New Roman" w:eastAsia="Calibri" w:hAnsi="Times New Roman" w:cs="Times New Roman"/>
              </w:rPr>
              <w:t>Характеристики услуг</w:t>
            </w:r>
          </w:p>
        </w:tc>
        <w:tc>
          <w:tcPr>
            <w:tcW w:w="2550" w:type="dxa"/>
            <w:vMerge w:val="restart"/>
            <w:vAlign w:val="center"/>
          </w:tcPr>
          <w:p w:rsidR="00970273" w:rsidRPr="00970273" w:rsidRDefault="00970273" w:rsidP="00970273">
            <w:pPr>
              <w:spacing w:after="0"/>
              <w:jc w:val="center"/>
              <w:rPr>
                <w:rFonts w:ascii="Times New Roman" w:eastAsia="Calibri" w:hAnsi="Times New Roman" w:cs="Times New Roman"/>
              </w:rPr>
            </w:pPr>
            <w:r w:rsidRPr="00970273">
              <w:rPr>
                <w:rFonts w:ascii="Times New Roman" w:eastAsia="Calibri" w:hAnsi="Times New Roman" w:cs="Times New Roman"/>
              </w:rPr>
              <w:t>Объем услуг</w:t>
            </w:r>
          </w:p>
        </w:tc>
      </w:tr>
      <w:tr w:rsidR="00970273" w:rsidRPr="00970273" w:rsidTr="00970273">
        <w:trPr>
          <w:trHeight w:val="357"/>
        </w:trPr>
        <w:tc>
          <w:tcPr>
            <w:tcW w:w="3402" w:type="dxa"/>
            <w:vMerge/>
          </w:tcPr>
          <w:p w:rsidR="00970273" w:rsidRPr="00970273" w:rsidRDefault="00970273" w:rsidP="00970273">
            <w:pPr>
              <w:spacing w:after="0"/>
              <w:jc w:val="center"/>
              <w:rPr>
                <w:rFonts w:ascii="Times New Roman" w:eastAsia="Calibri" w:hAnsi="Times New Roman" w:cs="Times New Roman"/>
              </w:rPr>
            </w:pPr>
          </w:p>
        </w:tc>
        <w:tc>
          <w:tcPr>
            <w:tcW w:w="3829" w:type="dxa"/>
            <w:vMerge/>
          </w:tcPr>
          <w:p w:rsidR="00970273" w:rsidRPr="00970273" w:rsidRDefault="00970273" w:rsidP="00970273">
            <w:pPr>
              <w:spacing w:after="0"/>
              <w:jc w:val="center"/>
              <w:rPr>
                <w:rFonts w:ascii="Times New Roman" w:eastAsia="Calibri" w:hAnsi="Times New Roman" w:cs="Times New Roman"/>
              </w:rPr>
            </w:pPr>
          </w:p>
        </w:tc>
        <w:tc>
          <w:tcPr>
            <w:tcW w:w="2550" w:type="dxa"/>
            <w:vMerge/>
          </w:tcPr>
          <w:p w:rsidR="00970273" w:rsidRPr="00970273" w:rsidRDefault="00970273" w:rsidP="00970273">
            <w:pPr>
              <w:spacing w:after="0"/>
              <w:jc w:val="center"/>
              <w:rPr>
                <w:rFonts w:ascii="Times New Roman" w:eastAsia="Calibri" w:hAnsi="Times New Roman" w:cs="Times New Roman"/>
              </w:rPr>
            </w:pPr>
          </w:p>
        </w:tc>
      </w:tr>
      <w:tr w:rsidR="00970273" w:rsidRPr="00970273" w:rsidTr="00970273">
        <w:tc>
          <w:tcPr>
            <w:tcW w:w="3402" w:type="dxa"/>
            <w:vMerge w:val="restart"/>
          </w:tcPr>
          <w:p w:rsidR="00970273" w:rsidRPr="00970273" w:rsidRDefault="00970273" w:rsidP="00970273">
            <w:pPr>
              <w:widowControl w:val="0"/>
              <w:spacing w:after="0" w:line="240" w:lineRule="auto"/>
              <w:rPr>
                <w:rFonts w:ascii="Times New Roman" w:eastAsia="Times New Roman" w:hAnsi="Times New Roman" w:cs="Times New Roman"/>
                <w:lang w:eastAsia="x-none"/>
              </w:rPr>
            </w:pPr>
            <w:r w:rsidRPr="00970273">
              <w:rPr>
                <w:rFonts w:ascii="Times New Roman" w:eastAsia="Times New Roman" w:hAnsi="Times New Roman" w:cs="Times New Roman"/>
                <w:lang w:val="x-none" w:eastAsia="x-none"/>
              </w:rPr>
              <w:t>оказание услуги по перевозке пассажиров на специальных пассажирских автобусах (автомобилях)  по заранее установленным маршрутам в 2014 году</w:t>
            </w:r>
          </w:p>
        </w:tc>
        <w:tc>
          <w:tcPr>
            <w:tcW w:w="3829" w:type="dxa"/>
          </w:tcPr>
          <w:p w:rsid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 xml:space="preserve">Иваново-Петрозаводск-Иваново </w:t>
            </w:r>
          </w:p>
          <w:p w:rsid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 xml:space="preserve">(+по городу), одна поездка, </w:t>
            </w:r>
          </w:p>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3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2 автобуса</w:t>
            </w:r>
          </w:p>
        </w:tc>
      </w:tr>
      <w:tr w:rsidR="00970273" w:rsidRPr="00970273" w:rsidTr="00970273">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 xml:space="preserve">Иваново-Кинешма-Иваново, </w:t>
            </w:r>
          </w:p>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одна поездка, 4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 xml:space="preserve">1 автобус  </w:t>
            </w:r>
          </w:p>
          <w:p w:rsidR="00970273" w:rsidRPr="00970273" w:rsidRDefault="00970273" w:rsidP="00970273">
            <w:pPr>
              <w:widowControl w:val="0"/>
              <w:spacing w:after="0"/>
              <w:jc w:val="center"/>
              <w:rPr>
                <w:rFonts w:ascii="Times New Roman" w:eastAsia="Calibri" w:hAnsi="Times New Roman" w:cs="Times New Roman"/>
                <w:color w:val="000000"/>
              </w:rPr>
            </w:pPr>
          </w:p>
        </w:tc>
      </w:tr>
      <w:tr w:rsidR="00970273" w:rsidRPr="00970273" w:rsidTr="00970273">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Иваново-Березовая рощ</w:t>
            </w:r>
            <w:proofErr w:type="gramStart"/>
            <w:r w:rsidRPr="00970273">
              <w:rPr>
                <w:rFonts w:ascii="Times New Roman" w:eastAsia="Calibri" w:hAnsi="Times New Roman" w:cs="Times New Roman"/>
                <w:color w:val="000000"/>
              </w:rPr>
              <w:t>а-</w:t>
            </w:r>
            <w:proofErr w:type="gramEnd"/>
            <w:r w:rsidRPr="00970273">
              <w:rPr>
                <w:rFonts w:ascii="Times New Roman" w:eastAsia="Calibri" w:hAnsi="Times New Roman" w:cs="Times New Roman"/>
                <w:color w:val="000000"/>
              </w:rPr>
              <w:t xml:space="preserve"> Иваново</w:t>
            </w:r>
          </w:p>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Для инвалидов, одна поездка</w:t>
            </w:r>
          </w:p>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 xml:space="preserve">Для </w:t>
            </w:r>
            <w:proofErr w:type="gramStart"/>
            <w:r w:rsidRPr="00970273">
              <w:rPr>
                <w:rFonts w:ascii="Times New Roman" w:eastAsia="Calibri" w:hAnsi="Times New Roman" w:cs="Times New Roman"/>
                <w:color w:val="000000"/>
              </w:rPr>
              <w:t>здоровых</w:t>
            </w:r>
            <w:proofErr w:type="gramEnd"/>
            <w:r w:rsidRPr="00970273">
              <w:rPr>
                <w:rFonts w:ascii="Times New Roman" w:eastAsia="Calibri" w:hAnsi="Times New Roman" w:cs="Times New Roman"/>
                <w:color w:val="000000"/>
              </w:rPr>
              <w:t>, одна поездка</w:t>
            </w:r>
          </w:p>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3-4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p>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 xml:space="preserve">2 автобуса </w:t>
            </w:r>
          </w:p>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2 автобуса</w:t>
            </w:r>
          </w:p>
        </w:tc>
      </w:tr>
      <w:tr w:rsidR="00970273" w:rsidRPr="00970273" w:rsidTr="00970273">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Иваново-Ломы-Иваново, одна поездка, 3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 xml:space="preserve">1 автобус </w:t>
            </w:r>
          </w:p>
        </w:tc>
      </w:tr>
      <w:tr w:rsidR="00970273" w:rsidRPr="00970273" w:rsidTr="00970273">
        <w:trPr>
          <w:trHeight w:val="720"/>
        </w:trPr>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Иваново-Шуя-Иваново, одна поездка, 3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1 автобус</w:t>
            </w:r>
          </w:p>
        </w:tc>
      </w:tr>
      <w:tr w:rsidR="00970273" w:rsidRPr="00970273" w:rsidTr="00970273">
        <w:trPr>
          <w:trHeight w:val="1140"/>
        </w:trPr>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 xml:space="preserve">По г. Иваново </w:t>
            </w:r>
          </w:p>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для инвалидов, одна поездка, 3-4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 xml:space="preserve">1 автобус </w:t>
            </w:r>
          </w:p>
        </w:tc>
      </w:tr>
      <w:tr w:rsidR="00970273" w:rsidRPr="00970273" w:rsidTr="00970273">
        <w:trPr>
          <w:trHeight w:val="788"/>
        </w:trPr>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Pr="00970273" w:rsidRDefault="00970273" w:rsidP="00970273">
            <w:pPr>
              <w:widowControl w:val="0"/>
              <w:spacing w:after="0"/>
              <w:jc w:val="both"/>
              <w:rPr>
                <w:rFonts w:ascii="Times New Roman" w:eastAsia="Calibri" w:hAnsi="Times New Roman" w:cs="Times New Roman"/>
                <w:color w:val="000000"/>
              </w:rPr>
            </w:pPr>
            <w:r w:rsidRPr="00970273">
              <w:rPr>
                <w:rFonts w:ascii="Times New Roman" w:eastAsia="Calibri" w:hAnsi="Times New Roman" w:cs="Times New Roman"/>
                <w:color w:val="000000"/>
              </w:rPr>
              <w:t>Иваново-Шуя-Иваново, одна поездка, 4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1 автобус</w:t>
            </w:r>
          </w:p>
        </w:tc>
      </w:tr>
      <w:tr w:rsidR="00970273" w:rsidRPr="00970273" w:rsidTr="00970273">
        <w:trPr>
          <w:trHeight w:val="1124"/>
        </w:trPr>
        <w:tc>
          <w:tcPr>
            <w:tcW w:w="3402" w:type="dxa"/>
            <w:vMerge/>
          </w:tcPr>
          <w:p w:rsidR="00970273" w:rsidRPr="00970273" w:rsidRDefault="00970273" w:rsidP="00970273">
            <w:pPr>
              <w:widowControl w:val="0"/>
              <w:spacing w:after="0"/>
              <w:jc w:val="center"/>
              <w:rPr>
                <w:rFonts w:ascii="Times New Roman" w:eastAsia="Calibri" w:hAnsi="Times New Roman" w:cs="Times New Roman"/>
              </w:rPr>
            </w:pPr>
          </w:p>
        </w:tc>
        <w:tc>
          <w:tcPr>
            <w:tcW w:w="3829" w:type="dxa"/>
          </w:tcPr>
          <w:p w:rsidR="00970273" w:rsidRPr="00970273" w:rsidRDefault="00970273" w:rsidP="00970273">
            <w:pPr>
              <w:widowControl w:val="0"/>
              <w:spacing w:after="0"/>
              <w:jc w:val="both"/>
              <w:rPr>
                <w:rFonts w:ascii="Times New Roman" w:eastAsia="Calibri" w:hAnsi="Times New Roman" w:cs="Times New Roman"/>
              </w:rPr>
            </w:pPr>
            <w:r w:rsidRPr="00970273">
              <w:rPr>
                <w:rFonts w:ascii="Times New Roman" w:eastAsia="Calibri" w:hAnsi="Times New Roman" w:cs="Times New Roman"/>
              </w:rPr>
              <w:t>По г. Иваново</w:t>
            </w:r>
          </w:p>
          <w:p w:rsidR="00970273" w:rsidRPr="00970273" w:rsidRDefault="00970273" w:rsidP="00970273">
            <w:pPr>
              <w:widowControl w:val="0"/>
              <w:spacing w:after="0"/>
              <w:jc w:val="both"/>
              <w:rPr>
                <w:rFonts w:ascii="Times New Roman" w:eastAsia="Calibri" w:hAnsi="Times New Roman" w:cs="Times New Roman"/>
              </w:rPr>
            </w:pPr>
            <w:r w:rsidRPr="00970273">
              <w:rPr>
                <w:rFonts w:ascii="Times New Roman" w:eastAsia="Calibri" w:hAnsi="Times New Roman" w:cs="Times New Roman"/>
              </w:rPr>
              <w:t xml:space="preserve">для инвалидов, одна поездка,  </w:t>
            </w:r>
          </w:p>
          <w:p w:rsidR="00970273" w:rsidRPr="00970273" w:rsidRDefault="00970273" w:rsidP="00970273">
            <w:pPr>
              <w:widowControl w:val="0"/>
              <w:spacing w:after="0"/>
              <w:jc w:val="both"/>
              <w:rPr>
                <w:rFonts w:ascii="Times New Roman" w:eastAsia="Calibri" w:hAnsi="Times New Roman" w:cs="Times New Roman"/>
              </w:rPr>
            </w:pPr>
            <w:r w:rsidRPr="00970273">
              <w:rPr>
                <w:rFonts w:ascii="Times New Roman" w:eastAsia="Calibri" w:hAnsi="Times New Roman" w:cs="Times New Roman"/>
              </w:rPr>
              <w:t>4 квартал 2014</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 xml:space="preserve">1 автобус </w:t>
            </w:r>
          </w:p>
          <w:p w:rsidR="00970273" w:rsidRPr="00970273" w:rsidRDefault="00970273" w:rsidP="00970273">
            <w:pPr>
              <w:widowControl w:val="0"/>
              <w:spacing w:after="0"/>
              <w:jc w:val="center"/>
              <w:rPr>
                <w:rFonts w:ascii="Times New Roman" w:eastAsia="Calibri" w:hAnsi="Times New Roman" w:cs="Times New Roman"/>
                <w:color w:val="000000"/>
              </w:rPr>
            </w:pPr>
          </w:p>
        </w:tc>
      </w:tr>
      <w:tr w:rsidR="00970273" w:rsidRPr="00970273" w:rsidTr="00970273">
        <w:trPr>
          <w:trHeight w:val="309"/>
        </w:trPr>
        <w:tc>
          <w:tcPr>
            <w:tcW w:w="3402" w:type="dxa"/>
          </w:tcPr>
          <w:p w:rsidR="00970273" w:rsidRPr="00970273" w:rsidRDefault="00970273" w:rsidP="00970273">
            <w:pPr>
              <w:widowControl w:val="0"/>
              <w:spacing w:after="0" w:line="240" w:lineRule="auto"/>
              <w:rPr>
                <w:rFonts w:ascii="Times New Roman" w:eastAsia="Times New Roman" w:hAnsi="Times New Roman" w:cs="Times New Roman"/>
                <w:color w:val="FF0000"/>
                <w:lang w:eastAsia="x-none"/>
              </w:rPr>
            </w:pPr>
            <w:r w:rsidRPr="00970273">
              <w:rPr>
                <w:rFonts w:ascii="Times New Roman" w:eastAsia="Times New Roman" w:hAnsi="Times New Roman" w:cs="Times New Roman"/>
                <w:color w:val="000000"/>
                <w:lang w:eastAsia="x-none"/>
              </w:rPr>
              <w:t xml:space="preserve">Итого                           </w:t>
            </w:r>
          </w:p>
        </w:tc>
        <w:tc>
          <w:tcPr>
            <w:tcW w:w="3829" w:type="dxa"/>
          </w:tcPr>
          <w:p w:rsidR="00970273" w:rsidRPr="00970273" w:rsidRDefault="00970273" w:rsidP="00970273">
            <w:pPr>
              <w:widowControl w:val="0"/>
              <w:spacing w:after="0" w:line="240" w:lineRule="auto"/>
              <w:rPr>
                <w:rFonts w:ascii="Times New Roman" w:eastAsia="Times New Roman" w:hAnsi="Times New Roman" w:cs="Times New Roman"/>
                <w:lang w:eastAsia="x-none"/>
              </w:rPr>
            </w:pPr>
            <w:r w:rsidRPr="00970273">
              <w:rPr>
                <w:rFonts w:ascii="Times New Roman" w:eastAsia="Times New Roman" w:hAnsi="Times New Roman" w:cs="Times New Roman"/>
                <w:lang w:eastAsia="x-none"/>
              </w:rPr>
              <w:t>Всего 9 поездок</w:t>
            </w:r>
          </w:p>
        </w:tc>
        <w:tc>
          <w:tcPr>
            <w:tcW w:w="2550" w:type="dxa"/>
          </w:tcPr>
          <w:p w:rsidR="00970273" w:rsidRPr="00970273" w:rsidRDefault="00970273" w:rsidP="00970273">
            <w:pPr>
              <w:widowControl w:val="0"/>
              <w:spacing w:after="0"/>
              <w:jc w:val="center"/>
              <w:rPr>
                <w:rFonts w:ascii="Times New Roman" w:eastAsia="Calibri" w:hAnsi="Times New Roman" w:cs="Times New Roman"/>
                <w:color w:val="000000"/>
              </w:rPr>
            </w:pPr>
            <w:r w:rsidRPr="00970273">
              <w:rPr>
                <w:rFonts w:ascii="Times New Roman" w:eastAsia="Calibri" w:hAnsi="Times New Roman" w:cs="Times New Roman"/>
                <w:color w:val="000000"/>
              </w:rPr>
              <w:t xml:space="preserve">12 автобусов </w:t>
            </w:r>
          </w:p>
        </w:tc>
      </w:tr>
    </w:tbl>
    <w:p w:rsidR="00970273" w:rsidRDefault="00970273" w:rsidP="00AD3F39">
      <w:pPr>
        <w:pStyle w:val="ad"/>
        <w:widowControl w:val="0"/>
        <w:tabs>
          <w:tab w:val="left" w:pos="0"/>
        </w:tabs>
        <w:autoSpaceDE w:val="0"/>
        <w:autoSpaceDN w:val="0"/>
        <w:adjustRightInd w:val="0"/>
        <w:spacing w:after="0" w:line="240" w:lineRule="atLeast"/>
        <w:ind w:left="0"/>
        <w:jc w:val="center"/>
        <w:rPr>
          <w:rFonts w:ascii="Times New Roman" w:hAnsi="Times New Roman" w:cs="Times New Roman"/>
          <w:b/>
          <w:color w:val="000000"/>
          <w:sz w:val="24"/>
          <w:szCs w:val="24"/>
        </w:rPr>
      </w:pPr>
    </w:p>
    <w:p w:rsidR="00970273" w:rsidRPr="00321D48" w:rsidRDefault="00970273" w:rsidP="00AD3F39">
      <w:pPr>
        <w:pStyle w:val="ad"/>
        <w:widowControl w:val="0"/>
        <w:tabs>
          <w:tab w:val="left" w:pos="0"/>
        </w:tabs>
        <w:autoSpaceDE w:val="0"/>
        <w:autoSpaceDN w:val="0"/>
        <w:adjustRightInd w:val="0"/>
        <w:spacing w:after="0" w:line="240" w:lineRule="atLeast"/>
        <w:ind w:left="0"/>
        <w:jc w:val="center"/>
        <w:rPr>
          <w:rFonts w:ascii="Times New Roman" w:hAnsi="Times New Roman" w:cs="Times New Roman"/>
          <w:b/>
          <w:color w:val="000000"/>
          <w:sz w:val="24"/>
          <w:szCs w:val="24"/>
        </w:rPr>
      </w:pPr>
    </w:p>
    <w:p w:rsidR="00321D48" w:rsidRPr="00321D48" w:rsidRDefault="00321D48" w:rsidP="00AD3F39">
      <w:pPr>
        <w:pStyle w:val="af0"/>
        <w:spacing w:before="0" w:beforeAutospacing="0" w:after="0" w:afterAutospacing="0" w:line="240" w:lineRule="atLeast"/>
        <w:jc w:val="center"/>
      </w:pPr>
      <w:r w:rsidRPr="00321D48">
        <w:rPr>
          <w:b/>
        </w:rPr>
        <w:t>1.</w:t>
      </w:r>
      <w:r w:rsidR="00AD3F39">
        <w:rPr>
          <w:b/>
        </w:rPr>
        <w:t xml:space="preserve"> </w:t>
      </w:r>
      <w:r w:rsidRPr="00321D48">
        <w:rPr>
          <w:b/>
        </w:rPr>
        <w:t>ТРЕБОВАНИЯ К ИСПОЛНИТЕЛЮ</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proofErr w:type="gramStart"/>
      <w:r w:rsidRPr="00321D48">
        <w:rPr>
          <w:rFonts w:ascii="Times New Roman" w:hAnsi="Times New Roman" w:cs="Times New Roman"/>
          <w:sz w:val="24"/>
          <w:szCs w:val="24"/>
          <w:lang w:eastAsia="ar-SA"/>
        </w:rPr>
        <w:t xml:space="preserve">Исполнитель обязан иметь </w:t>
      </w:r>
      <w:r w:rsidRPr="00321D48">
        <w:rPr>
          <w:rFonts w:ascii="Times New Roman" w:hAnsi="Times New Roman" w:cs="Times New Roman"/>
          <w:sz w:val="24"/>
          <w:szCs w:val="24"/>
        </w:rPr>
        <w:t>лицензию на осуществление деятельности по перевозке пассажиров автомобильным транспортом, оборудованным для перевозок более восьми человек (</w:t>
      </w:r>
      <w:r w:rsidRPr="00321D48">
        <w:rPr>
          <w:rFonts w:ascii="Times New Roman" w:hAnsi="Times New Roman" w:cs="Times New Roman"/>
          <w:noProof/>
          <w:sz w:val="24"/>
          <w:szCs w:val="24"/>
        </w:rPr>
        <w:t>Требование установлено п.24 статьи 12 Федерального закона от 04.05.2011 г. N 99-ФЗ "О лицензировании отдельных видов деятельности" )или</w:t>
      </w:r>
      <w:r w:rsidRPr="00321D48">
        <w:rPr>
          <w:rFonts w:ascii="Times New Roman" w:hAnsi="Times New Roman" w:cs="Times New Roman"/>
          <w:sz w:val="24"/>
          <w:szCs w:val="24"/>
        </w:rPr>
        <w:t xml:space="preserve"> уведомление о начале осуществления предпринимательской деятельности (предоставление услуг по перевозкам </w:t>
      </w:r>
      <w:r w:rsidRPr="00321D48">
        <w:rPr>
          <w:rFonts w:ascii="Times New Roman" w:hAnsi="Times New Roman" w:cs="Times New Roman"/>
          <w:sz w:val="24"/>
          <w:szCs w:val="24"/>
        </w:rPr>
        <w:lastRenderedPageBreak/>
        <w:t>пассажиров и багажа по заказам автомобильным транспортом (за исключением осуществления таких перевозок по</w:t>
      </w:r>
      <w:proofErr w:type="gramEnd"/>
      <w:r w:rsidRPr="00321D48">
        <w:rPr>
          <w:rFonts w:ascii="Times New Roman" w:hAnsi="Times New Roman" w:cs="Times New Roman"/>
          <w:sz w:val="24"/>
          <w:szCs w:val="24"/>
        </w:rPr>
        <w:t xml:space="preserve"> маршрутам регулярных перевозок, а также для обеспечения собственных нужд юридических лиц, индивидуальных предпринимателей)</w:t>
      </w:r>
      <w:r w:rsidRPr="00321D48">
        <w:rPr>
          <w:rFonts w:ascii="Times New Roman" w:hAnsi="Times New Roman" w:cs="Times New Roman"/>
          <w:noProof/>
          <w:sz w:val="24"/>
          <w:szCs w:val="24"/>
        </w:rPr>
        <w:t xml:space="preserve"> (Требование установлено на основании постановления Правительства Российской Федерации  от 26.07.2009 г. № 584 "Об уведомительном порядке начала осуществления отдельных видов предпринимательской деятельности").</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 xml:space="preserve">1.1.   Перевозка детей  осуществляется при условии сопровождения группы назначенными взрослыми.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количество сопровождающих назначается из расчета их нахождения у каждой двери автобуса. </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1.2. При организованной перевозке групп детей необходимо наличие квалифицированного медицинского работника.</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 xml:space="preserve">1.3. Исполнитель обязан обеспечить организованные группы детей, находящиеся в пути следования более 3-х часов, наборами пищевых продуктов («сухими пайками») согласно  ассортименту, установленному  территориальными управлениями </w:t>
      </w:r>
      <w:proofErr w:type="spellStart"/>
      <w:r w:rsidRPr="00321D48">
        <w:rPr>
          <w:rFonts w:ascii="Times New Roman" w:hAnsi="Times New Roman" w:cs="Times New Roman"/>
          <w:sz w:val="24"/>
          <w:szCs w:val="24"/>
        </w:rPr>
        <w:t>Роспотребнадзора</w:t>
      </w:r>
      <w:proofErr w:type="spellEnd"/>
      <w:r w:rsidRPr="00321D48">
        <w:rPr>
          <w:rFonts w:ascii="Times New Roman" w:hAnsi="Times New Roman" w:cs="Times New Roman"/>
          <w:sz w:val="24"/>
          <w:szCs w:val="24"/>
        </w:rPr>
        <w:t xml:space="preserve"> по субъектам Российской Федерации в установленном порядке, а также предусмотреть во время движения соблюдение питьевого режима,  в соответствии с санитарным законодательством.</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p>
    <w:p w:rsidR="00321D48" w:rsidRPr="00321D48" w:rsidRDefault="00321D48" w:rsidP="00AD3F39">
      <w:pPr>
        <w:pStyle w:val="ad"/>
        <w:autoSpaceDE w:val="0"/>
        <w:autoSpaceDN w:val="0"/>
        <w:adjustRightInd w:val="0"/>
        <w:spacing w:after="0" w:line="240" w:lineRule="atLeast"/>
        <w:ind w:left="0"/>
        <w:jc w:val="center"/>
        <w:rPr>
          <w:rFonts w:ascii="Times New Roman" w:hAnsi="Times New Roman" w:cs="Times New Roman"/>
          <w:b/>
          <w:iCs/>
          <w:sz w:val="24"/>
          <w:szCs w:val="24"/>
        </w:rPr>
      </w:pPr>
      <w:r w:rsidRPr="00321D48">
        <w:rPr>
          <w:rFonts w:ascii="Times New Roman" w:hAnsi="Times New Roman" w:cs="Times New Roman"/>
          <w:b/>
          <w:iCs/>
          <w:sz w:val="24"/>
          <w:szCs w:val="24"/>
        </w:rPr>
        <w:t>2.ТРЕБОВАНИЯ К ТЕХНИЧЕСКИМ СРЕДСТВАМ  (автобусам)</w:t>
      </w:r>
    </w:p>
    <w:p w:rsidR="00321D48" w:rsidRPr="00321D48" w:rsidRDefault="00321D48" w:rsidP="00AD3F39">
      <w:pPr>
        <w:pStyle w:val="ad"/>
        <w:autoSpaceDE w:val="0"/>
        <w:autoSpaceDN w:val="0"/>
        <w:adjustRightInd w:val="0"/>
        <w:spacing w:after="0" w:line="240" w:lineRule="atLeast"/>
        <w:ind w:left="0" w:firstLine="708"/>
        <w:jc w:val="both"/>
        <w:rPr>
          <w:rFonts w:ascii="Times New Roman" w:hAnsi="Times New Roman" w:cs="Times New Roman"/>
          <w:i/>
          <w:iCs/>
          <w:sz w:val="24"/>
          <w:szCs w:val="24"/>
        </w:rPr>
      </w:pPr>
      <w:r w:rsidRPr="00321D48">
        <w:rPr>
          <w:rFonts w:ascii="Times New Roman" w:hAnsi="Times New Roman" w:cs="Times New Roman"/>
          <w:sz w:val="24"/>
          <w:szCs w:val="24"/>
        </w:rPr>
        <w:t>Каждый автобус перед выездом на линию должен пройти проверку технического состояния</w:t>
      </w:r>
      <w:r w:rsidRPr="00321D48">
        <w:rPr>
          <w:rFonts w:ascii="Times New Roman" w:hAnsi="Times New Roman" w:cs="Times New Roman"/>
          <w:i/>
          <w:iCs/>
          <w:sz w:val="24"/>
          <w:szCs w:val="24"/>
        </w:rPr>
        <w:t>.</w:t>
      </w:r>
    </w:p>
    <w:p w:rsidR="00321D48" w:rsidRPr="00321D48" w:rsidRDefault="00321D48" w:rsidP="00AD3F39">
      <w:pPr>
        <w:pStyle w:val="ad"/>
        <w:autoSpaceDE w:val="0"/>
        <w:autoSpaceDN w:val="0"/>
        <w:adjustRightInd w:val="0"/>
        <w:spacing w:after="0" w:line="240" w:lineRule="atLeast"/>
        <w:ind w:left="0" w:firstLine="708"/>
        <w:jc w:val="both"/>
        <w:rPr>
          <w:rFonts w:ascii="Times New Roman" w:hAnsi="Times New Roman" w:cs="Times New Roman"/>
          <w:iCs/>
          <w:sz w:val="24"/>
          <w:szCs w:val="24"/>
        </w:rPr>
      </w:pPr>
      <w:r w:rsidRPr="00321D48">
        <w:rPr>
          <w:rFonts w:ascii="Times New Roman" w:hAnsi="Times New Roman" w:cs="Times New Roman"/>
          <w:iCs/>
          <w:sz w:val="24"/>
          <w:szCs w:val="24"/>
        </w:rPr>
        <w:t>Количество мест в автобусе должно быть от 40 до 50 шт.</w:t>
      </w:r>
    </w:p>
    <w:p w:rsidR="00321D48" w:rsidRPr="00394572" w:rsidRDefault="00321D48" w:rsidP="00394572">
      <w:pPr>
        <w:autoSpaceDE w:val="0"/>
        <w:autoSpaceDN w:val="0"/>
        <w:adjustRightInd w:val="0"/>
        <w:spacing w:after="0" w:line="240" w:lineRule="atLeast"/>
        <w:ind w:firstLine="708"/>
        <w:jc w:val="both"/>
        <w:rPr>
          <w:rFonts w:ascii="Times New Roman" w:hAnsi="Times New Roman" w:cs="Times New Roman"/>
          <w:iCs/>
          <w:sz w:val="24"/>
          <w:szCs w:val="24"/>
        </w:rPr>
      </w:pPr>
      <w:r w:rsidRPr="00394572">
        <w:rPr>
          <w:rFonts w:ascii="Times New Roman" w:hAnsi="Times New Roman" w:cs="Times New Roman"/>
          <w:iCs/>
          <w:sz w:val="24"/>
          <w:szCs w:val="24"/>
        </w:rPr>
        <w:t>2.1. Автобус должен быть оборудован:</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двумя легкосъемными огнетушителями емкостью не менее двух литров каждый (один - в кабине водителя, другой - в пассажирском салоне автобуса);</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квадратными опознавательными знаками желтого цвета с каймой красного цвета, с черным изображением символа дорожного знака "Дети", которые должны быть установлены спереди и сзади автобуса;</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двумя аптечками первой помощи (автомобильными);</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двумя противооткатными упорами;</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знаком аварийной остановки;</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 ремнями безопасности.</w:t>
      </w:r>
    </w:p>
    <w:p w:rsidR="00321D48" w:rsidRPr="00321D48" w:rsidRDefault="00321D48" w:rsidP="00AD3F39">
      <w:pPr>
        <w:pStyle w:val="ad"/>
        <w:autoSpaceDE w:val="0"/>
        <w:autoSpaceDN w:val="0"/>
        <w:adjustRightInd w:val="0"/>
        <w:spacing w:after="0" w:line="240" w:lineRule="atLeast"/>
        <w:ind w:left="0" w:firstLine="708"/>
        <w:jc w:val="both"/>
        <w:rPr>
          <w:rFonts w:ascii="Times New Roman" w:hAnsi="Times New Roman" w:cs="Times New Roman"/>
          <w:iCs/>
          <w:sz w:val="24"/>
          <w:szCs w:val="24"/>
        </w:rPr>
      </w:pPr>
      <w:r w:rsidRPr="00321D48">
        <w:rPr>
          <w:rFonts w:ascii="Times New Roman" w:hAnsi="Times New Roman" w:cs="Times New Roman"/>
          <w:iCs/>
          <w:sz w:val="24"/>
          <w:szCs w:val="24"/>
        </w:rPr>
        <w:t xml:space="preserve">2.2. Автобусы должны иметь диагностические карты и проходить </w:t>
      </w:r>
      <w:proofErr w:type="spellStart"/>
      <w:r w:rsidRPr="00321D48">
        <w:rPr>
          <w:rFonts w:ascii="Times New Roman" w:hAnsi="Times New Roman" w:cs="Times New Roman"/>
          <w:iCs/>
          <w:sz w:val="24"/>
          <w:szCs w:val="24"/>
        </w:rPr>
        <w:t>предрейсовый</w:t>
      </w:r>
      <w:proofErr w:type="spellEnd"/>
      <w:r w:rsidRPr="00321D48">
        <w:rPr>
          <w:rFonts w:ascii="Times New Roman" w:hAnsi="Times New Roman" w:cs="Times New Roman"/>
          <w:iCs/>
          <w:sz w:val="24"/>
          <w:szCs w:val="24"/>
        </w:rPr>
        <w:t xml:space="preserve"> технический осмотр. </w:t>
      </w:r>
    </w:p>
    <w:p w:rsidR="00321D48" w:rsidRPr="00321D48" w:rsidRDefault="00321D48" w:rsidP="00AD3F39">
      <w:pPr>
        <w:pStyle w:val="ad"/>
        <w:autoSpaceDE w:val="0"/>
        <w:autoSpaceDN w:val="0"/>
        <w:adjustRightInd w:val="0"/>
        <w:spacing w:after="0" w:line="240" w:lineRule="atLeast"/>
        <w:ind w:left="0" w:firstLine="708"/>
        <w:jc w:val="both"/>
        <w:rPr>
          <w:rFonts w:ascii="Times New Roman" w:hAnsi="Times New Roman" w:cs="Times New Roman"/>
          <w:iCs/>
          <w:sz w:val="24"/>
          <w:szCs w:val="24"/>
        </w:rPr>
      </w:pPr>
      <w:r w:rsidRPr="00321D48">
        <w:rPr>
          <w:rFonts w:ascii="Times New Roman" w:hAnsi="Times New Roman" w:cs="Times New Roman"/>
          <w:iCs/>
          <w:sz w:val="24"/>
          <w:szCs w:val="24"/>
        </w:rPr>
        <w:t xml:space="preserve">2.3. При возникновении технической неисправности автобуса, которая не может быть ликвидирована на месте силами водителя, осуществить замену такого автобуса в течение одного часа с момента получения сообщения диспетчером автобусного парка от Заказчика. </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b/>
          <w:iCs/>
          <w:sz w:val="24"/>
          <w:szCs w:val="24"/>
        </w:rPr>
      </w:pPr>
    </w:p>
    <w:p w:rsidR="00321D48" w:rsidRPr="00321D48" w:rsidRDefault="00321D48" w:rsidP="00AD3F39">
      <w:pPr>
        <w:pStyle w:val="ad"/>
        <w:autoSpaceDE w:val="0"/>
        <w:autoSpaceDN w:val="0"/>
        <w:adjustRightInd w:val="0"/>
        <w:spacing w:after="0" w:line="240" w:lineRule="atLeast"/>
        <w:ind w:left="0"/>
        <w:jc w:val="center"/>
        <w:outlineLvl w:val="0"/>
        <w:rPr>
          <w:rFonts w:ascii="Times New Roman" w:hAnsi="Times New Roman" w:cs="Times New Roman"/>
          <w:b/>
          <w:iCs/>
          <w:sz w:val="24"/>
          <w:szCs w:val="24"/>
        </w:rPr>
      </w:pPr>
      <w:r w:rsidRPr="00321D48">
        <w:rPr>
          <w:rFonts w:ascii="Times New Roman" w:hAnsi="Times New Roman" w:cs="Times New Roman"/>
          <w:b/>
          <w:iCs/>
          <w:sz w:val="24"/>
          <w:szCs w:val="24"/>
        </w:rPr>
        <w:t>3.ТРЕБОВАНИЯ К ВОДИТЕЛЯМ</w:t>
      </w:r>
    </w:p>
    <w:p w:rsidR="00321D48" w:rsidRPr="00321D48" w:rsidRDefault="00321D48" w:rsidP="00AD3F39">
      <w:pPr>
        <w:pStyle w:val="ad"/>
        <w:autoSpaceDE w:val="0"/>
        <w:autoSpaceDN w:val="0"/>
        <w:adjustRightInd w:val="0"/>
        <w:spacing w:after="0" w:line="240" w:lineRule="atLeast"/>
        <w:ind w:left="0" w:firstLine="708"/>
        <w:jc w:val="both"/>
        <w:rPr>
          <w:rFonts w:ascii="Times New Roman" w:hAnsi="Times New Roman" w:cs="Times New Roman"/>
          <w:i/>
          <w:iCs/>
          <w:sz w:val="24"/>
          <w:szCs w:val="24"/>
        </w:rPr>
      </w:pPr>
      <w:r w:rsidRPr="00321D48">
        <w:rPr>
          <w:rFonts w:ascii="Times New Roman" w:hAnsi="Times New Roman" w:cs="Times New Roman"/>
          <w:iCs/>
          <w:sz w:val="24"/>
          <w:szCs w:val="24"/>
        </w:rPr>
        <w:t xml:space="preserve">Водители, допущенные к управлению автобусами, предоставляемым для оказания транспортных услуг, обязаны иметь  право управления транспортным средством категории «D» </w:t>
      </w:r>
      <w:r w:rsidRPr="00321D48">
        <w:rPr>
          <w:rFonts w:ascii="Times New Roman" w:hAnsi="Times New Roman" w:cs="Times New Roman"/>
          <w:sz w:val="24"/>
          <w:szCs w:val="24"/>
        </w:rPr>
        <w:t>и иметь непрерывный стаж работы в качестве водителя автобуса не менее 1 года.</w:t>
      </w:r>
      <w:r w:rsidRPr="00321D48">
        <w:rPr>
          <w:rFonts w:ascii="Times New Roman" w:hAnsi="Times New Roman" w:cs="Times New Roman"/>
          <w:i/>
          <w:iCs/>
          <w:sz w:val="24"/>
          <w:szCs w:val="24"/>
        </w:rPr>
        <w:t xml:space="preserve"> </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 xml:space="preserve">3.1.Водители обязаны проходить </w:t>
      </w:r>
      <w:proofErr w:type="spellStart"/>
      <w:r w:rsidRPr="00321D48">
        <w:rPr>
          <w:rFonts w:ascii="Times New Roman" w:hAnsi="Times New Roman" w:cs="Times New Roman"/>
          <w:sz w:val="24"/>
          <w:szCs w:val="24"/>
        </w:rPr>
        <w:t>предрейсовое</w:t>
      </w:r>
      <w:proofErr w:type="spellEnd"/>
      <w:r w:rsidRPr="00321D48">
        <w:rPr>
          <w:rFonts w:ascii="Times New Roman" w:hAnsi="Times New Roman" w:cs="Times New Roman"/>
          <w:sz w:val="24"/>
          <w:szCs w:val="24"/>
        </w:rPr>
        <w:t xml:space="preserve"> медицинское освидетельствование.</w:t>
      </w:r>
    </w:p>
    <w:p w:rsidR="00321D48" w:rsidRPr="00321D48" w:rsidRDefault="00321D48" w:rsidP="00AD3F39">
      <w:pPr>
        <w:pStyle w:val="ad"/>
        <w:autoSpaceDE w:val="0"/>
        <w:autoSpaceDN w:val="0"/>
        <w:adjustRightInd w:val="0"/>
        <w:spacing w:after="0" w:line="240" w:lineRule="atLeast"/>
        <w:ind w:left="0" w:firstLine="708"/>
        <w:jc w:val="both"/>
        <w:rPr>
          <w:rFonts w:ascii="Times New Roman" w:hAnsi="Times New Roman" w:cs="Times New Roman"/>
          <w:iCs/>
          <w:sz w:val="24"/>
          <w:szCs w:val="24"/>
        </w:rPr>
      </w:pPr>
      <w:r w:rsidRPr="00321D48">
        <w:rPr>
          <w:rFonts w:ascii="Times New Roman" w:hAnsi="Times New Roman" w:cs="Times New Roman"/>
          <w:iCs/>
          <w:sz w:val="24"/>
          <w:szCs w:val="24"/>
        </w:rPr>
        <w:t>3.2.У водителя автобуса обязан быть в наличии пакет документов, необходимый для перевозки детей:</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w:t>
      </w:r>
      <w:r w:rsidRPr="00321D48">
        <w:rPr>
          <w:rFonts w:ascii="Times New Roman" w:hAnsi="Times New Roman" w:cs="Times New Roman"/>
          <w:iCs/>
          <w:sz w:val="24"/>
          <w:szCs w:val="24"/>
        </w:rPr>
        <w:tab/>
        <w:t>уведомление Управления государственного автодорожного надзора о начале осуществления предпринимательской деятельности по оказанию услуг по перевозкам пассажиров автомобильным транспортом;</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w:t>
      </w:r>
      <w:r w:rsidRPr="00321D48">
        <w:rPr>
          <w:rFonts w:ascii="Times New Roman" w:hAnsi="Times New Roman" w:cs="Times New Roman"/>
          <w:iCs/>
          <w:sz w:val="24"/>
          <w:szCs w:val="24"/>
        </w:rPr>
        <w:tab/>
        <w:t>технический паспорт автомобиля;</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lastRenderedPageBreak/>
        <w:t>-</w:t>
      </w:r>
      <w:r w:rsidRPr="00321D48">
        <w:rPr>
          <w:rFonts w:ascii="Times New Roman" w:hAnsi="Times New Roman" w:cs="Times New Roman"/>
          <w:iCs/>
          <w:sz w:val="24"/>
          <w:szCs w:val="24"/>
        </w:rPr>
        <w:tab/>
        <w:t>страховка ОСАГО;</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w:t>
      </w:r>
      <w:r w:rsidRPr="00321D48">
        <w:rPr>
          <w:rFonts w:ascii="Times New Roman" w:hAnsi="Times New Roman" w:cs="Times New Roman"/>
          <w:iCs/>
          <w:sz w:val="24"/>
          <w:szCs w:val="24"/>
        </w:rPr>
        <w:tab/>
        <w:t>страховка (ПОЛИС)  гражданской  ответственности перевозчика перед пассажирами в  случае  наступления несчастного случая;</w:t>
      </w:r>
    </w:p>
    <w:p w:rsidR="00321D48" w:rsidRPr="00321D48" w:rsidRDefault="00321D48" w:rsidP="00AD3F39">
      <w:pPr>
        <w:pStyle w:val="ad"/>
        <w:autoSpaceDE w:val="0"/>
        <w:autoSpaceDN w:val="0"/>
        <w:adjustRightInd w:val="0"/>
        <w:spacing w:after="0" w:line="240" w:lineRule="atLeast"/>
        <w:ind w:left="0"/>
        <w:jc w:val="both"/>
        <w:rPr>
          <w:rFonts w:ascii="Times New Roman" w:hAnsi="Times New Roman" w:cs="Times New Roman"/>
          <w:iCs/>
          <w:sz w:val="24"/>
          <w:szCs w:val="24"/>
        </w:rPr>
      </w:pPr>
      <w:r w:rsidRPr="00321D48">
        <w:rPr>
          <w:rFonts w:ascii="Times New Roman" w:hAnsi="Times New Roman" w:cs="Times New Roman"/>
          <w:iCs/>
          <w:sz w:val="24"/>
          <w:szCs w:val="24"/>
        </w:rPr>
        <w:t>-</w:t>
      </w:r>
      <w:r w:rsidRPr="00321D48">
        <w:rPr>
          <w:rFonts w:ascii="Times New Roman" w:hAnsi="Times New Roman" w:cs="Times New Roman"/>
          <w:iCs/>
          <w:sz w:val="24"/>
          <w:szCs w:val="24"/>
        </w:rPr>
        <w:tab/>
        <w:t>водительские права категории «Д»;</w:t>
      </w:r>
    </w:p>
    <w:p w:rsidR="00321D48" w:rsidRPr="00321D48" w:rsidRDefault="00321D48" w:rsidP="00AD3F39">
      <w:pPr>
        <w:pStyle w:val="ad"/>
        <w:widowControl w:val="0"/>
        <w:spacing w:after="0" w:line="240" w:lineRule="atLeast"/>
        <w:ind w:left="0"/>
        <w:jc w:val="both"/>
        <w:rPr>
          <w:rFonts w:ascii="Times New Roman" w:hAnsi="Times New Roman" w:cs="Times New Roman"/>
          <w:sz w:val="24"/>
          <w:szCs w:val="24"/>
        </w:rPr>
      </w:pPr>
      <w:r w:rsidRPr="00321D48">
        <w:rPr>
          <w:rFonts w:ascii="Times New Roman" w:hAnsi="Times New Roman" w:cs="Times New Roman"/>
          <w:iCs/>
          <w:sz w:val="24"/>
          <w:szCs w:val="24"/>
        </w:rPr>
        <w:t>-</w:t>
      </w:r>
      <w:r w:rsidRPr="00321D48">
        <w:rPr>
          <w:rFonts w:ascii="Times New Roman" w:hAnsi="Times New Roman" w:cs="Times New Roman"/>
          <w:iCs/>
          <w:sz w:val="24"/>
          <w:szCs w:val="24"/>
        </w:rPr>
        <w:tab/>
        <w:t>путевой лист автобуса не общего пользования.</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3.3.При выезде на линию к месту посадки водитель должен лично проверить состояние автобуса.</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3.4. Водителю автобуса при перевозке детей ЗАПРЕЩАЕТСЯ:</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r w:rsidRPr="00321D48">
        <w:rPr>
          <w:rFonts w:ascii="Times New Roman" w:hAnsi="Times New Roman" w:cs="Times New Roman"/>
          <w:sz w:val="24"/>
          <w:szCs w:val="24"/>
        </w:rPr>
        <w:t>- перевозить в салоне автобуса, в котором находятся дети, любой груз, багаж или инвентарь, кроме ручной клади и личных вещей детей;</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r w:rsidRPr="00321D48">
        <w:rPr>
          <w:rFonts w:ascii="Times New Roman" w:hAnsi="Times New Roman" w:cs="Times New Roman"/>
          <w:sz w:val="24"/>
          <w:szCs w:val="24"/>
        </w:rPr>
        <w:t>-   при  следовании  в  автомобильной  колонне  производить  обгон впереди идущего автобуса;</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r w:rsidRPr="00321D48">
        <w:rPr>
          <w:rFonts w:ascii="Times New Roman" w:hAnsi="Times New Roman" w:cs="Times New Roman"/>
          <w:sz w:val="24"/>
          <w:szCs w:val="24"/>
        </w:rPr>
        <w:t>-  выходить из салона автобуса при наличии детей в автобусе, в том числе при посадке и высадке детей;</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r w:rsidRPr="00321D48">
        <w:rPr>
          <w:rFonts w:ascii="Times New Roman" w:hAnsi="Times New Roman" w:cs="Times New Roman"/>
          <w:sz w:val="24"/>
          <w:szCs w:val="24"/>
        </w:rPr>
        <w:t>- осуществлять движение автобуса задним ходом.</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3.5. В пути следования водитель обязан строго выполнять Правила дорожного движения, плавно трогаться с места, выдерживать дистанцию между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3.6.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3.7.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Исполнителя.</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p>
    <w:p w:rsidR="00321D48" w:rsidRPr="00321D48" w:rsidRDefault="00321D48" w:rsidP="00AD3F39">
      <w:pPr>
        <w:pStyle w:val="ad"/>
        <w:spacing w:after="0" w:line="240" w:lineRule="atLeast"/>
        <w:ind w:left="0"/>
        <w:jc w:val="center"/>
        <w:rPr>
          <w:rFonts w:ascii="Times New Roman" w:hAnsi="Times New Roman" w:cs="Times New Roman"/>
          <w:b/>
          <w:sz w:val="24"/>
          <w:szCs w:val="24"/>
        </w:rPr>
      </w:pPr>
      <w:r w:rsidRPr="00321D48">
        <w:rPr>
          <w:rFonts w:ascii="Times New Roman" w:hAnsi="Times New Roman" w:cs="Times New Roman"/>
          <w:b/>
          <w:sz w:val="24"/>
          <w:szCs w:val="24"/>
        </w:rPr>
        <w:t>4.ТРЕБОВАНИЯ ПО ВЫПОЛНЕНИЮ ПЕРЕВОЗОК</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Перевозка детей автобусом осуществляется только в светлое время суток,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4.1.   Скорость   движения   автобуса   выбирается   водителем   (а   при сопровождении колонны патрульными автомобилями Госавтоинспекции старшим наряда сопровождения) в зависимости от дорожных метеорологических и других условий, но при этом не должна превышать 60 км/час.</w:t>
      </w:r>
    </w:p>
    <w:p w:rsidR="00321D48" w:rsidRPr="00321D48" w:rsidRDefault="00321D48" w:rsidP="00AD3F39">
      <w:pPr>
        <w:pStyle w:val="13"/>
        <w:spacing w:line="240" w:lineRule="atLeast"/>
        <w:ind w:firstLine="708"/>
        <w:jc w:val="both"/>
        <w:rPr>
          <w:sz w:val="24"/>
          <w:szCs w:val="24"/>
        </w:rPr>
      </w:pPr>
      <w:r w:rsidRPr="00321D48">
        <w:rPr>
          <w:sz w:val="24"/>
          <w:szCs w:val="24"/>
        </w:rPr>
        <w:t>4.2.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во включении ближнего света фар. На верхних полках могут находиться легкие личные вещи.</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4.3.  В пути следования остановка автобус</w:t>
      </w:r>
      <w:proofErr w:type="gramStart"/>
      <w:r w:rsidRPr="00321D48">
        <w:rPr>
          <w:rFonts w:ascii="Times New Roman" w:hAnsi="Times New Roman" w:cs="Times New Roman"/>
          <w:sz w:val="24"/>
          <w:szCs w:val="24"/>
        </w:rPr>
        <w:t>а(</w:t>
      </w:r>
      <w:proofErr w:type="spellStart"/>
      <w:proofErr w:type="gramEnd"/>
      <w:r w:rsidRPr="00321D48">
        <w:rPr>
          <w:rFonts w:ascii="Times New Roman" w:hAnsi="Times New Roman" w:cs="Times New Roman"/>
          <w:sz w:val="24"/>
          <w:szCs w:val="24"/>
        </w:rPr>
        <w:t>ов</w:t>
      </w:r>
      <w:proofErr w:type="spellEnd"/>
      <w:r w:rsidRPr="00321D48">
        <w:rPr>
          <w:rFonts w:ascii="Times New Roman" w:hAnsi="Times New Roman" w:cs="Times New Roman"/>
          <w:sz w:val="24"/>
          <w:szCs w:val="24"/>
        </w:rPr>
        <w:t>)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t xml:space="preserve">4.4.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расстояние не менее </w:t>
      </w:r>
      <w:smartTag w:uri="urn:schemas-microsoft-com:office:smarttags" w:element="metricconverter">
        <w:smartTagPr>
          <w:attr w:name="ProductID" w:val="15 метров"/>
        </w:smartTagPr>
        <w:r w:rsidRPr="00321D48">
          <w:rPr>
            <w:rFonts w:ascii="Times New Roman" w:hAnsi="Times New Roman" w:cs="Times New Roman"/>
            <w:sz w:val="24"/>
            <w:szCs w:val="24"/>
          </w:rPr>
          <w:t>15 метров</w:t>
        </w:r>
      </w:smartTag>
      <w:r w:rsidRPr="00321D48">
        <w:rPr>
          <w:rFonts w:ascii="Times New Roman" w:hAnsi="Times New Roman" w:cs="Times New Roman"/>
          <w:sz w:val="24"/>
          <w:szCs w:val="24"/>
        </w:rPr>
        <w:t xml:space="preserve"> от автобуса в населенном пункте и </w:t>
      </w:r>
      <w:smartTag w:uri="urn:schemas-microsoft-com:office:smarttags" w:element="metricconverter">
        <w:smartTagPr>
          <w:attr w:name="ProductID" w:val="30 метров"/>
        </w:smartTagPr>
        <w:r w:rsidRPr="00321D48">
          <w:rPr>
            <w:rFonts w:ascii="Times New Roman" w:hAnsi="Times New Roman" w:cs="Times New Roman"/>
            <w:sz w:val="24"/>
            <w:szCs w:val="24"/>
          </w:rPr>
          <w:t>30 метров</w:t>
        </w:r>
      </w:smartTag>
      <w:r w:rsidRPr="00321D48">
        <w:rPr>
          <w:rFonts w:ascii="Times New Roman" w:hAnsi="Times New Roman" w:cs="Times New Roman"/>
          <w:sz w:val="24"/>
          <w:szCs w:val="24"/>
        </w:rPr>
        <w:t xml:space="preserve"> - вне населенного пункта. Первым из автобуса выходит сопровождающий и, располагаясь у передней части автобуса, руководит высадкой детей.</w:t>
      </w:r>
    </w:p>
    <w:p w:rsidR="00321D48" w:rsidRPr="00321D48" w:rsidRDefault="00321D48" w:rsidP="00AD3F39">
      <w:pPr>
        <w:pStyle w:val="ad"/>
        <w:spacing w:after="0" w:line="240" w:lineRule="atLeast"/>
        <w:ind w:left="0" w:firstLine="708"/>
        <w:jc w:val="both"/>
        <w:rPr>
          <w:rFonts w:ascii="Times New Roman" w:hAnsi="Times New Roman" w:cs="Times New Roman"/>
          <w:sz w:val="24"/>
          <w:szCs w:val="24"/>
        </w:rPr>
      </w:pPr>
      <w:r w:rsidRPr="00321D48">
        <w:rPr>
          <w:rFonts w:ascii="Times New Roman" w:hAnsi="Times New Roman" w:cs="Times New Roman"/>
          <w:sz w:val="24"/>
          <w:szCs w:val="24"/>
        </w:rPr>
        <w:lastRenderedPageBreak/>
        <w:t>4.5.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p>
    <w:p w:rsidR="00321D48" w:rsidRPr="00321D48" w:rsidRDefault="00321D48" w:rsidP="00AD3F39">
      <w:pPr>
        <w:pStyle w:val="ad"/>
        <w:spacing w:after="0" w:line="240" w:lineRule="atLeast"/>
        <w:ind w:left="0"/>
        <w:jc w:val="center"/>
        <w:outlineLvl w:val="0"/>
        <w:rPr>
          <w:rFonts w:ascii="Times New Roman" w:hAnsi="Times New Roman" w:cs="Times New Roman"/>
          <w:b/>
          <w:sz w:val="24"/>
          <w:szCs w:val="24"/>
        </w:rPr>
      </w:pPr>
      <w:r w:rsidRPr="00321D48">
        <w:rPr>
          <w:rFonts w:ascii="Times New Roman" w:hAnsi="Times New Roman" w:cs="Times New Roman"/>
          <w:b/>
          <w:sz w:val="24"/>
          <w:szCs w:val="24"/>
        </w:rPr>
        <w:t>5.ПОДТВЕРЖДЕНИЕ ОКАЗАНИЯ УСЛУГИ</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r w:rsidRPr="00321D48">
        <w:rPr>
          <w:rFonts w:ascii="Times New Roman" w:hAnsi="Times New Roman" w:cs="Times New Roman"/>
          <w:sz w:val="24"/>
          <w:szCs w:val="24"/>
        </w:rPr>
        <w:t>5.1.  Заключение проведенной экспертизы результатов оказанной услуги.</w:t>
      </w:r>
    </w:p>
    <w:p w:rsidR="00321D48" w:rsidRPr="00321D48" w:rsidRDefault="00321D48" w:rsidP="00AD3F39">
      <w:pPr>
        <w:pStyle w:val="ad"/>
        <w:spacing w:after="0" w:line="240" w:lineRule="atLeast"/>
        <w:ind w:left="0"/>
        <w:jc w:val="both"/>
        <w:rPr>
          <w:rFonts w:ascii="Times New Roman" w:hAnsi="Times New Roman" w:cs="Times New Roman"/>
          <w:sz w:val="24"/>
          <w:szCs w:val="24"/>
        </w:rPr>
      </w:pPr>
      <w:r w:rsidRPr="00321D48">
        <w:rPr>
          <w:rFonts w:ascii="Times New Roman" w:hAnsi="Times New Roman" w:cs="Times New Roman"/>
          <w:sz w:val="24"/>
          <w:szCs w:val="24"/>
        </w:rPr>
        <w:t>5.2</w:t>
      </w:r>
      <w:r w:rsidRPr="00321D48">
        <w:rPr>
          <w:rFonts w:ascii="Times New Roman" w:hAnsi="Times New Roman" w:cs="Times New Roman"/>
          <w:b/>
          <w:sz w:val="24"/>
          <w:szCs w:val="24"/>
        </w:rPr>
        <w:t xml:space="preserve">. </w:t>
      </w:r>
      <w:r w:rsidR="003A79B5">
        <w:rPr>
          <w:rFonts w:ascii="Times New Roman" w:hAnsi="Times New Roman" w:cs="Times New Roman"/>
          <w:b/>
          <w:sz w:val="24"/>
          <w:szCs w:val="24"/>
        </w:rPr>
        <w:t xml:space="preserve"> </w:t>
      </w:r>
      <w:r w:rsidRPr="00321D48">
        <w:rPr>
          <w:rFonts w:ascii="Times New Roman" w:hAnsi="Times New Roman" w:cs="Times New Roman"/>
          <w:sz w:val="24"/>
          <w:szCs w:val="24"/>
        </w:rPr>
        <w:t>Акт оказанных услуг, подписанный Заказчиком и Исполнителем.</w:t>
      </w:r>
    </w:p>
    <w:p w:rsidR="00394572"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892970" w:rsidRDefault="00892970"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79B5" w:rsidRDefault="003A79B5" w:rsidP="003A79B5">
      <w:pPr>
        <w:spacing w:after="0" w:line="240" w:lineRule="auto"/>
        <w:contextualSpacing/>
        <w:rPr>
          <w:rFonts w:ascii="Times New Roman" w:eastAsia="Times New Roman" w:hAnsi="Times New Roman" w:cs="Times New Roman"/>
          <w:color w:val="000000" w:themeColor="text1"/>
          <w:sz w:val="24"/>
          <w:szCs w:val="24"/>
          <w:lang w:eastAsia="ru-RU"/>
        </w:rPr>
      </w:pPr>
      <w:r w:rsidRPr="003A79B5">
        <w:rPr>
          <w:rFonts w:ascii="Times New Roman" w:eastAsia="Times New Roman" w:hAnsi="Times New Roman" w:cs="Times New Roman"/>
          <w:color w:val="000000" w:themeColor="text1"/>
          <w:sz w:val="24"/>
          <w:szCs w:val="24"/>
          <w:lang w:eastAsia="ru-RU"/>
        </w:rPr>
        <w:t>Дата изучения рынка: 22.07.2014 г.</w:t>
      </w:r>
    </w:p>
    <w:p w:rsidR="003A79B5" w:rsidRDefault="003A79B5" w:rsidP="003A79B5">
      <w:pPr>
        <w:spacing w:after="0" w:line="240" w:lineRule="auto"/>
        <w:contextualSpacing/>
        <w:rPr>
          <w:rFonts w:ascii="Times New Roman" w:eastAsia="Times New Roman" w:hAnsi="Times New Roman" w:cs="Times New Roman"/>
          <w:color w:val="000000" w:themeColor="text1"/>
          <w:sz w:val="24"/>
          <w:szCs w:val="24"/>
          <w:lang w:eastAsia="ru-RU"/>
        </w:rPr>
      </w:pPr>
    </w:p>
    <w:p w:rsidR="003A79B5" w:rsidRDefault="003A79B5" w:rsidP="003A79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12693C">
        <w:rPr>
          <w:rFonts w:ascii="Times New Roman" w:eastAsia="Times New Roman" w:hAnsi="Times New Roman" w:cs="Times New Roman"/>
          <w:sz w:val="24"/>
          <w:szCs w:val="24"/>
          <w:lang w:eastAsia="ru-RU"/>
        </w:rPr>
        <w:t>Источники информации</w:t>
      </w:r>
    </w:p>
    <w:p w:rsidR="00394572" w:rsidRPr="0012693C" w:rsidRDefault="00394572" w:rsidP="003A79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9069"/>
      </w:tblGrid>
      <w:tr w:rsidR="003A79B5" w:rsidRPr="0012693C" w:rsidTr="003A79B5">
        <w:tc>
          <w:tcPr>
            <w:tcW w:w="962" w:type="dxa"/>
            <w:shd w:val="clear" w:color="auto" w:fill="auto"/>
          </w:tcPr>
          <w:p w:rsidR="003A79B5" w:rsidRPr="0012693C" w:rsidRDefault="003A79B5" w:rsidP="00820D14">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 п/п</w:t>
            </w:r>
          </w:p>
        </w:tc>
        <w:tc>
          <w:tcPr>
            <w:tcW w:w="9069" w:type="dxa"/>
            <w:shd w:val="clear" w:color="auto" w:fill="auto"/>
          </w:tcPr>
          <w:p w:rsidR="003A79B5" w:rsidRPr="0012693C" w:rsidRDefault="003A79B5" w:rsidP="00820D14">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Участники исследования</w:t>
            </w:r>
          </w:p>
        </w:tc>
      </w:tr>
      <w:tr w:rsidR="003A79B5" w:rsidRPr="0012693C" w:rsidTr="003A79B5">
        <w:trPr>
          <w:trHeight w:val="262"/>
        </w:trPr>
        <w:tc>
          <w:tcPr>
            <w:tcW w:w="962" w:type="dxa"/>
            <w:shd w:val="clear" w:color="auto" w:fill="auto"/>
          </w:tcPr>
          <w:p w:rsidR="003A79B5" w:rsidRPr="0012693C" w:rsidRDefault="003A79B5" w:rsidP="00820D14">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1</w:t>
            </w:r>
          </w:p>
        </w:tc>
        <w:tc>
          <w:tcPr>
            <w:tcW w:w="9069" w:type="dxa"/>
            <w:shd w:val="clear" w:color="auto" w:fill="auto"/>
          </w:tcPr>
          <w:p w:rsidR="003A79B5" w:rsidRPr="0012693C" w:rsidRDefault="003A79B5" w:rsidP="00820D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r w:rsidRPr="0012693C">
              <w:rPr>
                <w:rFonts w:ascii="Times New Roman" w:eastAsia="Times New Roman" w:hAnsi="Times New Roman" w:cs="Times New Roman"/>
                <w:sz w:val="24"/>
                <w:szCs w:val="24"/>
                <w:lang w:eastAsia="ru-RU"/>
              </w:rPr>
              <w:t xml:space="preserve"> № 1</w:t>
            </w:r>
          </w:p>
        </w:tc>
      </w:tr>
      <w:tr w:rsidR="003A79B5" w:rsidRPr="0012693C" w:rsidTr="003A79B5">
        <w:tc>
          <w:tcPr>
            <w:tcW w:w="962" w:type="dxa"/>
            <w:shd w:val="clear" w:color="auto" w:fill="auto"/>
          </w:tcPr>
          <w:p w:rsidR="003A79B5" w:rsidRPr="0012693C" w:rsidRDefault="003A79B5" w:rsidP="00820D14">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2</w:t>
            </w:r>
          </w:p>
        </w:tc>
        <w:tc>
          <w:tcPr>
            <w:tcW w:w="9069" w:type="dxa"/>
            <w:shd w:val="clear" w:color="auto" w:fill="auto"/>
          </w:tcPr>
          <w:p w:rsidR="003A79B5" w:rsidRPr="0012693C" w:rsidRDefault="003A79B5" w:rsidP="00820D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r w:rsidRPr="0012693C">
              <w:rPr>
                <w:rFonts w:ascii="Times New Roman" w:eastAsia="Times New Roman" w:hAnsi="Times New Roman" w:cs="Times New Roman"/>
                <w:sz w:val="24"/>
                <w:szCs w:val="24"/>
                <w:lang w:eastAsia="ru-RU"/>
              </w:rPr>
              <w:t xml:space="preserve"> № 2</w:t>
            </w:r>
          </w:p>
        </w:tc>
      </w:tr>
      <w:tr w:rsidR="003A79B5" w:rsidRPr="0012693C" w:rsidTr="003A79B5">
        <w:tc>
          <w:tcPr>
            <w:tcW w:w="962" w:type="dxa"/>
            <w:shd w:val="clear" w:color="auto" w:fill="auto"/>
          </w:tcPr>
          <w:p w:rsidR="003A79B5" w:rsidRPr="0012693C" w:rsidRDefault="003A79B5" w:rsidP="00820D14">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3</w:t>
            </w:r>
          </w:p>
        </w:tc>
        <w:tc>
          <w:tcPr>
            <w:tcW w:w="9069" w:type="dxa"/>
            <w:shd w:val="clear" w:color="auto" w:fill="auto"/>
          </w:tcPr>
          <w:p w:rsidR="003A79B5" w:rsidRPr="0012693C" w:rsidRDefault="003A79B5" w:rsidP="00820D1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Участник</w:t>
            </w:r>
            <w:r w:rsidRPr="0012693C">
              <w:rPr>
                <w:rFonts w:ascii="Times New Roman" w:eastAsia="Times New Roman" w:hAnsi="Times New Roman" w:cs="Times New Roman"/>
                <w:sz w:val="24"/>
                <w:szCs w:val="24"/>
                <w:lang w:eastAsia="ru-RU"/>
              </w:rPr>
              <w:t xml:space="preserve"> № 3</w:t>
            </w:r>
          </w:p>
        </w:tc>
      </w:tr>
    </w:tbl>
    <w:p w:rsidR="003A79B5" w:rsidRDefault="003A79B5" w:rsidP="003A79B5">
      <w:pPr>
        <w:spacing w:after="0" w:line="240" w:lineRule="auto"/>
        <w:jc w:val="center"/>
        <w:rPr>
          <w:rFonts w:ascii="Times New Roman" w:eastAsia="Times New Roman" w:hAnsi="Times New Roman" w:cs="Times New Roman"/>
          <w:sz w:val="24"/>
          <w:szCs w:val="24"/>
          <w:lang w:eastAsia="ru-RU"/>
        </w:rPr>
      </w:pPr>
    </w:p>
    <w:p w:rsidR="00591DC6" w:rsidRDefault="00591DC6" w:rsidP="003A79B5">
      <w:pPr>
        <w:spacing w:after="0" w:line="240" w:lineRule="auto"/>
        <w:jc w:val="center"/>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134"/>
        <w:gridCol w:w="1418"/>
        <w:gridCol w:w="1417"/>
        <w:gridCol w:w="1418"/>
      </w:tblGrid>
      <w:tr w:rsidR="00591DC6" w:rsidRPr="00591DC6" w:rsidTr="00591DC6">
        <w:trPr>
          <w:trHeight w:val="413"/>
        </w:trPr>
        <w:tc>
          <w:tcPr>
            <w:tcW w:w="2127" w:type="dxa"/>
            <w:vMerge w:val="restart"/>
            <w:vAlign w:val="center"/>
          </w:tcPr>
          <w:p w:rsidR="00591DC6" w:rsidRPr="00591DC6" w:rsidRDefault="00591DC6" w:rsidP="00591DC6">
            <w:pPr>
              <w:spacing w:after="0"/>
              <w:jc w:val="center"/>
              <w:rPr>
                <w:rFonts w:ascii="Times New Roman" w:eastAsia="Calibri" w:hAnsi="Times New Roman" w:cs="Times New Roman"/>
              </w:rPr>
            </w:pPr>
            <w:r w:rsidRPr="00591DC6">
              <w:rPr>
                <w:rFonts w:ascii="Times New Roman" w:eastAsia="Calibri" w:hAnsi="Times New Roman" w:cs="Times New Roman"/>
              </w:rPr>
              <w:t>Наименование услуг</w:t>
            </w:r>
          </w:p>
        </w:tc>
        <w:tc>
          <w:tcPr>
            <w:tcW w:w="2409" w:type="dxa"/>
            <w:vMerge w:val="restart"/>
            <w:vAlign w:val="center"/>
          </w:tcPr>
          <w:p w:rsidR="00591DC6" w:rsidRPr="00591DC6" w:rsidRDefault="00591DC6" w:rsidP="00591DC6">
            <w:pPr>
              <w:spacing w:after="0"/>
              <w:jc w:val="center"/>
              <w:rPr>
                <w:rFonts w:ascii="Times New Roman" w:eastAsia="Calibri" w:hAnsi="Times New Roman" w:cs="Times New Roman"/>
              </w:rPr>
            </w:pPr>
            <w:r w:rsidRPr="00591DC6">
              <w:rPr>
                <w:rFonts w:ascii="Times New Roman" w:eastAsia="Calibri" w:hAnsi="Times New Roman" w:cs="Times New Roman"/>
              </w:rPr>
              <w:t>Характеристики услуг</w:t>
            </w:r>
          </w:p>
        </w:tc>
        <w:tc>
          <w:tcPr>
            <w:tcW w:w="1134" w:type="dxa"/>
            <w:vMerge w:val="restart"/>
            <w:vAlign w:val="center"/>
          </w:tcPr>
          <w:p w:rsidR="00591DC6" w:rsidRPr="00591DC6" w:rsidRDefault="00591DC6" w:rsidP="00591DC6">
            <w:pPr>
              <w:spacing w:after="0"/>
              <w:jc w:val="center"/>
              <w:rPr>
                <w:rFonts w:ascii="Times New Roman" w:eastAsia="Calibri" w:hAnsi="Times New Roman" w:cs="Times New Roman"/>
              </w:rPr>
            </w:pPr>
            <w:r w:rsidRPr="00591DC6">
              <w:rPr>
                <w:rFonts w:ascii="Times New Roman" w:eastAsia="Calibri" w:hAnsi="Times New Roman" w:cs="Times New Roman"/>
              </w:rPr>
              <w:t>Объем услуг</w:t>
            </w:r>
          </w:p>
        </w:tc>
        <w:tc>
          <w:tcPr>
            <w:tcW w:w="4253" w:type="dxa"/>
            <w:gridSpan w:val="3"/>
          </w:tcPr>
          <w:p w:rsidR="00591DC6" w:rsidRPr="00591DC6" w:rsidRDefault="00591DC6" w:rsidP="00591DC6">
            <w:pPr>
              <w:keepNext/>
              <w:keepLines/>
              <w:widowControl w:val="0"/>
              <w:suppressLineNumbers/>
              <w:suppressAutoHyphens/>
              <w:spacing w:after="0" w:line="240" w:lineRule="auto"/>
              <w:jc w:val="center"/>
              <w:rPr>
                <w:rFonts w:ascii="Times New Roman" w:eastAsia="Calibri" w:hAnsi="Times New Roman" w:cs="Times New Roman"/>
              </w:rPr>
            </w:pPr>
            <w:r w:rsidRPr="0012693C">
              <w:rPr>
                <w:rFonts w:ascii="Times New Roman" w:eastAsia="Times New Roman" w:hAnsi="Times New Roman" w:cs="Times New Roman"/>
                <w:sz w:val="24"/>
                <w:szCs w:val="24"/>
                <w:lang w:eastAsia="ru-RU"/>
              </w:rPr>
              <w:t>Цена участника исследования, руб</w:t>
            </w:r>
            <w:r>
              <w:rPr>
                <w:rFonts w:ascii="Times New Roman" w:eastAsia="Times New Roman" w:hAnsi="Times New Roman" w:cs="Times New Roman"/>
                <w:sz w:val="24"/>
                <w:szCs w:val="24"/>
                <w:lang w:eastAsia="ru-RU"/>
              </w:rPr>
              <w:t>.</w:t>
            </w:r>
          </w:p>
        </w:tc>
      </w:tr>
      <w:tr w:rsidR="00591DC6" w:rsidRPr="00591DC6" w:rsidTr="00591DC6">
        <w:trPr>
          <w:trHeight w:val="412"/>
        </w:trPr>
        <w:tc>
          <w:tcPr>
            <w:tcW w:w="2127" w:type="dxa"/>
            <w:vMerge/>
          </w:tcPr>
          <w:p w:rsidR="00591DC6" w:rsidRPr="00591DC6" w:rsidRDefault="00591DC6" w:rsidP="00591DC6">
            <w:pPr>
              <w:spacing w:after="0"/>
              <w:jc w:val="center"/>
              <w:rPr>
                <w:rFonts w:ascii="Times New Roman" w:eastAsia="Calibri" w:hAnsi="Times New Roman" w:cs="Times New Roman"/>
              </w:rPr>
            </w:pPr>
          </w:p>
        </w:tc>
        <w:tc>
          <w:tcPr>
            <w:tcW w:w="2409" w:type="dxa"/>
            <w:vMerge/>
          </w:tcPr>
          <w:p w:rsidR="00591DC6" w:rsidRPr="00591DC6" w:rsidRDefault="00591DC6" w:rsidP="00591DC6">
            <w:pPr>
              <w:spacing w:after="0"/>
              <w:jc w:val="center"/>
              <w:rPr>
                <w:rFonts w:ascii="Times New Roman" w:eastAsia="Calibri" w:hAnsi="Times New Roman" w:cs="Times New Roman"/>
              </w:rPr>
            </w:pPr>
          </w:p>
        </w:tc>
        <w:tc>
          <w:tcPr>
            <w:tcW w:w="1134" w:type="dxa"/>
            <w:vMerge/>
          </w:tcPr>
          <w:p w:rsidR="00591DC6" w:rsidRPr="00591DC6" w:rsidRDefault="00591DC6" w:rsidP="00591DC6">
            <w:pPr>
              <w:spacing w:after="0"/>
              <w:jc w:val="center"/>
              <w:rPr>
                <w:rFonts w:ascii="Times New Roman" w:eastAsia="Calibri" w:hAnsi="Times New Roman" w:cs="Times New Roman"/>
              </w:rPr>
            </w:pPr>
          </w:p>
        </w:tc>
        <w:tc>
          <w:tcPr>
            <w:tcW w:w="1418" w:type="dxa"/>
          </w:tcPr>
          <w:p w:rsidR="00591DC6" w:rsidRPr="00591DC6" w:rsidRDefault="00591DC6" w:rsidP="00591DC6">
            <w:pPr>
              <w:spacing w:after="0"/>
              <w:jc w:val="center"/>
              <w:rPr>
                <w:rFonts w:ascii="Times New Roman" w:eastAsia="Calibri" w:hAnsi="Times New Roman" w:cs="Times New Roman"/>
              </w:rPr>
            </w:pPr>
            <w:r w:rsidRPr="00591DC6">
              <w:rPr>
                <w:rFonts w:ascii="Times New Roman" w:eastAsia="Calibri" w:hAnsi="Times New Roman" w:cs="Times New Roman"/>
              </w:rPr>
              <w:t>Источник информации №1</w:t>
            </w:r>
          </w:p>
        </w:tc>
        <w:tc>
          <w:tcPr>
            <w:tcW w:w="1417" w:type="dxa"/>
          </w:tcPr>
          <w:p w:rsidR="00591DC6" w:rsidRPr="00591DC6" w:rsidRDefault="00591DC6" w:rsidP="00591DC6">
            <w:pPr>
              <w:spacing w:after="0"/>
              <w:jc w:val="center"/>
              <w:rPr>
                <w:rFonts w:ascii="Times New Roman" w:eastAsia="Calibri" w:hAnsi="Times New Roman" w:cs="Times New Roman"/>
              </w:rPr>
            </w:pPr>
            <w:r w:rsidRPr="00591DC6">
              <w:rPr>
                <w:rFonts w:ascii="Times New Roman" w:eastAsia="Calibri" w:hAnsi="Times New Roman" w:cs="Times New Roman"/>
              </w:rPr>
              <w:t>Источник информации №2</w:t>
            </w:r>
          </w:p>
        </w:tc>
        <w:tc>
          <w:tcPr>
            <w:tcW w:w="1418" w:type="dxa"/>
          </w:tcPr>
          <w:p w:rsidR="00591DC6" w:rsidRPr="00591DC6" w:rsidRDefault="00591DC6" w:rsidP="00591DC6">
            <w:pPr>
              <w:spacing w:after="0"/>
              <w:jc w:val="center"/>
              <w:rPr>
                <w:rFonts w:ascii="Times New Roman" w:eastAsia="Calibri" w:hAnsi="Times New Roman" w:cs="Times New Roman"/>
              </w:rPr>
            </w:pPr>
            <w:r w:rsidRPr="00591DC6">
              <w:rPr>
                <w:rFonts w:ascii="Times New Roman" w:eastAsia="Calibri" w:hAnsi="Times New Roman" w:cs="Times New Roman"/>
              </w:rPr>
              <w:t>Источник информации №3</w:t>
            </w:r>
          </w:p>
        </w:tc>
      </w:tr>
      <w:tr w:rsidR="00591DC6" w:rsidRPr="00591DC6" w:rsidTr="00591DC6">
        <w:tc>
          <w:tcPr>
            <w:tcW w:w="2127" w:type="dxa"/>
            <w:vMerge w:val="restart"/>
          </w:tcPr>
          <w:p w:rsidR="00591DC6" w:rsidRPr="00591DC6" w:rsidRDefault="00591DC6" w:rsidP="00591DC6">
            <w:pPr>
              <w:keepNext/>
              <w:keepLines/>
              <w:widowControl w:val="0"/>
              <w:suppressLineNumbers/>
              <w:suppressAutoHyphens/>
              <w:spacing w:after="0" w:line="240" w:lineRule="auto"/>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оказание услуги по перевозке пассажиров на специальных пассажирских автобусах (автомобилях)  по заранее установленным маршрутам в 2014 году.</w:t>
            </w:r>
          </w:p>
          <w:p w:rsidR="00591DC6" w:rsidRPr="00591DC6" w:rsidRDefault="00591DC6" w:rsidP="00591DC6">
            <w:pPr>
              <w:widowControl w:val="0"/>
              <w:spacing w:after="0" w:line="240" w:lineRule="auto"/>
              <w:jc w:val="center"/>
              <w:rPr>
                <w:rFonts w:ascii="Times New Roman" w:eastAsia="Calibri" w:hAnsi="Times New Roman" w:cs="Times New Roman"/>
                <w:color w:val="000000" w:themeColor="text1"/>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 xml:space="preserve">Иваново-Петрозаводск-Иваново (+по городу), одна поездка, </w:t>
            </w:r>
            <w:r w:rsidRPr="00591DC6">
              <w:rPr>
                <w:rFonts w:ascii="Times New Roman" w:eastAsia="Calibri" w:hAnsi="Times New Roman" w:cs="Times New Roman"/>
                <w:b/>
                <w:color w:val="000000" w:themeColor="text1"/>
              </w:rPr>
              <w:t>3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 автобуса</w:t>
            </w:r>
          </w:p>
        </w:tc>
        <w:tc>
          <w:tcPr>
            <w:tcW w:w="1418" w:type="dxa"/>
          </w:tcPr>
          <w:p w:rsidR="00591DC6" w:rsidRPr="00591DC6" w:rsidRDefault="00591DC6" w:rsidP="00591DC6">
            <w:pPr>
              <w:widowControl w:val="0"/>
              <w:spacing w:after="0"/>
              <w:jc w:val="center"/>
              <w:rPr>
                <w:rFonts w:ascii="Times New Roman" w:eastAsia="Calibri" w:hAnsi="Times New Roman" w:cs="Times New Roman"/>
                <w:i/>
                <w:color w:val="000000" w:themeColor="text1"/>
              </w:rPr>
            </w:pPr>
            <w:r w:rsidRPr="00591DC6">
              <w:rPr>
                <w:rFonts w:ascii="Times New Roman" w:eastAsia="Calibri" w:hAnsi="Times New Roman" w:cs="Times New Roman"/>
                <w:i/>
                <w:color w:val="000000" w:themeColor="text1"/>
              </w:rPr>
              <w:t>218 000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222 000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226 000</w:t>
            </w:r>
          </w:p>
        </w:tc>
      </w:tr>
      <w:tr w:rsidR="00591DC6" w:rsidRPr="00591DC6" w:rsidTr="00591DC6">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Иваново-Кинешма-Иваново, одна поездка,</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b/>
                <w:color w:val="000000" w:themeColor="text1"/>
              </w:rPr>
              <w:t>4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 автобус</w:t>
            </w:r>
          </w:p>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15 000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17 000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19 000</w:t>
            </w:r>
          </w:p>
        </w:tc>
      </w:tr>
      <w:tr w:rsidR="00591DC6" w:rsidRPr="00591DC6" w:rsidTr="00591DC6">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Иваново-Березовая роща- Иваново</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Для инвалидов, одна поездка</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Для здоровых, одна поездка</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b/>
                <w:color w:val="000000" w:themeColor="text1"/>
              </w:rPr>
              <w:t>3-4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 автобуса</w:t>
            </w: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 автобуса</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14 000</w:t>
            </w: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14 000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 xml:space="preserve"> </w:t>
            </w:r>
          </w:p>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18 000</w:t>
            </w: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18 000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22 000</w:t>
            </w:r>
          </w:p>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22 000</w:t>
            </w:r>
          </w:p>
        </w:tc>
      </w:tr>
      <w:tr w:rsidR="00591DC6" w:rsidRPr="00591DC6" w:rsidTr="00591DC6">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Иваново-Ломы-Иваново, одна поездка</w:t>
            </w:r>
          </w:p>
          <w:p w:rsidR="00591DC6" w:rsidRPr="00591DC6" w:rsidRDefault="00591DC6" w:rsidP="00591DC6">
            <w:pPr>
              <w:widowControl w:val="0"/>
              <w:spacing w:after="0"/>
              <w:jc w:val="both"/>
              <w:rPr>
                <w:rFonts w:ascii="Times New Roman" w:eastAsia="Calibri" w:hAnsi="Times New Roman" w:cs="Times New Roman"/>
                <w:b/>
                <w:color w:val="000000" w:themeColor="text1"/>
              </w:rPr>
            </w:pPr>
            <w:r w:rsidRPr="00591DC6">
              <w:rPr>
                <w:rFonts w:ascii="Times New Roman" w:eastAsia="Calibri" w:hAnsi="Times New Roman" w:cs="Times New Roman"/>
                <w:b/>
                <w:color w:val="000000" w:themeColor="text1"/>
              </w:rPr>
              <w:t>3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 автобус</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7 000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9 000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11 000</w:t>
            </w:r>
          </w:p>
        </w:tc>
      </w:tr>
      <w:tr w:rsidR="00591DC6" w:rsidRPr="00591DC6" w:rsidTr="00591DC6">
        <w:trPr>
          <w:trHeight w:val="720"/>
        </w:trPr>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Иваново-Шуя-Иваново, одна поездка</w:t>
            </w:r>
          </w:p>
          <w:p w:rsidR="00591DC6" w:rsidRPr="00591DC6" w:rsidRDefault="00591DC6" w:rsidP="00591DC6">
            <w:pPr>
              <w:widowControl w:val="0"/>
              <w:spacing w:after="0"/>
              <w:jc w:val="both"/>
              <w:rPr>
                <w:rFonts w:ascii="Times New Roman" w:eastAsia="Calibri" w:hAnsi="Times New Roman" w:cs="Times New Roman"/>
                <w:b/>
                <w:color w:val="000000" w:themeColor="text1"/>
              </w:rPr>
            </w:pPr>
            <w:r w:rsidRPr="00591DC6">
              <w:rPr>
                <w:rFonts w:ascii="Times New Roman" w:eastAsia="Calibri" w:hAnsi="Times New Roman" w:cs="Times New Roman"/>
                <w:b/>
                <w:color w:val="000000" w:themeColor="text1"/>
              </w:rPr>
              <w:t>3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 автобус</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9 000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11 000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13 000</w:t>
            </w:r>
          </w:p>
        </w:tc>
      </w:tr>
      <w:tr w:rsidR="00591DC6" w:rsidRPr="00591DC6" w:rsidTr="00591DC6">
        <w:trPr>
          <w:trHeight w:val="1140"/>
        </w:trPr>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 xml:space="preserve">По г. Иваново </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для инвалидов, одна поездка</w:t>
            </w:r>
          </w:p>
          <w:p w:rsidR="00591DC6" w:rsidRPr="00591DC6" w:rsidRDefault="00591DC6" w:rsidP="00591DC6">
            <w:pPr>
              <w:widowControl w:val="0"/>
              <w:spacing w:after="0"/>
              <w:jc w:val="both"/>
              <w:rPr>
                <w:rFonts w:ascii="Times New Roman" w:eastAsia="Calibri" w:hAnsi="Times New Roman" w:cs="Times New Roman"/>
                <w:b/>
                <w:color w:val="000000" w:themeColor="text1"/>
              </w:rPr>
            </w:pPr>
            <w:r w:rsidRPr="00591DC6">
              <w:rPr>
                <w:rFonts w:ascii="Times New Roman" w:eastAsia="Calibri" w:hAnsi="Times New Roman" w:cs="Times New Roman"/>
                <w:b/>
                <w:color w:val="000000" w:themeColor="text1"/>
              </w:rPr>
              <w:t>3-4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 автобус</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7 000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9 000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11 000</w:t>
            </w:r>
          </w:p>
        </w:tc>
      </w:tr>
      <w:tr w:rsidR="00591DC6" w:rsidRPr="00591DC6" w:rsidTr="00591DC6">
        <w:trPr>
          <w:trHeight w:val="900"/>
        </w:trPr>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Иваново-Шуя-Иваново, одна поездка</w:t>
            </w:r>
          </w:p>
          <w:p w:rsidR="00591DC6" w:rsidRPr="00591DC6" w:rsidRDefault="00591DC6" w:rsidP="00591DC6">
            <w:pPr>
              <w:widowControl w:val="0"/>
              <w:spacing w:after="0"/>
              <w:jc w:val="both"/>
              <w:rPr>
                <w:rFonts w:ascii="Times New Roman" w:eastAsia="Calibri" w:hAnsi="Times New Roman" w:cs="Times New Roman"/>
                <w:b/>
                <w:color w:val="000000" w:themeColor="text1"/>
              </w:rPr>
            </w:pPr>
            <w:r w:rsidRPr="00591DC6">
              <w:rPr>
                <w:rFonts w:ascii="Times New Roman" w:eastAsia="Calibri" w:hAnsi="Times New Roman" w:cs="Times New Roman"/>
                <w:b/>
                <w:color w:val="000000" w:themeColor="text1"/>
              </w:rPr>
              <w:t>4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 автобус</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9 000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11 000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13 000</w:t>
            </w:r>
          </w:p>
        </w:tc>
      </w:tr>
      <w:tr w:rsidR="00591DC6" w:rsidRPr="00591DC6" w:rsidTr="00591DC6">
        <w:trPr>
          <w:trHeight w:val="1112"/>
        </w:trPr>
        <w:tc>
          <w:tcPr>
            <w:tcW w:w="2127" w:type="dxa"/>
            <w:vMerge/>
          </w:tcPr>
          <w:p w:rsidR="00591DC6" w:rsidRPr="00591DC6" w:rsidRDefault="00591DC6" w:rsidP="00591DC6">
            <w:pPr>
              <w:widowControl w:val="0"/>
              <w:spacing w:after="0"/>
              <w:jc w:val="center"/>
              <w:rPr>
                <w:rFonts w:ascii="Times New Roman" w:eastAsia="Calibri" w:hAnsi="Times New Roman" w:cs="Times New Roman"/>
              </w:rPr>
            </w:pPr>
          </w:p>
        </w:tc>
        <w:tc>
          <w:tcPr>
            <w:tcW w:w="2409" w:type="dxa"/>
          </w:tcPr>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По г. Иваново</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для инвалидов, одна поездка</w:t>
            </w:r>
          </w:p>
          <w:p w:rsidR="00591DC6" w:rsidRPr="00591DC6" w:rsidRDefault="00591DC6" w:rsidP="00591DC6">
            <w:pPr>
              <w:widowControl w:val="0"/>
              <w:spacing w:after="0"/>
              <w:jc w:val="both"/>
              <w:rPr>
                <w:rFonts w:ascii="Times New Roman" w:eastAsia="Calibri" w:hAnsi="Times New Roman" w:cs="Times New Roman"/>
                <w:color w:val="000000" w:themeColor="text1"/>
              </w:rPr>
            </w:pPr>
            <w:r w:rsidRPr="00591DC6">
              <w:rPr>
                <w:rFonts w:ascii="Times New Roman" w:eastAsia="Calibri" w:hAnsi="Times New Roman" w:cs="Times New Roman"/>
                <w:b/>
                <w:color w:val="000000" w:themeColor="text1"/>
              </w:rPr>
              <w:t>4 квартал 2014</w:t>
            </w:r>
          </w:p>
        </w:tc>
        <w:tc>
          <w:tcPr>
            <w:tcW w:w="1134"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 автобус</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7 000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9 000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11 000</w:t>
            </w:r>
          </w:p>
        </w:tc>
      </w:tr>
      <w:tr w:rsidR="00591DC6" w:rsidRPr="00591DC6" w:rsidTr="00591DC6">
        <w:trPr>
          <w:trHeight w:val="309"/>
        </w:trPr>
        <w:tc>
          <w:tcPr>
            <w:tcW w:w="2127" w:type="dxa"/>
          </w:tcPr>
          <w:p w:rsidR="00591DC6" w:rsidRPr="00591DC6" w:rsidRDefault="00591DC6" w:rsidP="00591DC6">
            <w:pPr>
              <w:widowControl w:val="0"/>
              <w:spacing w:after="0" w:line="240" w:lineRule="auto"/>
              <w:rPr>
                <w:rFonts w:ascii="Times New Roman" w:eastAsia="Times New Roman" w:hAnsi="Times New Roman" w:cs="Times New Roman"/>
                <w:color w:val="FF0000"/>
                <w:lang w:eastAsia="x-none"/>
              </w:rPr>
            </w:pPr>
            <w:r w:rsidRPr="00591DC6">
              <w:rPr>
                <w:rFonts w:ascii="Times New Roman" w:eastAsia="Times New Roman" w:hAnsi="Times New Roman" w:cs="Times New Roman"/>
                <w:color w:val="000000" w:themeColor="text1"/>
                <w:lang w:eastAsia="x-none"/>
              </w:rPr>
              <w:t>Итого</w:t>
            </w:r>
          </w:p>
        </w:tc>
        <w:tc>
          <w:tcPr>
            <w:tcW w:w="2409" w:type="dxa"/>
          </w:tcPr>
          <w:p w:rsidR="00591DC6" w:rsidRPr="00591DC6" w:rsidRDefault="00591DC6" w:rsidP="00591DC6">
            <w:pPr>
              <w:widowControl w:val="0"/>
              <w:spacing w:after="0" w:line="240" w:lineRule="auto"/>
              <w:rPr>
                <w:rFonts w:ascii="Times New Roman" w:eastAsia="Times New Roman" w:hAnsi="Times New Roman" w:cs="Times New Roman"/>
                <w:color w:val="FF0000"/>
                <w:lang w:eastAsia="x-none"/>
              </w:rPr>
            </w:pPr>
            <w:r w:rsidRPr="00591DC6">
              <w:rPr>
                <w:rFonts w:ascii="Times New Roman" w:eastAsia="Times New Roman" w:hAnsi="Times New Roman" w:cs="Times New Roman"/>
                <w:color w:val="000000" w:themeColor="text1"/>
                <w:lang w:eastAsia="x-none"/>
              </w:rPr>
              <w:t>Всего 9 поездок</w:t>
            </w:r>
          </w:p>
        </w:tc>
        <w:tc>
          <w:tcPr>
            <w:tcW w:w="1134" w:type="dxa"/>
          </w:tcPr>
          <w:p w:rsidR="00591DC6" w:rsidRPr="00591DC6" w:rsidRDefault="00591DC6" w:rsidP="00591DC6">
            <w:pPr>
              <w:widowControl w:val="0"/>
              <w:spacing w:after="0"/>
              <w:ind w:right="-108"/>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12 автобусов</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300 000</w:t>
            </w:r>
          </w:p>
        </w:tc>
        <w:tc>
          <w:tcPr>
            <w:tcW w:w="1417" w:type="dxa"/>
          </w:tcPr>
          <w:p w:rsidR="00591DC6" w:rsidRPr="00591DC6" w:rsidRDefault="00591DC6" w:rsidP="00591DC6">
            <w:pPr>
              <w:widowControl w:val="0"/>
              <w:spacing w:after="0"/>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324 000</w:t>
            </w:r>
          </w:p>
        </w:tc>
        <w:tc>
          <w:tcPr>
            <w:tcW w:w="1418" w:type="dxa"/>
          </w:tcPr>
          <w:p w:rsidR="00591DC6" w:rsidRPr="00591DC6" w:rsidRDefault="00591DC6" w:rsidP="00591DC6">
            <w:pPr>
              <w:widowControl w:val="0"/>
              <w:spacing w:after="0"/>
              <w:jc w:val="center"/>
              <w:rPr>
                <w:rFonts w:ascii="Times New Roman" w:eastAsia="Calibri" w:hAnsi="Times New Roman" w:cs="Times New Roman"/>
                <w:color w:val="FF0000"/>
              </w:rPr>
            </w:pPr>
            <w:r w:rsidRPr="00591DC6">
              <w:rPr>
                <w:rFonts w:ascii="Times New Roman" w:eastAsia="Calibri" w:hAnsi="Times New Roman" w:cs="Times New Roman"/>
                <w:color w:val="000000" w:themeColor="text1"/>
              </w:rPr>
              <w:t>348 000</w:t>
            </w:r>
          </w:p>
        </w:tc>
      </w:tr>
    </w:tbl>
    <w:p w:rsidR="00394572" w:rsidRDefault="00394572" w:rsidP="003A79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Результаты исследования</w:t>
      </w:r>
    </w:p>
    <w:p w:rsidR="00E76635" w:rsidRPr="0012693C" w:rsidRDefault="00E76635" w:rsidP="00D60B55">
      <w:pPr>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417"/>
        <w:gridCol w:w="1559"/>
        <w:gridCol w:w="1985"/>
      </w:tblGrid>
      <w:tr w:rsidR="00FC7232" w:rsidRPr="00591DC6" w:rsidTr="003A79B5">
        <w:trPr>
          <w:trHeight w:val="283"/>
        </w:trPr>
        <w:tc>
          <w:tcPr>
            <w:tcW w:w="3510" w:type="dxa"/>
            <w:vMerge w:val="restart"/>
            <w:shd w:val="clear" w:color="auto" w:fill="auto"/>
          </w:tcPr>
          <w:p w:rsidR="00FC7232" w:rsidRPr="00591DC6" w:rsidRDefault="00FC7232" w:rsidP="00377EF0">
            <w:pPr>
              <w:spacing w:after="0" w:line="240" w:lineRule="auto"/>
              <w:jc w:val="center"/>
              <w:rPr>
                <w:rFonts w:ascii="Times New Roman" w:eastAsia="Times New Roman" w:hAnsi="Times New Roman" w:cs="Times New Roman"/>
                <w:lang w:eastAsia="ru-RU"/>
              </w:rPr>
            </w:pPr>
            <w:r w:rsidRPr="00591DC6">
              <w:rPr>
                <w:rFonts w:ascii="Times New Roman" w:eastAsia="Times New Roman" w:hAnsi="Times New Roman" w:cs="Times New Roman"/>
                <w:lang w:eastAsia="ru-RU"/>
              </w:rPr>
              <w:t>Наименование услуг</w:t>
            </w:r>
            <w:r w:rsidR="00377EF0" w:rsidRPr="00591DC6">
              <w:rPr>
                <w:rFonts w:ascii="Times New Roman" w:eastAsia="Times New Roman" w:hAnsi="Times New Roman" w:cs="Times New Roman"/>
                <w:lang w:eastAsia="ru-RU"/>
              </w:rPr>
              <w:t>и</w:t>
            </w:r>
          </w:p>
        </w:tc>
        <w:tc>
          <w:tcPr>
            <w:tcW w:w="4536" w:type="dxa"/>
            <w:gridSpan w:val="3"/>
            <w:shd w:val="clear" w:color="auto" w:fill="auto"/>
          </w:tcPr>
          <w:p w:rsidR="00FC7232" w:rsidRPr="00591DC6" w:rsidRDefault="00FC7232" w:rsidP="0012693C">
            <w:pPr>
              <w:spacing w:after="0" w:line="240" w:lineRule="auto"/>
              <w:jc w:val="center"/>
              <w:rPr>
                <w:rFonts w:ascii="Times New Roman" w:eastAsia="Times New Roman" w:hAnsi="Times New Roman" w:cs="Times New Roman"/>
                <w:lang w:eastAsia="ru-RU"/>
              </w:rPr>
            </w:pPr>
            <w:r w:rsidRPr="00591DC6">
              <w:rPr>
                <w:rFonts w:ascii="Times New Roman" w:eastAsia="Times New Roman" w:hAnsi="Times New Roman" w:cs="Times New Roman"/>
                <w:lang w:eastAsia="ru-RU"/>
              </w:rPr>
              <w:t>Цена участника исследования</w:t>
            </w:r>
            <w:r w:rsidR="00570F99" w:rsidRPr="00591DC6">
              <w:rPr>
                <w:rFonts w:ascii="Times New Roman" w:eastAsia="Times New Roman" w:hAnsi="Times New Roman" w:cs="Times New Roman"/>
                <w:lang w:eastAsia="ru-RU"/>
              </w:rPr>
              <w:t xml:space="preserve">, </w:t>
            </w:r>
            <w:r w:rsidR="003A79B5" w:rsidRPr="00591DC6">
              <w:rPr>
                <w:rFonts w:ascii="Times New Roman" w:eastAsia="Times New Roman" w:hAnsi="Times New Roman" w:cs="Times New Roman"/>
                <w:lang w:eastAsia="ru-RU"/>
              </w:rPr>
              <w:t>руб.</w:t>
            </w:r>
          </w:p>
        </w:tc>
        <w:tc>
          <w:tcPr>
            <w:tcW w:w="1985" w:type="dxa"/>
            <w:vMerge w:val="restart"/>
            <w:shd w:val="clear" w:color="auto" w:fill="auto"/>
          </w:tcPr>
          <w:p w:rsidR="00FC7232" w:rsidRPr="00591DC6" w:rsidRDefault="00FC7232" w:rsidP="00377EF0">
            <w:pPr>
              <w:spacing w:after="0" w:line="240" w:lineRule="auto"/>
              <w:jc w:val="center"/>
              <w:rPr>
                <w:rFonts w:ascii="Times New Roman" w:eastAsia="Times New Roman" w:hAnsi="Times New Roman" w:cs="Times New Roman"/>
                <w:lang w:eastAsia="ru-RU"/>
              </w:rPr>
            </w:pPr>
            <w:r w:rsidRPr="00591DC6">
              <w:rPr>
                <w:rFonts w:ascii="Times New Roman" w:eastAsia="Times New Roman" w:hAnsi="Times New Roman" w:cs="Times New Roman"/>
                <w:lang w:eastAsia="ru-RU"/>
              </w:rPr>
              <w:t>Среднерыночная цена услуг</w:t>
            </w:r>
            <w:r w:rsidR="00570F99" w:rsidRPr="00591DC6">
              <w:rPr>
                <w:rFonts w:ascii="Times New Roman" w:eastAsia="Times New Roman" w:hAnsi="Times New Roman" w:cs="Times New Roman"/>
                <w:lang w:eastAsia="ru-RU"/>
              </w:rPr>
              <w:t>, руб</w:t>
            </w:r>
            <w:r w:rsidR="0012693C" w:rsidRPr="00591DC6">
              <w:rPr>
                <w:rFonts w:ascii="Times New Roman" w:eastAsia="Times New Roman" w:hAnsi="Times New Roman" w:cs="Times New Roman"/>
                <w:lang w:eastAsia="ru-RU"/>
              </w:rPr>
              <w:t>.</w:t>
            </w:r>
          </w:p>
        </w:tc>
      </w:tr>
      <w:tr w:rsidR="00FC7232" w:rsidRPr="00591DC6" w:rsidTr="003A79B5">
        <w:trPr>
          <w:trHeight w:val="143"/>
        </w:trPr>
        <w:tc>
          <w:tcPr>
            <w:tcW w:w="3510" w:type="dxa"/>
            <w:vMerge/>
            <w:shd w:val="clear" w:color="auto" w:fill="auto"/>
          </w:tcPr>
          <w:p w:rsidR="00FC7232" w:rsidRPr="00591DC6" w:rsidRDefault="00FC7232" w:rsidP="00D60B55">
            <w:pPr>
              <w:spacing w:after="0" w:line="240" w:lineRule="auto"/>
              <w:jc w:val="center"/>
              <w:rPr>
                <w:rFonts w:ascii="Times New Roman" w:eastAsia="Times New Roman" w:hAnsi="Times New Roman" w:cs="Times New Roman"/>
                <w:lang w:eastAsia="ru-RU"/>
              </w:rPr>
            </w:pPr>
          </w:p>
        </w:tc>
        <w:tc>
          <w:tcPr>
            <w:tcW w:w="1560" w:type="dxa"/>
            <w:shd w:val="clear" w:color="auto" w:fill="auto"/>
          </w:tcPr>
          <w:p w:rsidR="00FC7232" w:rsidRPr="00591DC6" w:rsidRDefault="00FC7232" w:rsidP="00D60B55">
            <w:pPr>
              <w:spacing w:after="0" w:line="240" w:lineRule="auto"/>
              <w:jc w:val="center"/>
              <w:rPr>
                <w:rFonts w:ascii="Times New Roman" w:eastAsia="Times New Roman" w:hAnsi="Times New Roman" w:cs="Times New Roman"/>
                <w:lang w:eastAsia="ru-RU"/>
              </w:rPr>
            </w:pPr>
            <w:r w:rsidRPr="00591DC6">
              <w:rPr>
                <w:rFonts w:ascii="Times New Roman" w:eastAsia="Times New Roman" w:hAnsi="Times New Roman" w:cs="Times New Roman"/>
                <w:lang w:eastAsia="ru-RU"/>
              </w:rPr>
              <w:t>№1</w:t>
            </w:r>
          </w:p>
        </w:tc>
        <w:tc>
          <w:tcPr>
            <w:tcW w:w="1417" w:type="dxa"/>
            <w:shd w:val="clear" w:color="auto" w:fill="auto"/>
          </w:tcPr>
          <w:p w:rsidR="00FC7232" w:rsidRPr="00591DC6" w:rsidRDefault="00FC7232" w:rsidP="00D60B55">
            <w:pPr>
              <w:spacing w:after="0" w:line="240" w:lineRule="auto"/>
              <w:jc w:val="center"/>
              <w:rPr>
                <w:rFonts w:ascii="Times New Roman" w:eastAsia="Times New Roman" w:hAnsi="Times New Roman" w:cs="Times New Roman"/>
                <w:lang w:eastAsia="ru-RU"/>
              </w:rPr>
            </w:pPr>
            <w:r w:rsidRPr="00591DC6">
              <w:rPr>
                <w:rFonts w:ascii="Times New Roman" w:eastAsia="Times New Roman" w:hAnsi="Times New Roman" w:cs="Times New Roman"/>
                <w:lang w:eastAsia="ru-RU"/>
              </w:rPr>
              <w:t>№2</w:t>
            </w:r>
          </w:p>
        </w:tc>
        <w:tc>
          <w:tcPr>
            <w:tcW w:w="1559" w:type="dxa"/>
            <w:shd w:val="clear" w:color="auto" w:fill="auto"/>
          </w:tcPr>
          <w:p w:rsidR="00FC7232" w:rsidRPr="00591DC6" w:rsidRDefault="00FC7232" w:rsidP="00D60B55">
            <w:pPr>
              <w:spacing w:after="0" w:line="240" w:lineRule="auto"/>
              <w:jc w:val="center"/>
              <w:rPr>
                <w:rFonts w:ascii="Times New Roman" w:eastAsia="Times New Roman" w:hAnsi="Times New Roman" w:cs="Times New Roman"/>
                <w:lang w:eastAsia="ru-RU"/>
              </w:rPr>
            </w:pPr>
            <w:r w:rsidRPr="00591DC6">
              <w:rPr>
                <w:rFonts w:ascii="Times New Roman" w:eastAsia="Times New Roman" w:hAnsi="Times New Roman" w:cs="Times New Roman"/>
                <w:lang w:eastAsia="ru-RU"/>
              </w:rPr>
              <w:t>№3</w:t>
            </w:r>
          </w:p>
        </w:tc>
        <w:tc>
          <w:tcPr>
            <w:tcW w:w="1985" w:type="dxa"/>
            <w:vMerge/>
            <w:shd w:val="clear" w:color="auto" w:fill="auto"/>
          </w:tcPr>
          <w:p w:rsidR="00FC7232" w:rsidRPr="00591DC6" w:rsidRDefault="00FC7232" w:rsidP="00D60B55">
            <w:pPr>
              <w:spacing w:after="0" w:line="240" w:lineRule="auto"/>
              <w:jc w:val="center"/>
              <w:rPr>
                <w:rFonts w:ascii="Times New Roman" w:eastAsia="Times New Roman" w:hAnsi="Times New Roman" w:cs="Times New Roman"/>
                <w:lang w:eastAsia="ru-RU"/>
              </w:rPr>
            </w:pPr>
          </w:p>
        </w:tc>
      </w:tr>
      <w:tr w:rsidR="003A79B5" w:rsidRPr="00591DC6" w:rsidTr="00591DC6">
        <w:trPr>
          <w:trHeight w:val="1584"/>
        </w:trPr>
        <w:tc>
          <w:tcPr>
            <w:tcW w:w="3510" w:type="dxa"/>
            <w:shd w:val="clear" w:color="auto" w:fill="auto"/>
          </w:tcPr>
          <w:p w:rsidR="003A79B5" w:rsidRPr="00591DC6" w:rsidRDefault="00591DC6" w:rsidP="003A79B5">
            <w:pPr>
              <w:pStyle w:val="ad"/>
              <w:widowControl w:val="0"/>
              <w:autoSpaceDE w:val="0"/>
              <w:autoSpaceDN w:val="0"/>
              <w:adjustRightInd w:val="0"/>
              <w:spacing w:after="0" w:line="240" w:lineRule="auto"/>
              <w:ind w:left="0" w:right="154"/>
              <w:jc w:val="center"/>
              <w:rPr>
                <w:rFonts w:ascii="Times New Roman" w:eastAsia="Times New Roman" w:hAnsi="Times New Roman" w:cs="Times New Roman"/>
                <w:bCs/>
                <w:lang w:eastAsia="ru-RU"/>
              </w:rPr>
            </w:pPr>
            <w:r w:rsidRPr="00591DC6">
              <w:rPr>
                <w:rFonts w:ascii="Times New Roman" w:hAnsi="Times New Roman" w:cs="Times New Roman"/>
                <w:color w:val="000000" w:themeColor="text1"/>
                <w:lang w:eastAsia="ru-RU"/>
              </w:rPr>
              <w:t>оказание услуги по перевозке пассажиров на специальных пассажирских автобусах (автомобилях)  по заранее установленным маршрутам в 2014 году</w:t>
            </w:r>
          </w:p>
        </w:tc>
        <w:tc>
          <w:tcPr>
            <w:tcW w:w="1560" w:type="dxa"/>
            <w:shd w:val="clear" w:color="auto" w:fill="auto"/>
            <w:vAlign w:val="center"/>
          </w:tcPr>
          <w:p w:rsidR="003A79B5" w:rsidRPr="00591DC6" w:rsidRDefault="003A79B5" w:rsidP="003A79B5">
            <w:pPr>
              <w:widowControl w:val="0"/>
              <w:spacing w:after="0" w:line="240" w:lineRule="atLeast"/>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300 000,00</w:t>
            </w:r>
          </w:p>
        </w:tc>
        <w:tc>
          <w:tcPr>
            <w:tcW w:w="1417" w:type="dxa"/>
            <w:shd w:val="clear" w:color="auto" w:fill="auto"/>
            <w:vAlign w:val="center"/>
          </w:tcPr>
          <w:p w:rsidR="003A79B5" w:rsidRPr="00591DC6" w:rsidRDefault="003A79B5" w:rsidP="003A79B5">
            <w:pPr>
              <w:widowControl w:val="0"/>
              <w:spacing w:after="0" w:line="240" w:lineRule="atLeast"/>
              <w:jc w:val="center"/>
              <w:rPr>
                <w:rFonts w:ascii="Times New Roman" w:eastAsia="Calibri" w:hAnsi="Times New Roman" w:cs="Times New Roman"/>
                <w:color w:val="000000" w:themeColor="text1"/>
              </w:rPr>
            </w:pPr>
            <w:r w:rsidRPr="00591DC6">
              <w:rPr>
                <w:rFonts w:ascii="Times New Roman" w:eastAsia="Calibri" w:hAnsi="Times New Roman" w:cs="Times New Roman"/>
                <w:color w:val="000000" w:themeColor="text1"/>
              </w:rPr>
              <w:t>324 000,00</w:t>
            </w:r>
          </w:p>
        </w:tc>
        <w:tc>
          <w:tcPr>
            <w:tcW w:w="1559" w:type="dxa"/>
            <w:shd w:val="clear" w:color="auto" w:fill="auto"/>
            <w:vAlign w:val="center"/>
          </w:tcPr>
          <w:p w:rsidR="003A79B5" w:rsidRPr="00591DC6" w:rsidRDefault="003A79B5" w:rsidP="003A79B5">
            <w:pPr>
              <w:widowControl w:val="0"/>
              <w:spacing w:after="0" w:line="240" w:lineRule="atLeast"/>
              <w:jc w:val="center"/>
              <w:rPr>
                <w:rFonts w:ascii="Times New Roman" w:eastAsia="Calibri" w:hAnsi="Times New Roman" w:cs="Times New Roman"/>
                <w:color w:val="FF0000"/>
              </w:rPr>
            </w:pPr>
            <w:r w:rsidRPr="00591DC6">
              <w:rPr>
                <w:rFonts w:ascii="Times New Roman" w:eastAsia="Calibri" w:hAnsi="Times New Roman" w:cs="Times New Roman"/>
                <w:color w:val="000000" w:themeColor="text1"/>
              </w:rPr>
              <w:t>348 000,00</w:t>
            </w:r>
          </w:p>
        </w:tc>
        <w:tc>
          <w:tcPr>
            <w:tcW w:w="1985" w:type="dxa"/>
            <w:shd w:val="clear" w:color="auto" w:fill="auto"/>
            <w:vAlign w:val="center"/>
          </w:tcPr>
          <w:p w:rsidR="003A79B5" w:rsidRPr="00591DC6" w:rsidRDefault="003A79B5" w:rsidP="003A79B5">
            <w:pPr>
              <w:spacing w:after="0" w:line="240" w:lineRule="auto"/>
              <w:jc w:val="center"/>
              <w:rPr>
                <w:rFonts w:ascii="Times New Roman" w:eastAsia="Times New Roman" w:hAnsi="Times New Roman" w:cs="Times New Roman"/>
                <w:b/>
                <w:lang w:eastAsia="ru-RU"/>
              </w:rPr>
            </w:pPr>
            <w:r w:rsidRPr="00591DC6">
              <w:rPr>
                <w:rFonts w:ascii="Times New Roman" w:hAnsi="Times New Roman" w:cs="Times New Roman"/>
                <w:b/>
                <w:color w:val="000000" w:themeColor="text1"/>
                <w:lang w:eastAsia="ru-RU"/>
              </w:rPr>
              <w:t>324 000,00</w:t>
            </w:r>
          </w:p>
        </w:tc>
      </w:tr>
    </w:tbl>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p>
    <w:sectPr w:rsidR="00D60B55" w:rsidRPr="0012693C" w:rsidSect="00321D48">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71" w:rsidRDefault="00E50E71" w:rsidP="00D60B55">
      <w:pPr>
        <w:spacing w:after="0" w:line="240" w:lineRule="auto"/>
      </w:pPr>
      <w:r>
        <w:separator/>
      </w:r>
    </w:p>
  </w:endnote>
  <w:endnote w:type="continuationSeparator" w:id="0">
    <w:p w:rsidR="00E50E71" w:rsidRDefault="00E50E71"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73" w:rsidRDefault="00970273">
    <w:pPr>
      <w:pStyle w:val="a9"/>
      <w:jc w:val="center"/>
    </w:pPr>
    <w:r>
      <w:fldChar w:fldCharType="begin"/>
    </w:r>
    <w:r>
      <w:instrText>PAGE   \* MERGEFORMAT</w:instrText>
    </w:r>
    <w:r>
      <w:fldChar w:fldCharType="separate"/>
    </w:r>
    <w:r w:rsidR="004919F9">
      <w:rPr>
        <w:noProof/>
      </w:rPr>
      <w:t>24</w:t>
    </w:r>
    <w:r>
      <w:fldChar w:fldCharType="end"/>
    </w:r>
  </w:p>
  <w:p w:rsidR="00970273" w:rsidRDefault="009702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71" w:rsidRDefault="00E50E71" w:rsidP="00D60B55">
      <w:pPr>
        <w:spacing w:after="0" w:line="240" w:lineRule="auto"/>
      </w:pPr>
      <w:r>
        <w:separator/>
      </w:r>
    </w:p>
  </w:footnote>
  <w:footnote w:type="continuationSeparator" w:id="0">
    <w:p w:rsidR="00E50E71" w:rsidRDefault="00E50E71" w:rsidP="00D60B55">
      <w:pPr>
        <w:spacing w:after="0" w:line="240" w:lineRule="auto"/>
      </w:pPr>
      <w:r>
        <w:continuationSeparator/>
      </w:r>
    </w:p>
  </w:footnote>
  <w:footnote w:id="1">
    <w:p w:rsidR="00970273" w:rsidRPr="00D60B55" w:rsidRDefault="00970273"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70273" w:rsidRPr="00FC7232" w:rsidRDefault="00970273"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970273" w:rsidRDefault="00970273" w:rsidP="00D60B55">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 w:id="4">
    <w:p w:rsidR="00970273" w:rsidRDefault="00970273" w:rsidP="00BE5946">
      <w:pPr>
        <w:pStyle w:val="a5"/>
      </w:pPr>
      <w:r>
        <w:rPr>
          <w:rStyle w:val="a7"/>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6">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0">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1"/>
  </w:num>
  <w:num w:numId="9">
    <w:abstractNumId w:val="10"/>
  </w:num>
  <w:num w:numId="10">
    <w:abstractNumId w:val="12"/>
  </w:num>
  <w:num w:numId="11">
    <w:abstractNumId w:val="7"/>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F0EBC"/>
    <w:rsid w:val="000F585C"/>
    <w:rsid w:val="00106B4C"/>
    <w:rsid w:val="001206F9"/>
    <w:rsid w:val="0012693C"/>
    <w:rsid w:val="00153090"/>
    <w:rsid w:val="001E5DA9"/>
    <w:rsid w:val="00207E6C"/>
    <w:rsid w:val="0028167E"/>
    <w:rsid w:val="002A6315"/>
    <w:rsid w:val="002B05F2"/>
    <w:rsid w:val="002B4886"/>
    <w:rsid w:val="002C7295"/>
    <w:rsid w:val="002F0B40"/>
    <w:rsid w:val="00321D48"/>
    <w:rsid w:val="0034255A"/>
    <w:rsid w:val="00377EF0"/>
    <w:rsid w:val="00394572"/>
    <w:rsid w:val="00397413"/>
    <w:rsid w:val="003A79B5"/>
    <w:rsid w:val="003F52FB"/>
    <w:rsid w:val="00415571"/>
    <w:rsid w:val="004726CA"/>
    <w:rsid w:val="004919F9"/>
    <w:rsid w:val="00493FD9"/>
    <w:rsid w:val="004B1D08"/>
    <w:rsid w:val="004C6D5F"/>
    <w:rsid w:val="004C7CA1"/>
    <w:rsid w:val="004D17A0"/>
    <w:rsid w:val="005206FC"/>
    <w:rsid w:val="0055340D"/>
    <w:rsid w:val="00555FFA"/>
    <w:rsid w:val="00570F99"/>
    <w:rsid w:val="0057674E"/>
    <w:rsid w:val="00591DC6"/>
    <w:rsid w:val="00592F49"/>
    <w:rsid w:val="00643CA7"/>
    <w:rsid w:val="00645A14"/>
    <w:rsid w:val="006538FE"/>
    <w:rsid w:val="00670786"/>
    <w:rsid w:val="006A0242"/>
    <w:rsid w:val="00702E13"/>
    <w:rsid w:val="007074DC"/>
    <w:rsid w:val="0074623F"/>
    <w:rsid w:val="00793CFB"/>
    <w:rsid w:val="007F5536"/>
    <w:rsid w:val="00820D14"/>
    <w:rsid w:val="008307F4"/>
    <w:rsid w:val="008614D1"/>
    <w:rsid w:val="00887840"/>
    <w:rsid w:val="00887E57"/>
    <w:rsid w:val="00892970"/>
    <w:rsid w:val="00900BD5"/>
    <w:rsid w:val="00911810"/>
    <w:rsid w:val="00961115"/>
    <w:rsid w:val="00970273"/>
    <w:rsid w:val="00996E5E"/>
    <w:rsid w:val="009A3DE2"/>
    <w:rsid w:val="009D6D91"/>
    <w:rsid w:val="009F596A"/>
    <w:rsid w:val="00A202A7"/>
    <w:rsid w:val="00A2074B"/>
    <w:rsid w:val="00A222DD"/>
    <w:rsid w:val="00A712DA"/>
    <w:rsid w:val="00AD3F39"/>
    <w:rsid w:val="00AD6909"/>
    <w:rsid w:val="00B016F9"/>
    <w:rsid w:val="00B12508"/>
    <w:rsid w:val="00B13126"/>
    <w:rsid w:val="00B30824"/>
    <w:rsid w:val="00B46E87"/>
    <w:rsid w:val="00B870F5"/>
    <w:rsid w:val="00B90F2A"/>
    <w:rsid w:val="00B91538"/>
    <w:rsid w:val="00BE5946"/>
    <w:rsid w:val="00BF5BED"/>
    <w:rsid w:val="00C249BE"/>
    <w:rsid w:val="00C33355"/>
    <w:rsid w:val="00C9405E"/>
    <w:rsid w:val="00CA1061"/>
    <w:rsid w:val="00CB15E9"/>
    <w:rsid w:val="00D60B55"/>
    <w:rsid w:val="00D8347F"/>
    <w:rsid w:val="00E30C90"/>
    <w:rsid w:val="00E3247E"/>
    <w:rsid w:val="00E44092"/>
    <w:rsid w:val="00E50E71"/>
    <w:rsid w:val="00E76635"/>
    <w:rsid w:val="00EE00EB"/>
    <w:rsid w:val="00EE2DDC"/>
    <w:rsid w:val="00F61782"/>
    <w:rsid w:val="00F6576C"/>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character" w:customStyle="1" w:styleId="ae">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2"/>
    <w:link w:val="af"/>
    <w:semiHidden/>
    <w:locked/>
    <w:rsid w:val="00BE5946"/>
  </w:style>
  <w:style w:type="paragraph" w:styleId="af">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1"/>
    <w:link w:val="ae"/>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2"/>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0">
    <w:name w:val="Normal (Web)"/>
    <w:basedOn w:val="a1"/>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character" w:customStyle="1" w:styleId="ae">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2"/>
    <w:link w:val="af"/>
    <w:semiHidden/>
    <w:locked/>
    <w:rsid w:val="00BE5946"/>
  </w:style>
  <w:style w:type="paragraph" w:styleId="af">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1"/>
    <w:link w:val="ae"/>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2"/>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0">
    <w:name w:val="Normal (Web)"/>
    <w:basedOn w:val="a1"/>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07B4-CEEC-4E36-8EEE-A8B5BD33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15842</Words>
  <Characters>90304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Олеговна Богданова</dc:creator>
  <cp:keywords/>
  <dc:description/>
  <cp:lastModifiedBy>Наталья Михайловна Сельцова</cp:lastModifiedBy>
  <cp:revision>36</cp:revision>
  <cp:lastPrinted>2014-08-11T12:01:00Z</cp:lastPrinted>
  <dcterms:created xsi:type="dcterms:W3CDTF">2014-06-19T04:32:00Z</dcterms:created>
  <dcterms:modified xsi:type="dcterms:W3CDTF">2014-08-12T04:38:00Z</dcterms:modified>
</cp:coreProperties>
</file>