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  <w:t>version 1</w:t>
      </w:r>
    </w:p>
    <w:p w:rsidR="0060121D" w:rsidRPr="0060121D" w:rsidRDefault="0060121D" w:rsidP="006012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Протокол №0133300001711001045-1</w:t>
      </w:r>
    </w:p>
    <w:p w:rsidR="0060121D" w:rsidRPr="0060121D" w:rsidRDefault="0060121D" w:rsidP="0060121D">
      <w:pPr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рассмотрения и оценки котировочных заявок</w:t>
      </w:r>
    </w:p>
    <w:p w:rsidR="0060121D" w:rsidRPr="0060121D" w:rsidRDefault="0060121D" w:rsidP="0060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29 августа 2011 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1. Наименование и способ размещения заказа: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Организация питания учащихся начальных классов (МОУ СОШ №15)</w:t>
      </w:r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;</w:t>
      </w:r>
      <w:proofErr w:type="gram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60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способ размещения заказа - Запрос котировок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2. Уполномоченный орган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Администрация города Иванова (ИНН 3728012487, КПП 370201001)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3. Предмет контракта: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«Организация питания учащихся начальных классов (МОУ СОШ №15) » 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208 500,00 (двести восемь тысяч пятьсот) Российский рубль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4. Извещение о проведении запроса котировок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Извещение о проведении запроса котировок было размещено на официальном сайте www.zakupki.gov.ru (извещение №0133300001711001045 от 19.08.2011).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5. Сведения о комиссии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заседании комиссии по проведению процедуры рассмотрения и оценки котировочных заявок присутствовали: 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Председатель комиссии: 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Сергеева Е </w:t>
      </w:r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Демина</w:t>
      </w:r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</w:t>
      </w:r>
      <w:proofErr w:type="gram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Куцевол</w:t>
      </w:r>
      <w:proofErr w:type="spellEnd"/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</w:t>
      </w:r>
      <w:proofErr w:type="gram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proofErr w:type="spellEnd"/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Член комиссии: 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Плечкина</w:t>
      </w:r>
      <w:proofErr w:type="spellEnd"/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</w:t>
      </w:r>
      <w:proofErr w:type="gram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proofErr w:type="spellEnd"/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Присутствовали 4 (четыре) из 6 (шесть). 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6. Процедура рассмотрения и оценки котировочных заявок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Процедура рассмотрения и оценки котировочных заявок проведена 29.08.2011 по адресу: Российская Федерация, 153000, Ивановская </w:t>
      </w:r>
      <w:proofErr w:type="spellStart"/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обл</w:t>
      </w:r>
      <w:proofErr w:type="spellEnd"/>
      <w:proofErr w:type="gram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, Иваново г, площадь Революции, 6, 519. Заказчиком выступал: Муниципальное образовательное учреждение средняя общеобразовательная школа № 15 (153029, г. Иваново, ул. Минская, д. 53)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7. Котировочные заявки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Все заявки, предоставленные для участия в запросе котировок, были зарегистрированы в Журнале регистрации поступления котировочных заявок в порядке их поступления (Приложение № 1 к настоящему протоколу, являющееся неотъемлемой частью данного протокола). Сведения об участниках размещения заказа, предоставивших заявки, приведены в Приложении № 2 к настоящему протоколу, являющемся неотъемлемой частью данного протокола. 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сроку окончания подачи котировочных заявок было предоставлено заявок – 2 (две) шт. 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8. Решение комиссии</w:t>
      </w:r>
    </w:p>
    <w:p w:rsid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Котировочная комиссия рассмотрела заявки в соответствии с требованиями и условиями, установленными в извещении о проведении запроса котировок, и приняла следующие решения: </w:t>
      </w:r>
    </w:p>
    <w:p w:rsidR="0060121D" w:rsidRDefault="00601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(для юридического лица), фамилия, имя, отчество (для физического лица) участника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и контактная информация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"Комбинат школьного питания Октябрьского района" г. Иваново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Результаты рассмотрения котировочных заявок приведены в Приложении №3 к настоящему протоколу (Приложение №3 является неотъемлемой частью данного протокола). </w:t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9. Результаты проведения запроса котировок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Победителем в проведении запроса котировок определен участник размещения заказа с номером заявки №1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3729004577, КПП 370201001 Унитарное предприятие Муниципальное предприятие "Комбинат школьного питания Октябрьского района" г. Иваново (Адрес: 153043, </w:t>
      </w:r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Ивановская</w:t>
      </w:r>
      <w:proofErr w:type="gram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обл., Иваново г., </w:t>
      </w:r>
      <w:proofErr w:type="spell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Минеевская</w:t>
      </w:r>
      <w:proofErr w:type="spell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1-я ул., 25/2).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208 500,00 (двести восемь тысяч пятьсот) Российский рубль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Участник размещения заказа, который предложил цену, такую же, как победитель – участник размещения заказа с номером заявки №2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ИНН 3729006670, КПП 370201001 Унитарное предприятие Муниципальное предприятие «Комбинат питания </w:t>
      </w:r>
      <w:proofErr w:type="spell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Ивтекмаш</w:t>
      </w:r>
      <w:proofErr w:type="spell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» (Адрес: 153043, г. Иваново, ул. Калашникова, д. 28</w:t>
      </w:r>
      <w:proofErr w:type="gramStart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)</w:t>
      </w:r>
      <w:proofErr w:type="gramEnd"/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Предложение о цене контракта: 208 500,00 (двести восемь тысяч пятьсот) Российский рубль</w:t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Общий перечень предложений о цене, сделанных участниками размещения заказа в ходе запроса котировок, приведен в Приложении №4 к настоящему протоколу (Приложение №4 является неотъемлемой частью данного протокола).</w:t>
      </w:r>
    </w:p>
    <w:p w:rsidR="0060121D" w:rsidRDefault="0060121D">
      <w:pP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br w:type="page"/>
      </w:r>
    </w:p>
    <w:p w:rsidR="0060121D" w:rsidRPr="0060121D" w:rsidRDefault="0060121D" w:rsidP="0060121D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0121D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lastRenderedPageBreak/>
        <w:t>10. Публикация протокола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Настоящий протокол подлежит размещению на официальном сайте www.zakupki.gov.ru в порядке и в сроки, установленные Федеральным законом от 21 июля 2005 г. № 94-ФЗ. 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18"/>
        <w:gridCol w:w="7587"/>
      </w:tblGrid>
      <w:tr w:rsidR="0060121D" w:rsidRPr="0060121D" w:rsidTr="0060121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______________________________________________/Сергеева Е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</w:tc>
      </w:tr>
      <w:tr w:rsidR="0060121D" w:rsidRPr="0060121D" w:rsidTr="0060121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______________________________________________/Демина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  <w:tr w:rsidR="0060121D" w:rsidRPr="0060121D" w:rsidTr="0060121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Куцевол</w:t>
            </w:r>
            <w:proofErr w:type="spellEnd"/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И/</w:t>
            </w:r>
          </w:p>
        </w:tc>
      </w:tr>
      <w:tr w:rsidR="0060121D" w:rsidRPr="0060121D" w:rsidTr="0060121D">
        <w:tc>
          <w:tcPr>
            <w:tcW w:w="1009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991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______________________________________________/</w:t>
            </w: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Плечкина</w:t>
            </w:r>
            <w:proofErr w:type="spellEnd"/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А/</w:t>
            </w: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361"/>
        <w:gridCol w:w="7084"/>
      </w:tblGrid>
      <w:tr w:rsidR="0060121D" w:rsidRPr="0060121D" w:rsidTr="00601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представитель Администрация города Иванова</w:t>
            </w:r>
          </w:p>
        </w:tc>
        <w:tc>
          <w:tcPr>
            <w:tcW w:w="0" w:type="auto"/>
            <w:hideMark/>
          </w:tcPr>
          <w:tbl>
            <w:tblPr>
              <w:tblW w:w="5000" w:type="pct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054"/>
            </w:tblGrid>
            <w:tr w:rsidR="0060121D" w:rsidRPr="0060121D">
              <w:tc>
                <w:tcPr>
                  <w:tcW w:w="3750" w:type="pct"/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hideMark/>
                </w:tcPr>
                <w:p w:rsidR="0060121D" w:rsidRPr="0060121D" w:rsidRDefault="0060121D" w:rsidP="006012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601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___________________________</w:t>
                  </w:r>
                  <w:r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___________________/_________</w:t>
                  </w:r>
                  <w:r w:rsidRPr="0060121D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 xml:space="preserve">/ </w:t>
                  </w:r>
                </w:p>
              </w:tc>
            </w:tr>
            <w:tr w:rsidR="0060121D" w:rsidRPr="0060121D">
              <w:tc>
                <w:tcPr>
                  <w:tcW w:w="3750" w:type="pct"/>
                  <w:tcMar>
                    <w:top w:w="0" w:type="dxa"/>
                    <w:left w:w="0" w:type="dxa"/>
                    <w:bottom w:w="0" w:type="dxa"/>
                    <w:right w:w="750" w:type="dxa"/>
                  </w:tcMar>
                  <w:hideMark/>
                </w:tcPr>
                <w:p w:rsidR="0060121D" w:rsidRPr="0060121D" w:rsidRDefault="0060121D" w:rsidP="0060121D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</w:pPr>
                  <w:r w:rsidRPr="0060121D">
                    <w:rPr>
                      <w:rFonts w:ascii="Times New Roman" w:eastAsia="Times New Roman" w:hAnsi="Times New Roman" w:cs="Times New Roman"/>
                      <w:sz w:val="15"/>
                      <w:szCs w:val="15"/>
                      <w:lang w:eastAsia="ru-RU"/>
                    </w:rPr>
                    <w:t xml:space="preserve">(ФИО) </w:t>
                  </w:r>
                </w:p>
              </w:tc>
            </w:tr>
          </w:tbl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1D" w:rsidRPr="0060121D" w:rsidTr="00601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(29.08.2011) </w:t>
            </w:r>
          </w:p>
        </w:tc>
      </w:tr>
    </w:tbl>
    <w:p w:rsid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Default="00601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1D" w:rsidRPr="0060121D" w:rsidTr="00601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1 к Протоколу рассмотрения и оценки котировочных заявок</w:t>
            </w: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№0133300001711001045-1</w:t>
            </w: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ЖУРНАЛ РЕГИСТРАЦИИ ПОСТУПЛЕНИЯ КОТИРОВОЧНЫХ ЗАЯВОК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СОШ №15) 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9"/>
        <w:gridCol w:w="1922"/>
        <w:gridCol w:w="1922"/>
        <w:gridCol w:w="2593"/>
        <w:gridCol w:w="2609"/>
      </w:tblGrid>
      <w:tr w:rsidR="0060121D" w:rsidRPr="0060121D" w:rsidTr="00601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поступления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Время поступления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Регистрационный номер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Форма подачи заявки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96780E" w:rsidP="009678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  <w:r w:rsidR="0060121D"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</w:t>
            </w:r>
            <w:bookmarkStart w:id="0" w:name="_GoBack"/>
            <w:bookmarkEnd w:id="0"/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1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25.08.2011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14:30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35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Бумажный носитель</w:t>
            </w:r>
          </w:p>
        </w:tc>
      </w:tr>
    </w:tbl>
    <w:p w:rsid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Default="00601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1D" w:rsidRPr="0060121D" w:rsidTr="00601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2 к Протоколу рассмотрения и оценки котировочных заявок</w:t>
            </w: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№0133300001711001045-1</w:t>
            </w: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УЧАСТНИКИ РАЗМЕЩЕНИЯ ЗАКАЗА, ПРЕДОСТАВИВШИЕ КОТИРОВОЧНЫЕ ЗАЯВКИ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СОШ №15) 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Начальная (максимальная) цена контракта (с указанием валюты): 208 500,00 (двести восемь тысяч пятьсот) Российский рубль</w:t>
      </w:r>
    </w:p>
    <w:tbl>
      <w:tblPr>
        <w:tblW w:w="1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589"/>
        <w:gridCol w:w="705"/>
        <w:gridCol w:w="36"/>
        <w:gridCol w:w="768"/>
        <w:gridCol w:w="380"/>
      </w:tblGrid>
      <w:tr w:rsidR="0060121D" w:rsidRPr="0060121D" w:rsidTr="0060121D">
        <w:tc>
          <w:tcPr>
            <w:tcW w:w="0" w:type="auto"/>
            <w:noWrap/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Подано заявок:</w:t>
            </w: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(две)</w:t>
            </w:r>
          </w:p>
        </w:tc>
        <w:tc>
          <w:tcPr>
            <w:tcW w:w="0" w:type="auto"/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</w:t>
            </w:r>
          </w:p>
        </w:tc>
      </w:tr>
      <w:tr w:rsidR="0060121D" w:rsidRPr="0060121D" w:rsidTr="0060121D">
        <w:tc>
          <w:tcPr>
            <w:tcW w:w="0" w:type="auto"/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(цифрами)</w:t>
            </w:r>
          </w:p>
        </w:tc>
        <w:tc>
          <w:tcPr>
            <w:tcW w:w="0" w:type="auto"/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15"/>
                <w:szCs w:val="15"/>
                <w:lang w:eastAsia="ru-RU"/>
              </w:rPr>
              <w:t>(прописью)</w:t>
            </w:r>
          </w:p>
        </w:tc>
        <w:tc>
          <w:tcPr>
            <w:tcW w:w="0" w:type="auto"/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 участника размещения заказа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Сведения, содержащиеся в котировочной заявке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3729004577,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Ивановская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обл., Иваново г., </w:t>
            </w:r>
          </w:p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Минеевская</w:t>
            </w:r>
            <w:proofErr w:type="spell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1-я ул., 25/2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ИНН 3729006670, КПП 370201001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153043, г. Иваново, </w:t>
            </w:r>
          </w:p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ул. Калашникова, д. 28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Сведения о включенных или не включенных расходах в цену товара, работы, услуги: В стоимость питания включена оплата расходов исполнителя на организацию питания и стоимость набора продуктов питания, налоги, сборы и другие обязательные платежи </w:t>
            </w:r>
          </w:p>
        </w:tc>
      </w:tr>
    </w:tbl>
    <w:p w:rsid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Default="00601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1D" w:rsidRPr="0060121D" w:rsidTr="00601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 3 к Протоколу рассмотрения и оценки котировочных заявок</w:t>
            </w: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№0133300001711001045-1</w:t>
            </w: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 РЕШЕНИИ КОМИССИИ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СОШ №15) 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участника размещения заказа, ИНН, КПП (для юридических лиц) или ФИО (для физических лиц)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Решение комиссии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Причина отказа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ИНН 3729004577, КПП 370201001, 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ИНН 3729006670, КПП 370201001, Унитарное предприятие Муниципальное предприятие «Комбинат питания </w:t>
            </w: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Допустить к участию в запросе котировок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Default="0060121D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376"/>
        <w:gridCol w:w="7129"/>
      </w:tblGrid>
      <w:tr w:rsidR="0060121D" w:rsidRPr="0060121D" w:rsidTr="0060121D">
        <w:tc>
          <w:tcPr>
            <w:tcW w:w="1250" w:type="pct"/>
            <w:tcMar>
              <w:top w:w="75" w:type="dxa"/>
              <w:left w:w="75" w:type="dxa"/>
              <w:bottom w:w="75" w:type="dxa"/>
              <w:right w:w="450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50" w:type="pct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60121D" w:rsidRPr="0060121D" w:rsidRDefault="0060121D" w:rsidP="0060121D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Приложение №4 к Протоколу рассмотрения и оценки котировочных заявок</w:t>
            </w: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 w:type="page"/>
              <w:t>от 29.08.2011 №0133300001711001045-1</w:t>
            </w:r>
          </w:p>
        </w:tc>
      </w:tr>
    </w:tbl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ОБЩИЕ РЕЗУЛЬТАТЫ ПРОВЕДЕНИЯ ЗАПРОСА КОТИРОВОК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0121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Предмет контракта: Организация питания учащихся начальных классов (МОУ СОШ №15) </w:t>
      </w:r>
    </w:p>
    <w:p w:rsidR="0060121D" w:rsidRPr="0060121D" w:rsidRDefault="0060121D" w:rsidP="0060121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00" w:type="pct"/>
        <w:tblCellSpacing w:w="15" w:type="dxa"/>
        <w:tblBorders>
          <w:top w:val="single" w:sz="6" w:space="0" w:color="000000"/>
          <w:lef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77"/>
        <w:gridCol w:w="1895"/>
        <w:gridCol w:w="2828"/>
        <w:gridCol w:w="3775"/>
      </w:tblGrid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 регистр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</w:t>
            </w:r>
            <w:proofErr w:type="gram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аявки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 размещения заказа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поставщика о цене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Результат запроса котировок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Унитарное предприятие Муниципальное предприятие "Комбинат школьного питания Октябрьского района" г. Иваново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Победитель</w:t>
            </w:r>
          </w:p>
        </w:tc>
      </w:tr>
      <w:tr w:rsidR="0060121D" w:rsidRPr="0060121D" w:rsidTr="0060121D">
        <w:trPr>
          <w:tblCellSpacing w:w="15" w:type="dxa"/>
        </w:trPr>
        <w:tc>
          <w:tcPr>
            <w:tcW w:w="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Унитарное предприятие Муниципальное предприятие «Комбинат питания </w:t>
            </w:r>
            <w:proofErr w:type="spellStart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Ивтекмаш</w:t>
            </w:r>
            <w:proofErr w:type="spellEnd"/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» </w:t>
            </w:r>
          </w:p>
        </w:tc>
        <w:tc>
          <w:tcPr>
            <w:tcW w:w="15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208 500,00 </w:t>
            </w:r>
          </w:p>
        </w:tc>
        <w:tc>
          <w:tcPr>
            <w:tcW w:w="2000" w:type="pct"/>
            <w:tcBorders>
              <w:bottom w:val="single" w:sz="6" w:space="0" w:color="000000"/>
              <w:right w:val="single" w:sz="6" w:space="0" w:color="000000"/>
            </w:tcBorders>
            <w:hideMark/>
          </w:tcPr>
          <w:p w:rsidR="0060121D" w:rsidRPr="0060121D" w:rsidRDefault="0060121D" w:rsidP="006012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121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Предложение о цене контракта такое же, как у победителя</w:t>
            </w:r>
          </w:p>
        </w:tc>
      </w:tr>
    </w:tbl>
    <w:p w:rsidR="00834F0C" w:rsidRDefault="00834F0C" w:rsidP="0060121D">
      <w:pPr>
        <w:spacing w:after="0" w:line="240" w:lineRule="auto"/>
      </w:pPr>
    </w:p>
    <w:sectPr w:rsidR="00834F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121D"/>
    <w:rsid w:val="0060121D"/>
    <w:rsid w:val="00834F0C"/>
    <w:rsid w:val="0096780E"/>
    <w:rsid w:val="00AE6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678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78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025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558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8</Pages>
  <Words>1149</Words>
  <Characters>6550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7684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Александровна Плечкина</dc:creator>
  <cp:lastModifiedBy>Елена Витальевна Сергеева</cp:lastModifiedBy>
  <cp:revision>2</cp:revision>
  <cp:lastPrinted>2011-08-29T12:53:00Z</cp:lastPrinted>
  <dcterms:created xsi:type="dcterms:W3CDTF">2011-08-29T11:43:00Z</dcterms:created>
  <dcterms:modified xsi:type="dcterms:W3CDTF">2011-08-29T12:53:00Z</dcterms:modified>
</cp:coreProperties>
</file>