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A" w:rsidRDefault="00F57F2A" w:rsidP="00F57F2A">
      <w:pPr>
        <w:autoSpaceDE w:val="0"/>
        <w:autoSpaceDN w:val="0"/>
        <w:adjustRightInd w:val="0"/>
        <w:jc w:val="right"/>
      </w:pPr>
      <w:r>
        <w:t>Приложение 1</w:t>
      </w:r>
    </w:p>
    <w:p w:rsidR="00F57F2A" w:rsidRDefault="00F57F2A" w:rsidP="00F57F2A">
      <w:pPr>
        <w:autoSpaceDE w:val="0"/>
        <w:autoSpaceDN w:val="0"/>
        <w:adjustRightInd w:val="0"/>
        <w:jc w:val="right"/>
      </w:pPr>
      <w:r>
        <w:t>к приказу</w:t>
      </w:r>
      <w:r w:rsidRPr="00D75A93">
        <w:t xml:space="preserve"> </w:t>
      </w:r>
      <w:r>
        <w:t>комитета по культуре</w:t>
      </w:r>
    </w:p>
    <w:p w:rsidR="00F57F2A" w:rsidRDefault="00F57F2A" w:rsidP="00F57F2A">
      <w:pPr>
        <w:autoSpaceDE w:val="0"/>
        <w:autoSpaceDN w:val="0"/>
        <w:adjustRightInd w:val="0"/>
        <w:jc w:val="right"/>
      </w:pPr>
      <w:r>
        <w:t>Администрации города Иванова</w:t>
      </w:r>
    </w:p>
    <w:p w:rsidR="00F57F2A" w:rsidRDefault="00F57F2A" w:rsidP="00F57F2A">
      <w:pPr>
        <w:autoSpaceDE w:val="0"/>
        <w:autoSpaceDN w:val="0"/>
        <w:adjustRightInd w:val="0"/>
        <w:jc w:val="right"/>
      </w:pPr>
      <w:r>
        <w:t xml:space="preserve">от  15.01.2014  № </w:t>
      </w:r>
      <w:r w:rsidRPr="006437DB">
        <w:t>01-03-04</w:t>
      </w:r>
      <w:r>
        <w:rPr>
          <w:u w:val="single"/>
        </w:rPr>
        <w:t xml:space="preserve">       </w:t>
      </w:r>
      <w:r>
        <w:t xml:space="preserve"> </w:t>
      </w:r>
    </w:p>
    <w:p w:rsidR="00B84B1A" w:rsidRPr="00B84B1A" w:rsidRDefault="00B84B1A" w:rsidP="00B84B1A">
      <w:pPr>
        <w:pStyle w:val="ConsPlusNormal"/>
        <w:jc w:val="right"/>
        <w:rPr>
          <w:bCs/>
        </w:rPr>
      </w:pPr>
    </w:p>
    <w:p w:rsidR="00B84B1A" w:rsidRDefault="00B84B1A" w:rsidP="00256C70">
      <w:pPr>
        <w:pStyle w:val="ConsPlusNormal"/>
        <w:jc w:val="center"/>
        <w:rPr>
          <w:b/>
          <w:bCs/>
        </w:rPr>
      </w:pPr>
    </w:p>
    <w:p w:rsidR="00B84B1A" w:rsidRDefault="00B84B1A" w:rsidP="00256C70">
      <w:pPr>
        <w:pStyle w:val="ConsPlusNormal"/>
        <w:jc w:val="center"/>
        <w:rPr>
          <w:b/>
          <w:bCs/>
        </w:rPr>
      </w:pPr>
    </w:p>
    <w:p w:rsidR="00B84B1A" w:rsidRDefault="00B84B1A" w:rsidP="00256C70">
      <w:pPr>
        <w:pStyle w:val="ConsPlusNormal"/>
        <w:jc w:val="center"/>
        <w:rPr>
          <w:b/>
          <w:bCs/>
        </w:rPr>
      </w:pPr>
    </w:p>
    <w:p w:rsidR="00256C70" w:rsidRPr="00961C1C" w:rsidRDefault="00256C70" w:rsidP="00256C70">
      <w:pPr>
        <w:pStyle w:val="ConsPlusNormal"/>
        <w:jc w:val="center"/>
        <w:rPr>
          <w:bCs/>
        </w:rPr>
      </w:pPr>
      <w:r w:rsidRPr="00961C1C">
        <w:rPr>
          <w:bCs/>
        </w:rPr>
        <w:t>ПОЛОЖЕНИЕ</w:t>
      </w:r>
    </w:p>
    <w:p w:rsidR="00256C70" w:rsidRDefault="00256C70" w:rsidP="00B84B1A">
      <w:pPr>
        <w:pStyle w:val="ConsPlusNormal"/>
        <w:jc w:val="center"/>
        <w:rPr>
          <w:bCs/>
        </w:rPr>
      </w:pPr>
      <w:r w:rsidRPr="00961C1C">
        <w:rPr>
          <w:bCs/>
        </w:rPr>
        <w:t xml:space="preserve">ОБ </w:t>
      </w:r>
      <w:r w:rsidR="00961C1C" w:rsidRPr="00961C1C">
        <w:t xml:space="preserve">ОБЩЕСТВЕННО-КОНСУЛЬТАТИВНОМ </w:t>
      </w:r>
      <w:r w:rsidRPr="00961C1C">
        <w:rPr>
          <w:bCs/>
        </w:rPr>
        <w:t xml:space="preserve">СОВЕТЕ </w:t>
      </w:r>
      <w:r w:rsidR="00B84B1A" w:rsidRPr="00961C1C">
        <w:rPr>
          <w:bCs/>
        </w:rPr>
        <w:t>ПРИ КОМИТЕТЕ ПО КУЛЬТУРЕ АДМИНИСТРАЦИИ ГОРОДА ИВАНОВА</w:t>
      </w:r>
    </w:p>
    <w:p w:rsidR="006D03D0" w:rsidRPr="00961C1C" w:rsidRDefault="006D03D0" w:rsidP="00B84B1A">
      <w:pPr>
        <w:pStyle w:val="ConsPlusNormal"/>
        <w:jc w:val="center"/>
        <w:rPr>
          <w:bCs/>
        </w:rPr>
      </w:pPr>
      <w:r>
        <w:rPr>
          <w:bCs/>
        </w:rPr>
        <w:t>(в ред. приказа комитета по культуре Администрации города Иванова</w:t>
      </w:r>
      <w:r w:rsidRPr="006D03D0">
        <w:t xml:space="preserve"> </w:t>
      </w:r>
      <w:r>
        <w:t xml:space="preserve">от  10.11.2015 </w:t>
      </w:r>
      <w:r>
        <w:br/>
        <w:t xml:space="preserve"> № </w:t>
      </w:r>
      <w:r w:rsidRPr="006437DB">
        <w:t>01-03-</w:t>
      </w:r>
      <w:r>
        <w:t>110)</w:t>
      </w:r>
    </w:p>
    <w:p w:rsidR="00256C70" w:rsidRDefault="00256C70" w:rsidP="00256C70">
      <w:pPr>
        <w:pStyle w:val="ConsPlusNormal"/>
        <w:jc w:val="center"/>
        <w:outlineLvl w:val="0"/>
      </w:pPr>
    </w:p>
    <w:p w:rsidR="00256C70" w:rsidRDefault="00256C70" w:rsidP="00256C70">
      <w:pPr>
        <w:pStyle w:val="ConsPlusNormal"/>
        <w:jc w:val="center"/>
        <w:outlineLvl w:val="0"/>
      </w:pPr>
      <w:r>
        <w:t>1. Общие положения</w:t>
      </w:r>
    </w:p>
    <w:p w:rsidR="00256C70" w:rsidRDefault="00256C70" w:rsidP="00256C70">
      <w:pPr>
        <w:pStyle w:val="ConsPlusNormal"/>
        <w:ind w:firstLine="540"/>
        <w:jc w:val="both"/>
      </w:pPr>
    </w:p>
    <w:p w:rsidR="00256C70" w:rsidRDefault="00256C70" w:rsidP="00256C70">
      <w:pPr>
        <w:pStyle w:val="ConsPlusNormal"/>
        <w:ind w:firstLine="540"/>
        <w:jc w:val="both"/>
      </w:pPr>
      <w:r>
        <w:t>1.1. Настоящее Положение об общественно</w:t>
      </w:r>
      <w:r w:rsidR="00961C1C">
        <w:t xml:space="preserve"> - консультативном</w:t>
      </w:r>
      <w:r>
        <w:t xml:space="preserve"> совете при комитете по культуре Администрации города Иванова (далее - Положение, Общественный совет) определяет цели создания, задачи, функции, права и порядок деятельности Общественного совета.</w:t>
      </w:r>
    </w:p>
    <w:p w:rsidR="00256C70" w:rsidRDefault="00256C70" w:rsidP="00256C70">
      <w:pPr>
        <w:pStyle w:val="ConsPlusNormal"/>
        <w:ind w:firstLine="540"/>
        <w:jc w:val="both"/>
      </w:pPr>
      <w:r>
        <w:t>1.2. Общественный совет является постоянно действующим консультативным органом.</w:t>
      </w:r>
    </w:p>
    <w:p w:rsidR="00256C70" w:rsidRDefault="00256C70" w:rsidP="00256C70">
      <w:pPr>
        <w:pStyle w:val="ConsPlusNormal"/>
        <w:ind w:firstLine="540"/>
        <w:jc w:val="both"/>
      </w:pPr>
      <w:r>
        <w:t>1.3. Решения Общественного совета носят рекомендательный характер.</w:t>
      </w:r>
    </w:p>
    <w:p w:rsidR="00256C70" w:rsidRPr="00F57F2A" w:rsidRDefault="00256C70" w:rsidP="00256C70">
      <w:pPr>
        <w:pStyle w:val="ConsPlusNormal"/>
        <w:ind w:firstLine="540"/>
        <w:jc w:val="both"/>
      </w:pPr>
      <w:r>
        <w:t>1.4</w:t>
      </w:r>
      <w:r w:rsidRPr="00F57F2A">
        <w:t xml:space="preserve">. Общественный совет осуществляет свою деятельность на основе </w:t>
      </w:r>
      <w:hyperlink r:id="rId4" w:history="1">
        <w:r w:rsidRPr="00F57F2A">
          <w:t>Конституции</w:t>
        </w:r>
      </w:hyperlink>
      <w:r w:rsidRPr="00F57F2A">
        <w:t xml:space="preserve"> Российской Федерации, международных договоров Российской Федерации, федеральных конституционных законов, федеральных законов, правовых актов Президента Российской Федерации и Правительства Российской Федерации, федеральных органов исполнительной власти, </w:t>
      </w:r>
      <w:hyperlink r:id="rId5" w:history="1">
        <w:r w:rsidRPr="00F57F2A">
          <w:t>Устава</w:t>
        </w:r>
      </w:hyperlink>
      <w:r w:rsidRPr="00F57F2A">
        <w:t xml:space="preserve"> Ивановской области, законов Ивановской области, указов и распоряжений Губернатора Ивановской области, постановлений и распоряжений Правительства Ивановской области, Устава города Иванова, решений Ивановской городской Думы, постановлений и распоряжений Администрации города Иванова, а также настоящего Положения.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Default="00256C70" w:rsidP="00256C70">
      <w:pPr>
        <w:pStyle w:val="ConsPlusNormal"/>
        <w:jc w:val="center"/>
        <w:outlineLvl w:val="0"/>
      </w:pPr>
      <w:bookmarkStart w:id="0" w:name="Par11"/>
      <w:bookmarkEnd w:id="0"/>
      <w:r>
        <w:t>2. Цели, задачи и функции Общественного совета</w:t>
      </w:r>
    </w:p>
    <w:p w:rsidR="00256C70" w:rsidRDefault="00256C70" w:rsidP="00256C70">
      <w:pPr>
        <w:pStyle w:val="ConsPlusNormal"/>
        <w:ind w:firstLine="540"/>
        <w:jc w:val="both"/>
      </w:pPr>
    </w:p>
    <w:p w:rsidR="00256C70" w:rsidRDefault="00256C70" w:rsidP="00256C70">
      <w:pPr>
        <w:pStyle w:val="ConsPlusNormal"/>
        <w:ind w:firstLine="540"/>
        <w:jc w:val="both"/>
      </w:pPr>
      <w:r>
        <w:t>2.1. Основные цели Общественного совета:</w:t>
      </w:r>
    </w:p>
    <w:p w:rsidR="00256C70" w:rsidRDefault="00256C70" w:rsidP="00256C70">
      <w:pPr>
        <w:pStyle w:val="ConsPlusNormal"/>
        <w:ind w:firstLine="540"/>
        <w:jc w:val="both"/>
      </w:pPr>
      <w:r>
        <w:t>2.1.1. Повышение уровня доверия граждан к деятельности государства.</w:t>
      </w:r>
    </w:p>
    <w:p w:rsidR="00256C70" w:rsidRDefault="00256C70" w:rsidP="00256C70">
      <w:pPr>
        <w:pStyle w:val="ConsPlusNormal"/>
        <w:ind w:firstLine="540"/>
        <w:jc w:val="both"/>
      </w:pPr>
      <w:r>
        <w:t>2.1.2. Обеспечение прозрачности и открытости деятельности комитета по культуре Администрации города Иванова</w:t>
      </w:r>
      <w:r w:rsidR="00B84B1A">
        <w:t xml:space="preserve"> (далее – комитет)</w:t>
      </w:r>
      <w:r>
        <w:t>.</w:t>
      </w:r>
    </w:p>
    <w:p w:rsidR="00256C70" w:rsidRDefault="00256C70" w:rsidP="00256C70">
      <w:pPr>
        <w:pStyle w:val="ConsPlusNormal"/>
        <w:ind w:firstLine="540"/>
        <w:jc w:val="both"/>
      </w:pPr>
      <w:r>
        <w:t>2.1.3. Содействие предупреждению и разрешению социальных конфликтов.</w:t>
      </w:r>
    </w:p>
    <w:p w:rsidR="00256C70" w:rsidRDefault="00256C70" w:rsidP="00256C70">
      <w:pPr>
        <w:pStyle w:val="ConsPlusNormal"/>
        <w:ind w:firstLine="540"/>
        <w:jc w:val="both"/>
      </w:pPr>
      <w:r>
        <w:t>2.1.4.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комитет</w:t>
      </w:r>
      <w:r w:rsidR="00B84B1A">
        <w:t>ом</w:t>
      </w:r>
      <w:r>
        <w:t xml:space="preserve"> в установленной сфере деятельности.</w:t>
      </w:r>
    </w:p>
    <w:p w:rsidR="00256C70" w:rsidRDefault="00256C70" w:rsidP="00256C70">
      <w:pPr>
        <w:pStyle w:val="ConsPlusNormal"/>
        <w:ind w:firstLine="540"/>
        <w:jc w:val="both"/>
      </w:pPr>
      <w:r>
        <w:t>2.1.5. Формирование в обществе нетерпимости к коррупционному поведению.</w:t>
      </w:r>
    </w:p>
    <w:p w:rsidR="00256C70" w:rsidRDefault="00256C70" w:rsidP="00256C70">
      <w:pPr>
        <w:pStyle w:val="ConsPlusNormal"/>
        <w:ind w:firstLine="540"/>
        <w:jc w:val="both"/>
      </w:pPr>
      <w:r>
        <w:t>2.1.6. Повышение эффективности деятельности комитета.</w:t>
      </w:r>
    </w:p>
    <w:p w:rsidR="00256C70" w:rsidRDefault="00256C70" w:rsidP="00256C70">
      <w:pPr>
        <w:pStyle w:val="ConsPlusNormal"/>
        <w:ind w:firstLine="540"/>
        <w:jc w:val="both"/>
      </w:pPr>
      <w:r>
        <w:t>2.2. Основными задачами Общественного совета являются:</w:t>
      </w:r>
    </w:p>
    <w:p w:rsidR="00256C70" w:rsidRDefault="00256C70" w:rsidP="00256C70">
      <w:pPr>
        <w:pStyle w:val="ConsPlusNormal"/>
        <w:ind w:firstLine="540"/>
        <w:jc w:val="both"/>
      </w:pPr>
      <w:r>
        <w:t>2.2.1. Общественная оценка деятельности комитета.</w:t>
      </w:r>
    </w:p>
    <w:p w:rsidR="00256C70" w:rsidRDefault="00256C70" w:rsidP="00256C70">
      <w:pPr>
        <w:pStyle w:val="ConsPlusNormal"/>
        <w:ind w:firstLine="540"/>
        <w:jc w:val="both"/>
      </w:pPr>
      <w:r>
        <w:t xml:space="preserve">2.2.2. Развитие взаимодействия комитета с гражданским сообществом,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комитетом законодательства Российской Федерации в сфере деятельности </w:t>
      </w:r>
      <w:r>
        <w:lastRenderedPageBreak/>
        <w:t>исполнительного органа, его совершенствования, формирования обоснованных предложений по указанной сфере деятельности.</w:t>
      </w:r>
    </w:p>
    <w:p w:rsidR="00256C70" w:rsidRDefault="00256C70" w:rsidP="00256C70">
      <w:pPr>
        <w:pStyle w:val="ConsPlusNormal"/>
        <w:ind w:firstLine="540"/>
        <w:jc w:val="both"/>
      </w:pPr>
      <w:r>
        <w:t>2.2.3. Рассмотрение общественных инициатив, связанных с выявлением и решением ключевых социально и экономически значимых проблем в установленной сфере деятельности комитета.</w:t>
      </w:r>
    </w:p>
    <w:p w:rsidR="00256C70" w:rsidRDefault="00256C70" w:rsidP="00256C70">
      <w:pPr>
        <w:pStyle w:val="ConsPlusNormal"/>
        <w:ind w:firstLine="540"/>
        <w:jc w:val="both"/>
      </w:pPr>
      <w:r>
        <w:t>2.3. Основные функции Общественного совета:</w:t>
      </w:r>
    </w:p>
    <w:p w:rsidR="00256C70" w:rsidRDefault="00256C70" w:rsidP="00256C70">
      <w:pPr>
        <w:pStyle w:val="ConsPlusNormal"/>
        <w:ind w:firstLine="540"/>
        <w:jc w:val="both"/>
      </w:pPr>
      <w:r>
        <w:t>2.3.1. Организация и проведение общественной оценки деятельности комитета, включая:</w:t>
      </w:r>
    </w:p>
    <w:p w:rsidR="00256C70" w:rsidRDefault="00256C70" w:rsidP="00256C70">
      <w:pPr>
        <w:pStyle w:val="ConsPlusNormal"/>
        <w:ind w:firstLine="540"/>
        <w:jc w:val="both"/>
      </w:pPr>
      <w:r>
        <w:t>рассмотрение вопросов, включенных в перечень вопросов, обязательных для рассмотрения на заседаниях Общественного совета;</w:t>
      </w:r>
    </w:p>
    <w:p w:rsidR="00256C70" w:rsidRDefault="00256C70" w:rsidP="00256C70">
      <w:pPr>
        <w:pStyle w:val="ConsPlusNormal"/>
        <w:ind w:firstLine="540"/>
        <w:jc w:val="both"/>
      </w:pPr>
      <w:r>
        <w:t>рассмотрение проектов общественно значимых правовых актов и иных документов, разрабатываемых комитетом;</w:t>
      </w:r>
    </w:p>
    <w:p w:rsidR="00256C70" w:rsidRDefault="00256C70" w:rsidP="00256C70">
      <w:pPr>
        <w:pStyle w:val="ConsPlusNormal"/>
        <w:ind w:firstLine="540"/>
        <w:jc w:val="both"/>
      </w:pPr>
      <w:r>
        <w:t>участие в мониторинге качества оказания государственных услуг комитетом;</w:t>
      </w:r>
    </w:p>
    <w:p w:rsidR="00256C70" w:rsidRDefault="00256C70" w:rsidP="00256C70">
      <w:pPr>
        <w:pStyle w:val="ConsPlusNormal"/>
        <w:ind w:firstLine="540"/>
        <w:jc w:val="both"/>
      </w:pPr>
      <w:r>
        <w:t xml:space="preserve">участие в </w:t>
      </w:r>
      <w:proofErr w:type="spellStart"/>
      <w:r>
        <w:t>антикоррупционной</w:t>
      </w:r>
      <w:proofErr w:type="spellEnd"/>
      <w:r>
        <w:t xml:space="preserve"> работе;</w:t>
      </w:r>
    </w:p>
    <w:p w:rsidR="00256C70" w:rsidRDefault="00256C70" w:rsidP="00256C70">
      <w:pPr>
        <w:pStyle w:val="ConsPlusNormal"/>
        <w:ind w:firstLine="540"/>
        <w:jc w:val="both"/>
      </w:pPr>
      <w:r>
        <w:t>оценку эффективности государственных закупок и кадровой работы комитета;</w:t>
      </w:r>
    </w:p>
    <w:p w:rsidR="00256C70" w:rsidRDefault="00256C70" w:rsidP="00256C70">
      <w:pPr>
        <w:pStyle w:val="ConsPlusNormal"/>
        <w:ind w:firstLine="540"/>
        <w:jc w:val="both"/>
      </w:pPr>
      <w:r>
        <w:t>осуществление независимой оценки качества работы подведомственных комитету  муниципальных бюджетных учреждений по предоставлению социальных услуг в сфере культуры и дополнительного образования в области искусства;</w:t>
      </w:r>
    </w:p>
    <w:p w:rsidR="00256C70" w:rsidRDefault="00256C70" w:rsidP="00256C70">
      <w:pPr>
        <w:pStyle w:val="ConsPlusNormal"/>
        <w:ind w:firstLine="540"/>
        <w:jc w:val="both"/>
      </w:pPr>
      <w:r>
        <w:t>рассмотрение иных вопросов, связанных с деятельностью комитета, в соответствии с действующим законодательством.</w:t>
      </w:r>
    </w:p>
    <w:p w:rsidR="00256C70" w:rsidRDefault="00256C70" w:rsidP="00256C70">
      <w:pPr>
        <w:pStyle w:val="ConsPlusNormal"/>
        <w:ind w:firstLine="540"/>
        <w:jc w:val="both"/>
      </w:pPr>
      <w:r>
        <w:t>2.3.2. Подготовка рекомендаций по эффективному применению норм федерального и регионального законодательства с учетом социально-экономических и демографических особенностей городского округа Иваново и по его совершенствованию.</w:t>
      </w:r>
    </w:p>
    <w:p w:rsidR="00256C70" w:rsidRDefault="00256C70" w:rsidP="00256C70">
      <w:pPr>
        <w:pStyle w:val="ConsPlusNormal"/>
        <w:ind w:firstLine="540"/>
        <w:jc w:val="both"/>
      </w:pPr>
      <w:r>
        <w:t>2.4. Общественный совет вправе:</w:t>
      </w:r>
    </w:p>
    <w:p w:rsidR="00256C70" w:rsidRDefault="00256C70" w:rsidP="00256C70">
      <w:pPr>
        <w:pStyle w:val="ConsPlusNormal"/>
        <w:ind w:firstLine="540"/>
        <w:jc w:val="both"/>
      </w:pPr>
      <w:r>
        <w:t>2.4.1. Запрашивать в соответствии с законодательством Российской Федерации от исполнительных органов государственной власти Ивановской области, территориальных органов федеральных органов исполнительной власти, органов местного самоуправления</w:t>
      </w:r>
      <w:r w:rsidR="00106573" w:rsidRPr="00106573">
        <w:t xml:space="preserve"> </w:t>
      </w:r>
      <w:r w:rsidR="00106573">
        <w:t>муниципальных образований Ивановской области</w:t>
      </w:r>
      <w:r>
        <w:t>, организаций материалы и информацию, необходимые для работы Общественного совета, за исключением сведений, составляющих государственную и иную охраняемую действующим законодательством Российской Федерации тайну.</w:t>
      </w:r>
    </w:p>
    <w:p w:rsidR="00256C70" w:rsidRDefault="00256C70" w:rsidP="00256C70">
      <w:pPr>
        <w:pStyle w:val="ConsPlusNormal"/>
        <w:ind w:firstLine="540"/>
        <w:jc w:val="both"/>
      </w:pPr>
      <w:r>
        <w:t>2.4.2. По согласованию с комитетом принимать участие в заседаниях коллегий, совещательных и консультативных органов при комитете.</w:t>
      </w:r>
    </w:p>
    <w:p w:rsidR="00256C70" w:rsidRDefault="00256C70" w:rsidP="00256C70">
      <w:pPr>
        <w:pStyle w:val="ConsPlusNormal"/>
        <w:ind w:firstLine="540"/>
        <w:jc w:val="both"/>
      </w:pPr>
      <w:r>
        <w:t>2.4.3. Приглашать на заседания Общественного совета в качестве экспертов представителей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муниципальных образований Ивановской области, общественных объединений и организаций.</w:t>
      </w:r>
    </w:p>
    <w:p w:rsidR="00256C70" w:rsidRDefault="00256C70" w:rsidP="00256C70">
      <w:pPr>
        <w:pStyle w:val="ConsPlusNormal"/>
        <w:ind w:firstLine="540"/>
        <w:jc w:val="both"/>
      </w:pPr>
      <w:r>
        <w:t>2.4.</w:t>
      </w:r>
      <w:r w:rsidR="00106573">
        <w:t>4</w:t>
      </w:r>
      <w:r>
        <w:t>. Создавать рабочие и экспертные группы в установленной сфере деятельности.</w:t>
      </w:r>
    </w:p>
    <w:p w:rsidR="00256C70" w:rsidRDefault="00256C70" w:rsidP="00256C70">
      <w:pPr>
        <w:pStyle w:val="ConsPlusNormal"/>
        <w:ind w:firstLine="540"/>
        <w:jc w:val="both"/>
      </w:pPr>
      <w:r>
        <w:t>2.4.</w:t>
      </w:r>
      <w:r w:rsidR="00106573">
        <w:t>5</w:t>
      </w:r>
      <w:r>
        <w:t>. Вносить изменения в перечень вопросов, обязательных для рассмотрения Общественным советом.</w:t>
      </w:r>
    </w:p>
    <w:p w:rsidR="00256C70" w:rsidRDefault="00256C70" w:rsidP="00256C70">
      <w:pPr>
        <w:pStyle w:val="ConsPlusNormal"/>
        <w:ind w:firstLine="540"/>
        <w:jc w:val="both"/>
      </w:pPr>
      <w:r>
        <w:t xml:space="preserve">2.5. Общественный совет обязан информировать </w:t>
      </w:r>
      <w:r w:rsidR="00106573">
        <w:t>комитет</w:t>
      </w:r>
      <w:r>
        <w:t xml:space="preserve"> о своей работе для последующего размещения соответствующих материалов в средствах массовой информации и на</w:t>
      </w:r>
      <w:r w:rsidR="00106573">
        <w:t xml:space="preserve"> страничке комитета на </w:t>
      </w:r>
      <w:r>
        <w:t xml:space="preserve"> официальном сайте </w:t>
      </w:r>
      <w:r w:rsidR="00106573">
        <w:t>Администрации города Иванова</w:t>
      </w:r>
      <w:r>
        <w:t>.</w:t>
      </w:r>
    </w:p>
    <w:p w:rsidR="00256C70" w:rsidRDefault="00256C70" w:rsidP="00256C70">
      <w:pPr>
        <w:pStyle w:val="ConsPlusNormal"/>
        <w:ind w:firstLine="540"/>
        <w:jc w:val="both"/>
      </w:pPr>
    </w:p>
    <w:p w:rsidR="00256C70" w:rsidRDefault="00256C70" w:rsidP="00256C70">
      <w:pPr>
        <w:pStyle w:val="ConsPlusNormal"/>
        <w:jc w:val="center"/>
        <w:outlineLvl w:val="0"/>
      </w:pPr>
      <w:r>
        <w:t>3. Порядок формирования Общественного совета</w:t>
      </w:r>
    </w:p>
    <w:p w:rsidR="00256C70" w:rsidRDefault="00256C70" w:rsidP="00256C70">
      <w:pPr>
        <w:pStyle w:val="ConsPlusNormal"/>
        <w:ind w:firstLine="540"/>
        <w:jc w:val="both"/>
      </w:pPr>
    </w:p>
    <w:p w:rsidR="00256C70" w:rsidRDefault="00256C70" w:rsidP="00256C70">
      <w:pPr>
        <w:pStyle w:val="ConsPlusNormal"/>
        <w:ind w:firstLine="540"/>
        <w:jc w:val="both"/>
      </w:pPr>
      <w:r>
        <w:t xml:space="preserve">3.1. Общественный совет формируется на основе принципов добровольности участия в его деятельности граждан Российской Федерации, представителей общественных объединений и иных организаций, а также независимости от </w:t>
      </w:r>
      <w:r w:rsidR="00106573">
        <w:t>комитета</w:t>
      </w:r>
      <w:r>
        <w:t>, при котором формируется Общественный совет.</w:t>
      </w:r>
    </w:p>
    <w:p w:rsidR="00256C70" w:rsidRDefault="00256C70" w:rsidP="00256C70">
      <w:pPr>
        <w:pStyle w:val="ConsPlusNormal"/>
        <w:ind w:firstLine="540"/>
        <w:jc w:val="both"/>
      </w:pPr>
      <w:r>
        <w:lastRenderedPageBreak/>
        <w:t xml:space="preserve">3.2. Персональный состав Общественного совета и его положение утверждаются правовым актом </w:t>
      </w:r>
      <w:r w:rsidR="00106573">
        <w:t>комитета</w:t>
      </w:r>
      <w:r>
        <w:t>.</w:t>
      </w:r>
    </w:p>
    <w:p w:rsidR="00256C70" w:rsidRDefault="00256C70" w:rsidP="00256C70">
      <w:pPr>
        <w:pStyle w:val="ConsPlusNormal"/>
        <w:ind w:firstLine="540"/>
        <w:jc w:val="both"/>
      </w:pPr>
      <w:r>
        <w:t>3.3. Количественный состав Общественного совета должен составлять не менее 5 человек.</w:t>
      </w:r>
    </w:p>
    <w:p w:rsidR="00256C70" w:rsidRPr="00314195" w:rsidRDefault="00256C70" w:rsidP="00256C70">
      <w:pPr>
        <w:pStyle w:val="ConsPlusNormal"/>
        <w:ind w:firstLine="540"/>
        <w:jc w:val="both"/>
      </w:pPr>
      <w:r>
        <w:t xml:space="preserve">3.4. </w:t>
      </w:r>
      <w:bookmarkStart w:id="1" w:name="Par50"/>
      <w:bookmarkEnd w:id="1"/>
      <w:proofErr w:type="gramStart"/>
      <w:r w:rsidRPr="00314195"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6" w:history="1">
        <w:r w:rsidRPr="00314195">
          <w:t>законом</w:t>
        </w:r>
      </w:hyperlink>
      <w:r w:rsidRPr="00314195">
        <w:t xml:space="preserve"> от 4 апреля 2005 года N 32-ФЗ "Об Общественной палате Российской Федерации" не могут быть</w:t>
      </w:r>
      <w:proofErr w:type="gramEnd"/>
      <w:r w:rsidRPr="00314195">
        <w:t xml:space="preserve"> членами Общественной палаты Российской Федерации.</w:t>
      </w:r>
    </w:p>
    <w:p w:rsidR="00256C70" w:rsidRPr="00314195" w:rsidRDefault="00106573" w:rsidP="00256C70">
      <w:pPr>
        <w:pStyle w:val="ConsPlusNormal"/>
        <w:ind w:firstLine="540"/>
        <w:jc w:val="both"/>
      </w:pPr>
      <w:r w:rsidRPr="00314195">
        <w:t>3.5</w:t>
      </w:r>
      <w:r w:rsidR="00256C70" w:rsidRPr="00314195">
        <w:t>. Не допускаются к выдвижению кандидатов в члены Общественного совета:</w:t>
      </w:r>
    </w:p>
    <w:p w:rsidR="00256C70" w:rsidRPr="00314195" w:rsidRDefault="00256C70" w:rsidP="00256C70">
      <w:pPr>
        <w:pStyle w:val="ConsPlusNormal"/>
        <w:ind w:firstLine="540"/>
        <w:jc w:val="both"/>
      </w:pPr>
      <w:r w:rsidRPr="00314195">
        <w:t xml:space="preserve">представители некоммерческих организаций, зарегистрированных менее чем за один год до дня </w:t>
      </w:r>
      <w:proofErr w:type="gramStart"/>
      <w:r w:rsidRPr="00314195">
        <w:t>истечения срока полномочий членов Общественного совета действующего состава</w:t>
      </w:r>
      <w:proofErr w:type="gramEnd"/>
      <w:r w:rsidRPr="00314195">
        <w:t>;</w:t>
      </w:r>
    </w:p>
    <w:p w:rsidR="00256C70" w:rsidRPr="00314195" w:rsidRDefault="00256C70" w:rsidP="00256C70">
      <w:pPr>
        <w:pStyle w:val="ConsPlusNormal"/>
        <w:ind w:firstLine="540"/>
        <w:jc w:val="both"/>
      </w:pPr>
      <w:r w:rsidRPr="00314195">
        <w:t xml:space="preserve">представители некоммерческих организаций, которым в соответствии с Федеральным </w:t>
      </w:r>
      <w:hyperlink r:id="rId7" w:history="1">
        <w:r w:rsidRPr="00314195">
          <w:t>законом</w:t>
        </w:r>
      </w:hyperlink>
      <w:r w:rsidRPr="00314195"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56C70" w:rsidRPr="00314195" w:rsidRDefault="00256C70" w:rsidP="00256C70">
      <w:pPr>
        <w:pStyle w:val="ConsPlusNormal"/>
        <w:ind w:firstLine="540"/>
        <w:jc w:val="both"/>
      </w:pPr>
      <w:r w:rsidRPr="00314195">
        <w:t xml:space="preserve">представители некоммерческих организаций, деятельность которых приостановлена в соответствии с Федеральным </w:t>
      </w:r>
      <w:hyperlink r:id="rId8" w:history="1">
        <w:r w:rsidRPr="00314195">
          <w:t>законом</w:t>
        </w:r>
      </w:hyperlink>
      <w:r w:rsidRPr="00314195"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незаконным;</w:t>
      </w:r>
    </w:p>
    <w:p w:rsidR="00256C70" w:rsidRPr="00314195" w:rsidRDefault="00256C70" w:rsidP="00256C70">
      <w:pPr>
        <w:pStyle w:val="ConsPlusNormal"/>
        <w:ind w:firstLine="540"/>
        <w:jc w:val="both"/>
      </w:pPr>
      <w:r w:rsidRPr="00314195">
        <w:t xml:space="preserve">работники учреждений, подведомственных </w:t>
      </w:r>
      <w:r w:rsidR="00106573" w:rsidRPr="00314195">
        <w:t>комитету</w:t>
      </w:r>
      <w:r w:rsidRPr="00314195">
        <w:t>, при котором создан Общественный совет;</w:t>
      </w:r>
    </w:p>
    <w:p w:rsidR="00256C70" w:rsidRDefault="00256C70" w:rsidP="00256C70">
      <w:pPr>
        <w:pStyle w:val="ConsPlusNormal"/>
        <w:ind w:firstLine="540"/>
        <w:jc w:val="both"/>
      </w:pPr>
      <w:r w:rsidRPr="00314195">
        <w:t xml:space="preserve">при наличии конфликта интересов при осуществлении общественного контроля в соответствии с </w:t>
      </w:r>
      <w:hyperlink w:anchor="Par144" w:history="1">
        <w:r w:rsidRPr="00314195">
          <w:t>разделом 5</w:t>
        </w:r>
      </w:hyperlink>
      <w:r w:rsidRPr="00314195">
        <w:t xml:space="preserve"> настоящего Положения</w:t>
      </w:r>
      <w:r>
        <w:t>.</w:t>
      </w:r>
    </w:p>
    <w:p w:rsidR="00256C70" w:rsidRDefault="00256C70" w:rsidP="00256C70">
      <w:pPr>
        <w:pStyle w:val="ConsPlusNormal"/>
        <w:ind w:firstLine="540"/>
        <w:jc w:val="both"/>
      </w:pPr>
      <w:bookmarkStart w:id="2" w:name="Par58"/>
      <w:bookmarkEnd w:id="2"/>
      <w:r>
        <w:t xml:space="preserve">3.7. </w:t>
      </w:r>
      <w:r w:rsidR="00106573">
        <w:t>Комитетом</w:t>
      </w:r>
      <w:r>
        <w:t xml:space="preserve"> могут быть установлены дополнительные требования к кандидатам в состав Общественного совета при создании Общественного совета по наличию образования и опыта работы в установленной сфере деятельности исполнительного органа.</w:t>
      </w:r>
    </w:p>
    <w:p w:rsidR="00256C70" w:rsidRDefault="00256C70" w:rsidP="00256C70">
      <w:pPr>
        <w:pStyle w:val="ConsPlusNormal"/>
        <w:ind w:firstLine="540"/>
        <w:jc w:val="both"/>
      </w:pPr>
      <w:r>
        <w:t>3.</w:t>
      </w:r>
      <w:r w:rsidR="00106573">
        <w:t>8</w:t>
      </w:r>
      <w:r>
        <w:t>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256C70" w:rsidRDefault="00256C70" w:rsidP="00256C70">
      <w:pPr>
        <w:pStyle w:val="ConsPlusNormal"/>
        <w:ind w:firstLine="540"/>
        <w:jc w:val="both"/>
      </w:pPr>
      <w:r>
        <w:t>Председатель Общественного совета, заместитель председателя Общественного совета, секретарь Общественного совета избираются членами Общественного совета на первом заседании совета путем открытого голосования.</w:t>
      </w:r>
    </w:p>
    <w:p w:rsidR="00256C70" w:rsidRDefault="00256C70" w:rsidP="00256C70">
      <w:pPr>
        <w:pStyle w:val="ConsPlusNormal"/>
        <w:ind w:firstLine="540"/>
        <w:jc w:val="both"/>
      </w:pPr>
      <w:r>
        <w:t>3.</w:t>
      </w:r>
      <w:r w:rsidR="00106573">
        <w:t>9</w:t>
      </w:r>
      <w:r>
        <w:t>. Срок пол</w:t>
      </w:r>
      <w:r w:rsidR="00106573">
        <w:t>номочий Общественного совета - 3</w:t>
      </w:r>
      <w:r>
        <w:t xml:space="preserve"> года со дня принятия правового акта </w:t>
      </w:r>
      <w:r w:rsidR="00106573">
        <w:t>комитетом</w:t>
      </w:r>
      <w:r>
        <w:t xml:space="preserve"> об утверждении состава Общественного совета.</w:t>
      </w:r>
    </w:p>
    <w:p w:rsidR="00256C70" w:rsidRDefault="00256C70" w:rsidP="00256C70">
      <w:pPr>
        <w:pStyle w:val="ConsPlusNormal"/>
        <w:ind w:firstLine="540"/>
        <w:jc w:val="both"/>
      </w:pPr>
      <w:r>
        <w:t>3.</w:t>
      </w:r>
      <w:r w:rsidR="00106573">
        <w:t>10</w:t>
      </w:r>
      <w:r>
        <w:t>. Члены Общественного совета осуществляют свою деятельность на общественных началах и на безвозмездной основе.</w:t>
      </w:r>
    </w:p>
    <w:p w:rsidR="00256C70" w:rsidRDefault="00256C70" w:rsidP="00256C70">
      <w:pPr>
        <w:pStyle w:val="ConsPlusNormal"/>
        <w:ind w:firstLine="540"/>
        <w:jc w:val="both"/>
      </w:pPr>
      <w:r>
        <w:t>3.</w:t>
      </w:r>
      <w:r w:rsidR="00106573">
        <w:t>11</w:t>
      </w:r>
      <w:r>
        <w:t>. Полномочия члена Общественного совета прекращаются в случае:</w:t>
      </w:r>
    </w:p>
    <w:p w:rsidR="00256C70" w:rsidRDefault="00256C70" w:rsidP="00256C70">
      <w:pPr>
        <w:pStyle w:val="ConsPlusNormal"/>
        <w:ind w:firstLine="540"/>
        <w:jc w:val="both"/>
      </w:pPr>
      <w:r>
        <w:t>при пропуске членом Общественного совета 3 заседаний Общественного совета подряд без уважительной причины;</w:t>
      </w:r>
    </w:p>
    <w:p w:rsidR="00256C70" w:rsidRDefault="00256C70" w:rsidP="00256C70">
      <w:pPr>
        <w:pStyle w:val="ConsPlusNormal"/>
        <w:ind w:firstLine="540"/>
        <w:jc w:val="both"/>
      </w:pPr>
      <w:r>
        <w:t>истечения срока полномочий Общественного совета;</w:t>
      </w:r>
    </w:p>
    <w:p w:rsidR="00256C70" w:rsidRDefault="00256C70" w:rsidP="00256C70">
      <w:pPr>
        <w:pStyle w:val="ConsPlusNormal"/>
        <w:ind w:firstLine="540"/>
        <w:jc w:val="both"/>
      </w:pPr>
      <w:r>
        <w:t>подачи членом Общественного совета заявления о выходе из состава Общественного совета;</w:t>
      </w:r>
    </w:p>
    <w:p w:rsidR="00256C70" w:rsidRDefault="00256C70" w:rsidP="00256C70">
      <w:pPr>
        <w:pStyle w:val="ConsPlusNormal"/>
        <w:ind w:firstLine="540"/>
        <w:jc w:val="both"/>
      </w:pPr>
      <w:r>
        <w:t>при расторжении общественной или иной организацией с членом Общественного совета трудовых отношений либо при прекращении его членства в общественной или иной организации, представителем которой он являлся;</w:t>
      </w:r>
    </w:p>
    <w:p w:rsidR="00256C70" w:rsidRDefault="00256C70" w:rsidP="00256C70">
      <w:pPr>
        <w:pStyle w:val="ConsPlusNormal"/>
        <w:ind w:firstLine="540"/>
        <w:jc w:val="both"/>
      </w:pPr>
      <w:r>
        <w:lastRenderedPageBreak/>
        <w:t>установления факта предоставления членом Общественного совета недостоверных сведений в заявлении на членство в Общественном совете;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при наступлении условий, предусмотренных </w:t>
      </w:r>
      <w:hyperlink w:anchor="Par50" w:history="1">
        <w:r w:rsidRPr="00F57F2A">
          <w:t>пунктом 3.5 раздела 3</w:t>
        </w:r>
      </w:hyperlink>
      <w:r w:rsidRPr="00F57F2A">
        <w:t xml:space="preserve"> настоящего Положения;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при возникновении конфликта интересов при осуществлении общественного контроля в соответствии с </w:t>
      </w:r>
      <w:hyperlink w:anchor="Par148" w:history="1">
        <w:r w:rsidRPr="00F57F2A">
          <w:t>пунктом 5.2 раздела 5</w:t>
        </w:r>
      </w:hyperlink>
      <w:r w:rsidRPr="00F57F2A">
        <w:t xml:space="preserve"> настоящего Положения;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невозможности участия члена Общественного совета в работе Общественного совета по состоянию здоровья либо в случае смерти члена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106573" w:rsidRPr="00F57F2A" w:rsidRDefault="00106573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jc w:val="center"/>
        <w:outlineLvl w:val="0"/>
      </w:pPr>
      <w:r w:rsidRPr="00F57F2A">
        <w:t>4. Организация деятельности Общественного совета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4.1. Общественный совет осуществляет свою деятельность исходя из целей, задач и функций, указанных в </w:t>
      </w:r>
      <w:hyperlink w:anchor="Par11" w:history="1">
        <w:r w:rsidRPr="00F57F2A">
          <w:t>разделе 2</w:t>
        </w:r>
      </w:hyperlink>
      <w:r w:rsidRPr="00F57F2A">
        <w:t xml:space="preserve"> настоящего Положения.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4.2. Основной формой деятельности Общественного совета является заседание.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 Председатель Общественного совета: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4.3.1. Организует работу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4.3.2. Подписывает протоколы заседаний и другие документы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4.3.3. Вносит предложения по плану работы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4.3.4. Проводит заседания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4.3.5. Формирует повестку заседания и состав экспертов и иных лиц, приглашаемых на заседание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4.3.6. Определяет приоритетные направления деятельности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4.3.7. Вносит предложения по перечню вопросов, обязательных для рассмотрения Общественным советом.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4.3.8. Вносит предложения по уточнению и дополнению состава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4.3.9. Осуществляет общий </w:t>
      </w:r>
      <w:proofErr w:type="gramStart"/>
      <w:r w:rsidRPr="00F57F2A">
        <w:t>контроль за</w:t>
      </w:r>
      <w:proofErr w:type="gramEnd"/>
      <w:r w:rsidRPr="00F57F2A">
        <w:t xml:space="preserve"> выполнением планов работы и исполнением решений Общественного совета, в том числе взаимодействует с </w:t>
      </w:r>
      <w:r w:rsidR="00106573" w:rsidRPr="00F57F2A">
        <w:t>комитетом</w:t>
      </w:r>
      <w:r w:rsidRPr="00F57F2A">
        <w:t xml:space="preserve"> по вопросам реализации решений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4.3.10. Координирует деятельность членов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4.3.11. Принимает меры по предотвращению и (или) урегулированию конфликта интересов у членов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4.3.12. Представляет Общественный совет в органах государственной власти, органах местного самоуправления, организациях.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4.4. В отсутствие председателя Общественного совета его функции выполняет заместитель председателя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4.5. Секретарь Общественного совета: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4.5.1. Организует текущую деятельность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4.5.2. Информирует членов Общественного совета о времени, месте и повестке дня его заседания, а также об утвержденных планах работы.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4.5.3.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4.5.4. Организует делопроизводство.</w:t>
      </w:r>
    </w:p>
    <w:p w:rsidR="00256C70" w:rsidRPr="00F57F2A" w:rsidRDefault="00256C70" w:rsidP="00106573">
      <w:pPr>
        <w:pStyle w:val="ConsPlusNormal"/>
        <w:ind w:firstLine="540"/>
        <w:jc w:val="both"/>
        <w:rPr>
          <w:sz w:val="2"/>
          <w:szCs w:val="2"/>
        </w:rPr>
      </w:pPr>
      <w:r w:rsidRPr="00F57F2A">
        <w:t>4.6. Члены Общественного совета имеют право:</w:t>
      </w:r>
    </w:p>
    <w:p w:rsidR="00256C70" w:rsidRPr="00F57F2A" w:rsidRDefault="00106573" w:rsidP="00256C70">
      <w:pPr>
        <w:pStyle w:val="ConsPlusNormal"/>
        <w:ind w:firstLine="540"/>
        <w:jc w:val="both"/>
      </w:pPr>
      <w:r w:rsidRPr="00F57F2A">
        <w:t>4.6</w:t>
      </w:r>
      <w:r w:rsidR="00256C70" w:rsidRPr="00F57F2A">
        <w:t>.1. Вносить свои предложения председателю Общественного совета относительно формирования планов работы Общественного совета и повестки дня заседания. Предложения представляются в письменном виде не позднее 2 дней до дня заседания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lastRenderedPageBreak/>
        <w:t>4.6.2. Участвовать в мероприятиях, проводимых Общественным советом, а также в подготовке материалов по рассматриваемым вопросам.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4.6.3. Знакомиться с документами и материалами по проблемам, вынесенным на обсуждение Общественного совета, на стадии их подготовки и вносить в них свои предложения.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4.7. Члены Общественного совета обязаны принимать участие в заседаниях лично, не передавая свои полномочия иным лицам.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4.8. Заседания Общественного совета проводятся не реже одного раза в квартал и считаются правомочными, если на них присутствует более половины членов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По решению председателя Общественного совета проводится внеочередное заседание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4.9. Решения Общественного совета принимаются посредством открытого голосования простым большинством голосов присутствующих на заседании членов Общественного совета. В случае достижения равенства голосов голос председательствующего на заседании является решающим.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4.10. Решения Общественного совета оформляются протоколами, которые подписывают председатель и секретарь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Копия протокола направляется в </w:t>
      </w:r>
      <w:r w:rsidR="00106573" w:rsidRPr="00F57F2A">
        <w:t>комитет</w:t>
      </w:r>
      <w:r w:rsidRPr="00F57F2A">
        <w:t xml:space="preserve"> в течение 5 дней со дня подписания.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 xml:space="preserve">4.11. Организационно-техническое обеспечение деятельности Общественного совета осуществляет </w:t>
      </w:r>
      <w:r w:rsidR="00106573" w:rsidRPr="00F57F2A">
        <w:t>комитет</w:t>
      </w:r>
      <w:r w:rsidRPr="00F57F2A">
        <w:t>.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jc w:val="center"/>
        <w:outlineLvl w:val="0"/>
      </w:pPr>
      <w:bookmarkStart w:id="3" w:name="Par144"/>
      <w:bookmarkEnd w:id="3"/>
      <w:r w:rsidRPr="00F57F2A">
        <w:t>5. Конфликт интересов при осуществлении</w:t>
      </w:r>
    </w:p>
    <w:p w:rsidR="00256C70" w:rsidRPr="00F57F2A" w:rsidRDefault="00256C70" w:rsidP="00256C70">
      <w:pPr>
        <w:pStyle w:val="ConsPlusNormal"/>
        <w:jc w:val="center"/>
      </w:pPr>
      <w:r w:rsidRPr="00F57F2A">
        <w:t>общественного контроля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5.1. Член Общественного совета не допускается к работе Общественного совета при наличии конфликта интересов при осуществлении общественного контроля.</w:t>
      </w:r>
    </w:p>
    <w:p w:rsidR="00256C70" w:rsidRPr="00F57F2A" w:rsidRDefault="00256C70" w:rsidP="00256C70">
      <w:pPr>
        <w:pStyle w:val="ConsPlusNormal"/>
        <w:ind w:firstLine="540"/>
        <w:jc w:val="both"/>
      </w:pPr>
      <w:bookmarkStart w:id="4" w:name="Par148"/>
      <w:bookmarkEnd w:id="4"/>
      <w:r w:rsidRPr="00F57F2A">
        <w:t>5.2. Под конфликтом интересов понимается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5.3.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256C70" w:rsidRPr="00F57F2A" w:rsidRDefault="00256C70" w:rsidP="00256C70">
      <w:pPr>
        <w:pStyle w:val="ConsPlusNormal"/>
        <w:ind w:firstLine="540"/>
        <w:jc w:val="both"/>
      </w:pPr>
      <w:r w:rsidRPr="00F57F2A">
        <w:t>5.4.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течение 3 дней с момента возникновения личной заинтересованности проинформировать об этом председателя Общественного совета в письменной форме.</w:t>
      </w: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ind w:firstLine="540"/>
        <w:jc w:val="both"/>
      </w:pPr>
    </w:p>
    <w:p w:rsidR="00256C70" w:rsidRPr="00F57F2A" w:rsidRDefault="00256C70" w:rsidP="00256C70">
      <w:pPr>
        <w:pStyle w:val="ConsPlusNormal"/>
        <w:ind w:firstLine="540"/>
        <w:jc w:val="both"/>
      </w:pPr>
    </w:p>
    <w:p w:rsidR="00910CFF" w:rsidRPr="00F57F2A" w:rsidRDefault="00910CFF"/>
    <w:sectPr w:rsidR="00910CFF" w:rsidRPr="00F57F2A" w:rsidSect="008D6C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6C70"/>
    <w:rsid w:val="000507D6"/>
    <w:rsid w:val="00106573"/>
    <w:rsid w:val="00120633"/>
    <w:rsid w:val="00256C70"/>
    <w:rsid w:val="00295B32"/>
    <w:rsid w:val="00314195"/>
    <w:rsid w:val="004B3001"/>
    <w:rsid w:val="004F6D6B"/>
    <w:rsid w:val="006508D7"/>
    <w:rsid w:val="006D03D0"/>
    <w:rsid w:val="007317D1"/>
    <w:rsid w:val="00910CFF"/>
    <w:rsid w:val="00961C1C"/>
    <w:rsid w:val="009801CA"/>
    <w:rsid w:val="00A31325"/>
    <w:rsid w:val="00AE221D"/>
    <w:rsid w:val="00B84B1A"/>
    <w:rsid w:val="00C32C09"/>
    <w:rsid w:val="00EB1E4F"/>
    <w:rsid w:val="00F34173"/>
    <w:rsid w:val="00F5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A"/>
    <w:pPr>
      <w:widowControl/>
      <w:autoSpaceDN/>
      <w:textAlignment w:val="auto"/>
    </w:pPr>
    <w:rPr>
      <w:rFonts w:eastAsia="Times New Roman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70"/>
    <w:pPr>
      <w:widowControl/>
      <w:autoSpaceDE w:val="0"/>
      <w:adjustRightInd w:val="0"/>
      <w:textAlignment w:val="auto"/>
    </w:pPr>
    <w:rPr>
      <w:rFonts w:cs="Times New Roman"/>
      <w:kern w:val="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5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2A"/>
    <w:rPr>
      <w:rFonts w:ascii="Tahoma" w:eastAsia="Times New Roman" w:hAnsi="Tahoma"/>
      <w:kern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A531E8F5C73809BDFDA7EB96756042FF3CF82011AC316E706A39782356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A531E8F5C73809BDFDA7EB96756042FF3CF82011AC316E706A3978235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A531E8F5C73809BDFDA7EB96756042FF2C888011AC316E706A397823562J" TargetMode="External"/><Relationship Id="rId5" Type="http://schemas.openxmlformats.org/officeDocument/2006/relationships/hyperlink" Target="consultantplus://offline/ref=CE7A531E8F5C73809BDFC473AF0B0A0B2AFF978C0F1ACA47BB59F8CAD55B512F2551F6C53DC1777870082A336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7A531E8F5C73809BDFDA7EB96756042CFCCE840D499414B653AD3962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2</cp:revision>
  <cp:lastPrinted>2015-11-16T12:11:00Z</cp:lastPrinted>
  <dcterms:created xsi:type="dcterms:W3CDTF">2015-11-16T09:59:00Z</dcterms:created>
  <dcterms:modified xsi:type="dcterms:W3CDTF">2015-11-16T12:17:00Z</dcterms:modified>
</cp:coreProperties>
</file>