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3A" w:rsidRDefault="005D623A" w:rsidP="005D623A">
      <w:pPr>
        <w:ind w:firstLine="708"/>
        <w:rPr>
          <w:b/>
          <w:sz w:val="28"/>
          <w:szCs w:val="28"/>
        </w:rPr>
      </w:pPr>
      <w:r w:rsidRPr="00814687">
        <w:rPr>
          <w:b/>
          <w:sz w:val="28"/>
          <w:szCs w:val="28"/>
        </w:rPr>
        <w:t>Состав проектной документаци</w:t>
      </w:r>
      <w:r>
        <w:rPr>
          <w:b/>
          <w:sz w:val="28"/>
          <w:szCs w:val="28"/>
        </w:rPr>
        <w:t>и</w:t>
      </w:r>
      <w:r w:rsidRPr="00814687">
        <w:rPr>
          <w:b/>
          <w:sz w:val="28"/>
          <w:szCs w:val="28"/>
        </w:rPr>
        <w:t xml:space="preserve"> по планировке застроенной территории города Иванов</w:t>
      </w:r>
      <w:r>
        <w:rPr>
          <w:b/>
          <w:sz w:val="28"/>
          <w:szCs w:val="28"/>
        </w:rPr>
        <w:t>а.</w:t>
      </w: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Часть I. </w:t>
      </w:r>
      <w:r w:rsidRPr="003F79AC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к проекту планировки территории</w:t>
      </w:r>
      <w:r w:rsidRPr="003F79AC">
        <w:rPr>
          <w:sz w:val="28"/>
          <w:szCs w:val="28"/>
        </w:rPr>
        <w:t>.</w:t>
      </w:r>
    </w:p>
    <w:p w:rsidR="005D623A" w:rsidRPr="005F7CBD" w:rsidRDefault="005D623A" w:rsidP="005D623A">
      <w:pPr>
        <w:pStyle w:val="afc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5D623A" w:rsidRPr="00312EBE" w:rsidRDefault="005D623A" w:rsidP="005D623A">
      <w:pPr>
        <w:pStyle w:val="afc"/>
        <w:numPr>
          <w:ilvl w:val="0"/>
          <w:numId w:val="13"/>
        </w:numPr>
        <w:rPr>
          <w:sz w:val="28"/>
          <w:szCs w:val="28"/>
        </w:rPr>
      </w:pPr>
      <w:r w:rsidRPr="00312EBE">
        <w:rPr>
          <w:sz w:val="28"/>
          <w:szCs w:val="28"/>
        </w:rPr>
        <w:t>Положения о размещении объектов капитального строительства</w:t>
      </w:r>
      <w:r>
        <w:rPr>
          <w:sz w:val="28"/>
          <w:szCs w:val="28"/>
        </w:rPr>
        <w:t>;</w:t>
      </w:r>
    </w:p>
    <w:p w:rsidR="005D623A" w:rsidRPr="00312EBE" w:rsidRDefault="005D623A" w:rsidP="005D623A">
      <w:pPr>
        <w:pStyle w:val="afc"/>
        <w:numPr>
          <w:ilvl w:val="0"/>
          <w:numId w:val="13"/>
        </w:numPr>
        <w:rPr>
          <w:sz w:val="28"/>
          <w:szCs w:val="28"/>
        </w:rPr>
      </w:pPr>
      <w:r w:rsidRPr="00312EBE">
        <w:rPr>
          <w:sz w:val="28"/>
          <w:szCs w:val="28"/>
        </w:rPr>
        <w:t>Материалы по обоснованию проекта</w:t>
      </w:r>
      <w:r>
        <w:rPr>
          <w:sz w:val="28"/>
          <w:szCs w:val="28"/>
        </w:rPr>
        <w:t>;</w:t>
      </w: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6334E7">
        <w:rPr>
          <w:b/>
          <w:sz w:val="28"/>
          <w:szCs w:val="28"/>
        </w:rPr>
        <w:t xml:space="preserve"> </w:t>
      </w:r>
      <w:r w:rsidRPr="006334E7">
        <w:rPr>
          <w:sz w:val="28"/>
          <w:szCs w:val="28"/>
        </w:rPr>
        <w:t>Исходные данные для проектирования</w:t>
      </w:r>
      <w:r>
        <w:rPr>
          <w:sz w:val="28"/>
          <w:szCs w:val="28"/>
        </w:rPr>
        <w:t>;</w:t>
      </w: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Характеристика планируемого развития территории.</w:t>
      </w:r>
    </w:p>
    <w:p w:rsidR="005D623A" w:rsidRDefault="005D623A" w:rsidP="005D623A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6. Приложения </w:t>
      </w: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Pr="003F79AC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Часть II. </w:t>
      </w:r>
      <w:r w:rsidRPr="003F79AC">
        <w:rPr>
          <w:sz w:val="28"/>
          <w:szCs w:val="28"/>
        </w:rPr>
        <w:t>Основная часть проекта планировки территории</w:t>
      </w:r>
      <w:r>
        <w:rPr>
          <w:sz w:val="28"/>
          <w:szCs w:val="28"/>
        </w:rPr>
        <w:t xml:space="preserve"> (Утверждаемая часть)</w:t>
      </w:r>
      <w:r w:rsidRPr="003F79AC">
        <w:rPr>
          <w:sz w:val="28"/>
          <w:szCs w:val="28"/>
        </w:rPr>
        <w:t xml:space="preserve">. </w:t>
      </w:r>
    </w:p>
    <w:p w:rsidR="005D623A" w:rsidRDefault="005D623A" w:rsidP="005D623A">
      <w:pPr>
        <w:ind w:firstLine="708"/>
        <w:rPr>
          <w:sz w:val="28"/>
          <w:szCs w:val="28"/>
        </w:rPr>
      </w:pPr>
      <w:r w:rsidRPr="003F79AC">
        <w:rPr>
          <w:sz w:val="28"/>
          <w:szCs w:val="28"/>
        </w:rPr>
        <w:t>• Чертежи планировки территории:</w:t>
      </w:r>
    </w:p>
    <w:p w:rsidR="005D623A" w:rsidRPr="003F79AC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 Общие данные;</w:t>
      </w:r>
    </w:p>
    <w:p w:rsidR="005D623A" w:rsidRPr="003F79AC" w:rsidRDefault="005D623A" w:rsidP="005D623A">
      <w:pPr>
        <w:ind w:firstLine="708"/>
        <w:rPr>
          <w:sz w:val="28"/>
          <w:szCs w:val="28"/>
        </w:rPr>
      </w:pPr>
      <w:r w:rsidRPr="003F79A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F79AC">
        <w:rPr>
          <w:sz w:val="28"/>
          <w:szCs w:val="28"/>
        </w:rPr>
        <w:t xml:space="preserve">. </w:t>
      </w:r>
      <w:r>
        <w:rPr>
          <w:sz w:val="28"/>
          <w:szCs w:val="28"/>
        </w:rPr>
        <w:t>Схема</w:t>
      </w:r>
      <w:r w:rsidRPr="003F79AC">
        <w:rPr>
          <w:sz w:val="28"/>
          <w:szCs w:val="28"/>
        </w:rPr>
        <w:t xml:space="preserve"> красных линий</w:t>
      </w:r>
      <w:r>
        <w:rPr>
          <w:sz w:val="28"/>
          <w:szCs w:val="28"/>
        </w:rPr>
        <w:t>. Схема разбивки красных линий</w:t>
      </w:r>
      <w:r w:rsidRPr="003F79AC">
        <w:rPr>
          <w:sz w:val="28"/>
          <w:szCs w:val="28"/>
        </w:rPr>
        <w:t>;</w:t>
      </w: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 Схема размещения инженерной инфраструктуры и охранных зон ее элементов.</w:t>
      </w: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 Схема проектируемой уличной дорожной сети и движения транспорта.</w:t>
      </w:r>
    </w:p>
    <w:p w:rsidR="005D623A" w:rsidRPr="003F79AC" w:rsidRDefault="005D623A" w:rsidP="005D623A">
      <w:pPr>
        <w:ind w:firstLine="708"/>
        <w:rPr>
          <w:sz w:val="28"/>
          <w:szCs w:val="28"/>
        </w:rPr>
      </w:pPr>
    </w:p>
    <w:p w:rsidR="005D623A" w:rsidRPr="003F79AC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3F79AC">
        <w:rPr>
          <w:sz w:val="28"/>
          <w:szCs w:val="28"/>
        </w:rPr>
        <w:t xml:space="preserve"> I</w:t>
      </w:r>
      <w:r>
        <w:rPr>
          <w:sz w:val="28"/>
          <w:szCs w:val="28"/>
        </w:rPr>
        <w:t>I</w:t>
      </w:r>
      <w:r w:rsidRPr="003F79AC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Pr="003F79AC">
        <w:rPr>
          <w:sz w:val="28"/>
          <w:szCs w:val="28"/>
        </w:rPr>
        <w:t xml:space="preserve">Материалы по обоснованию проекта планировки территории. </w:t>
      </w:r>
    </w:p>
    <w:p w:rsidR="005D623A" w:rsidRPr="003F79AC" w:rsidRDefault="005D623A" w:rsidP="005D623A">
      <w:pPr>
        <w:ind w:firstLine="708"/>
        <w:rPr>
          <w:sz w:val="28"/>
          <w:szCs w:val="28"/>
        </w:rPr>
      </w:pPr>
      <w:r w:rsidRPr="003F79AC">
        <w:rPr>
          <w:sz w:val="28"/>
          <w:szCs w:val="28"/>
        </w:rPr>
        <w:t>• Материалы по обоснованию проекта планировки территории в графической форме:</w:t>
      </w:r>
    </w:p>
    <w:p w:rsidR="005D623A" w:rsidRPr="003F79AC" w:rsidRDefault="005D623A" w:rsidP="005D623A">
      <w:pPr>
        <w:ind w:firstLine="708"/>
        <w:rPr>
          <w:sz w:val="28"/>
          <w:szCs w:val="28"/>
        </w:rPr>
      </w:pPr>
      <w:r w:rsidRPr="003F79AC">
        <w:rPr>
          <w:sz w:val="28"/>
          <w:szCs w:val="28"/>
        </w:rPr>
        <w:t xml:space="preserve"> 1. Схема расположения элемента планировочной структуры;</w:t>
      </w:r>
    </w:p>
    <w:p w:rsidR="005D623A" w:rsidRPr="003F79AC" w:rsidRDefault="005D623A" w:rsidP="005D623A">
      <w:pPr>
        <w:ind w:firstLine="708"/>
        <w:rPr>
          <w:sz w:val="28"/>
          <w:szCs w:val="28"/>
        </w:rPr>
      </w:pPr>
      <w:r w:rsidRPr="003F79AC">
        <w:rPr>
          <w:sz w:val="28"/>
          <w:szCs w:val="28"/>
        </w:rPr>
        <w:t xml:space="preserve"> 2. Схема использования территории в период подготовки проекта плани</w:t>
      </w:r>
      <w:r>
        <w:rPr>
          <w:sz w:val="28"/>
          <w:szCs w:val="28"/>
        </w:rPr>
        <w:t>ровки территории (опорный план)</w:t>
      </w:r>
      <w:r w:rsidRPr="003F79AC">
        <w:rPr>
          <w:sz w:val="28"/>
          <w:szCs w:val="28"/>
        </w:rPr>
        <w:t>;</w:t>
      </w:r>
    </w:p>
    <w:p w:rsidR="005D623A" w:rsidRDefault="005D623A" w:rsidP="005D623A">
      <w:pPr>
        <w:ind w:firstLine="708"/>
        <w:rPr>
          <w:sz w:val="28"/>
          <w:szCs w:val="28"/>
        </w:rPr>
      </w:pPr>
      <w:r w:rsidRPr="003F79AC">
        <w:rPr>
          <w:sz w:val="28"/>
          <w:szCs w:val="28"/>
        </w:rPr>
        <w:t xml:space="preserve"> Схема организации улично-дорожной сети и схема движения транспорта;</w:t>
      </w:r>
    </w:p>
    <w:p w:rsidR="005D623A" w:rsidRPr="003F79AC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Схема градостроительного зонирования.</w:t>
      </w: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F79AC">
        <w:rPr>
          <w:sz w:val="28"/>
          <w:szCs w:val="28"/>
        </w:rPr>
        <w:t>. Схема вертикальной планировки и и</w:t>
      </w:r>
      <w:r>
        <w:rPr>
          <w:sz w:val="28"/>
          <w:szCs w:val="28"/>
        </w:rPr>
        <w:t>нженерной подготовки территории</w:t>
      </w:r>
      <w:r w:rsidRPr="003F79AC">
        <w:rPr>
          <w:sz w:val="28"/>
          <w:szCs w:val="28"/>
        </w:rPr>
        <w:t xml:space="preserve">. </w:t>
      </w: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Схема застройки территории</w:t>
      </w:r>
    </w:p>
    <w:p w:rsidR="005D623A" w:rsidRDefault="005D623A" w:rsidP="005D623A">
      <w:pPr>
        <w:ind w:firstLine="708"/>
        <w:rPr>
          <w:sz w:val="28"/>
          <w:szCs w:val="28"/>
        </w:rPr>
      </w:pP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3F79AC">
        <w:rPr>
          <w:sz w:val="28"/>
          <w:szCs w:val="28"/>
        </w:rPr>
        <w:t xml:space="preserve">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Проект межевания земельных участков.</w:t>
      </w:r>
    </w:p>
    <w:p w:rsidR="005D623A" w:rsidRDefault="005D623A" w:rsidP="005D623A">
      <w:pPr>
        <w:ind w:firstLine="708"/>
        <w:rPr>
          <w:sz w:val="28"/>
          <w:szCs w:val="28"/>
        </w:rPr>
      </w:pPr>
      <w:r w:rsidRPr="003F79AC">
        <w:rPr>
          <w:sz w:val="28"/>
          <w:szCs w:val="28"/>
        </w:rPr>
        <w:t>•</w:t>
      </w:r>
      <w:r>
        <w:rPr>
          <w:sz w:val="28"/>
          <w:szCs w:val="28"/>
        </w:rPr>
        <w:t xml:space="preserve"> Раздел №1 Проектный план:</w:t>
      </w:r>
    </w:p>
    <w:p w:rsidR="005D623A" w:rsidRDefault="005D623A" w:rsidP="005D623A">
      <w:pPr>
        <w:pStyle w:val="afc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5D623A" w:rsidRDefault="005D623A" w:rsidP="005D623A">
      <w:pPr>
        <w:pStyle w:val="afc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Межевой план земельного участка;</w:t>
      </w:r>
    </w:p>
    <w:p w:rsidR="005D623A" w:rsidRDefault="005D623A" w:rsidP="005D623A">
      <w:pPr>
        <w:pStyle w:val="afc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Разбивочный чертеж межевого плана земельного участка;</w:t>
      </w:r>
    </w:p>
    <w:p w:rsidR="005D623A" w:rsidRDefault="005D623A" w:rsidP="005D623A">
      <w:pPr>
        <w:pStyle w:val="afc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Схема баланса территории.</w:t>
      </w:r>
    </w:p>
    <w:p w:rsidR="005D623A" w:rsidRDefault="005D623A" w:rsidP="005D623A">
      <w:pPr>
        <w:pStyle w:val="afc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Схема существующих земельных участков. Схема вновь формируемых земельных участков.</w:t>
      </w:r>
    </w:p>
    <w:p w:rsidR="005D623A" w:rsidRDefault="005D623A" w:rsidP="005D623A">
      <w:pPr>
        <w:ind w:firstLine="708"/>
        <w:rPr>
          <w:sz w:val="28"/>
          <w:szCs w:val="28"/>
        </w:rPr>
      </w:pPr>
    </w:p>
    <w:p w:rsidR="005D623A" w:rsidRDefault="005D623A" w:rsidP="005D623A">
      <w:pPr>
        <w:ind w:firstLine="708"/>
        <w:rPr>
          <w:sz w:val="28"/>
          <w:szCs w:val="28"/>
        </w:rPr>
      </w:pPr>
      <w:r w:rsidRPr="003F79AC">
        <w:rPr>
          <w:sz w:val="28"/>
          <w:szCs w:val="28"/>
        </w:rPr>
        <w:t xml:space="preserve">Электронная версия проекта </w:t>
      </w:r>
    </w:p>
    <w:p w:rsidR="005D623A" w:rsidRDefault="005D623A" w:rsidP="005D623A">
      <w:pPr>
        <w:ind w:firstLine="708"/>
        <w:rPr>
          <w:sz w:val="28"/>
          <w:szCs w:val="28"/>
        </w:rPr>
      </w:pPr>
    </w:p>
    <w:p w:rsidR="005D623A" w:rsidRPr="007E434E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пояснительной записки.</w:t>
      </w: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D623A" w:rsidRPr="005F7CBD" w:rsidRDefault="005D623A" w:rsidP="005D623A">
      <w:pPr>
        <w:pStyle w:val="afc"/>
        <w:numPr>
          <w:ilvl w:val="0"/>
          <w:numId w:val="14"/>
        </w:numPr>
        <w:rPr>
          <w:sz w:val="28"/>
          <w:szCs w:val="28"/>
        </w:rPr>
      </w:pPr>
      <w:r w:rsidRPr="005F7CBD">
        <w:rPr>
          <w:sz w:val="28"/>
          <w:szCs w:val="28"/>
        </w:rPr>
        <w:t>Введение.</w:t>
      </w:r>
    </w:p>
    <w:p w:rsidR="005D623A" w:rsidRDefault="005D623A" w:rsidP="005D623A">
      <w:pPr>
        <w:ind w:firstLine="708"/>
        <w:rPr>
          <w:sz w:val="28"/>
          <w:szCs w:val="28"/>
        </w:rPr>
      </w:pPr>
    </w:p>
    <w:p w:rsidR="005D623A" w:rsidRDefault="005D623A" w:rsidP="005D623A">
      <w:pPr>
        <w:pStyle w:val="afc"/>
        <w:numPr>
          <w:ilvl w:val="0"/>
          <w:numId w:val="14"/>
        </w:numPr>
        <w:rPr>
          <w:sz w:val="28"/>
          <w:szCs w:val="28"/>
        </w:rPr>
      </w:pPr>
      <w:r w:rsidRPr="00A16D7A">
        <w:rPr>
          <w:sz w:val="28"/>
          <w:szCs w:val="28"/>
        </w:rPr>
        <w:t>Положения о размещении объектов капитального строительства.</w:t>
      </w:r>
    </w:p>
    <w:p w:rsidR="005D623A" w:rsidRPr="00A16D7A" w:rsidRDefault="005D623A" w:rsidP="005D623A">
      <w:pPr>
        <w:ind w:left="708"/>
        <w:rPr>
          <w:sz w:val="28"/>
          <w:szCs w:val="28"/>
        </w:rPr>
      </w:pPr>
    </w:p>
    <w:p w:rsidR="005D623A" w:rsidRPr="00A16D7A" w:rsidRDefault="005D623A" w:rsidP="005D623A">
      <w:pPr>
        <w:pStyle w:val="afc"/>
        <w:numPr>
          <w:ilvl w:val="0"/>
          <w:numId w:val="14"/>
        </w:numPr>
        <w:rPr>
          <w:sz w:val="28"/>
          <w:szCs w:val="28"/>
        </w:rPr>
      </w:pPr>
      <w:r w:rsidRPr="00A16D7A">
        <w:rPr>
          <w:sz w:val="28"/>
          <w:szCs w:val="28"/>
        </w:rPr>
        <w:t>Материалы по обоснованию проекта.</w:t>
      </w:r>
    </w:p>
    <w:p w:rsidR="005D623A" w:rsidRPr="00A16D7A" w:rsidRDefault="005D623A" w:rsidP="005D623A">
      <w:pPr>
        <w:pStyle w:val="afc"/>
        <w:rPr>
          <w:sz w:val="28"/>
          <w:szCs w:val="28"/>
        </w:rPr>
      </w:pPr>
    </w:p>
    <w:p w:rsidR="005D623A" w:rsidRPr="00A16D7A" w:rsidRDefault="005D623A" w:rsidP="005D623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D7A">
        <w:rPr>
          <w:rFonts w:ascii="Times New Roman" w:hAnsi="Times New Roman" w:cs="Times New Roman"/>
          <w:sz w:val="28"/>
          <w:szCs w:val="28"/>
        </w:rPr>
        <w:t>Исходные данные для проектирования.</w:t>
      </w:r>
    </w:p>
    <w:p w:rsidR="005D623A" w:rsidRPr="00A16D7A" w:rsidRDefault="005D623A" w:rsidP="005D62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Default="005D623A" w:rsidP="005D623A">
      <w:pPr>
        <w:pStyle w:val="afc"/>
        <w:numPr>
          <w:ilvl w:val="0"/>
          <w:numId w:val="14"/>
        </w:numPr>
        <w:rPr>
          <w:sz w:val="28"/>
          <w:szCs w:val="28"/>
        </w:rPr>
      </w:pPr>
      <w:r w:rsidRPr="00A16D7A">
        <w:rPr>
          <w:sz w:val="28"/>
          <w:szCs w:val="28"/>
        </w:rPr>
        <w:t>Характеристика планируемого развития территории.</w:t>
      </w:r>
    </w:p>
    <w:p w:rsidR="005D623A" w:rsidRPr="005F7CBD" w:rsidRDefault="005D623A" w:rsidP="005D623A">
      <w:pPr>
        <w:pStyle w:val="afc"/>
        <w:rPr>
          <w:sz w:val="28"/>
          <w:szCs w:val="28"/>
        </w:rPr>
      </w:pPr>
    </w:p>
    <w:p w:rsidR="005D623A" w:rsidRDefault="005D623A" w:rsidP="005D623A">
      <w:pPr>
        <w:pStyle w:val="afc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5D623A" w:rsidRPr="00015037" w:rsidRDefault="005D623A" w:rsidP="005D623A">
      <w:pPr>
        <w:pStyle w:val="afc"/>
        <w:rPr>
          <w:sz w:val="28"/>
          <w:szCs w:val="28"/>
        </w:rPr>
      </w:pPr>
    </w:p>
    <w:p w:rsidR="005D623A" w:rsidRDefault="005D623A" w:rsidP="005D623A">
      <w:pPr>
        <w:pStyle w:val="afc"/>
        <w:ind w:left="785"/>
        <w:rPr>
          <w:b/>
          <w:sz w:val="28"/>
          <w:szCs w:val="28"/>
        </w:rPr>
      </w:pPr>
    </w:p>
    <w:p w:rsidR="005D623A" w:rsidRPr="00A16D7A" w:rsidRDefault="005D623A" w:rsidP="005D623A">
      <w:pPr>
        <w:pStyle w:val="afc"/>
        <w:ind w:left="106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b/>
          <w:sz w:val="28"/>
          <w:szCs w:val="28"/>
        </w:rPr>
      </w:pPr>
    </w:p>
    <w:p w:rsidR="005D623A" w:rsidRPr="003F79AC" w:rsidRDefault="005D623A" w:rsidP="005D623A">
      <w:pPr>
        <w:ind w:firstLine="708"/>
        <w:rPr>
          <w:sz w:val="28"/>
          <w:szCs w:val="28"/>
        </w:rPr>
      </w:pPr>
    </w:p>
    <w:p w:rsidR="005D623A" w:rsidRDefault="005D623A" w:rsidP="005D623A">
      <w:pPr>
        <w:ind w:firstLine="708"/>
        <w:rPr>
          <w:sz w:val="28"/>
          <w:szCs w:val="28"/>
        </w:rPr>
      </w:pPr>
    </w:p>
    <w:p w:rsidR="005D623A" w:rsidRDefault="005D623A" w:rsidP="005D623A">
      <w:pPr>
        <w:ind w:firstLine="708"/>
        <w:rPr>
          <w:sz w:val="28"/>
          <w:szCs w:val="28"/>
        </w:rPr>
      </w:pPr>
    </w:p>
    <w:p w:rsidR="005D623A" w:rsidRDefault="005D623A" w:rsidP="005D623A">
      <w:pPr>
        <w:ind w:firstLine="708"/>
        <w:rPr>
          <w:sz w:val="28"/>
          <w:szCs w:val="28"/>
        </w:rPr>
      </w:pPr>
    </w:p>
    <w:p w:rsidR="005D623A" w:rsidRPr="005F7CBD" w:rsidRDefault="005D623A" w:rsidP="005D623A">
      <w:pPr>
        <w:pStyle w:val="afc"/>
        <w:numPr>
          <w:ilvl w:val="0"/>
          <w:numId w:val="15"/>
        </w:numPr>
        <w:rPr>
          <w:b/>
          <w:sz w:val="28"/>
          <w:szCs w:val="28"/>
        </w:rPr>
      </w:pPr>
      <w:r w:rsidRPr="005F7CBD">
        <w:rPr>
          <w:b/>
          <w:sz w:val="28"/>
          <w:szCs w:val="28"/>
        </w:rPr>
        <w:t>Введение.</w:t>
      </w:r>
    </w:p>
    <w:p w:rsidR="005D623A" w:rsidRPr="00A16D7A" w:rsidRDefault="005D623A" w:rsidP="005D623A">
      <w:pPr>
        <w:ind w:firstLine="708"/>
        <w:rPr>
          <w:b/>
          <w:sz w:val="28"/>
          <w:szCs w:val="28"/>
        </w:rPr>
      </w:pPr>
    </w:p>
    <w:p w:rsidR="005D623A" w:rsidRPr="00425C80" w:rsidRDefault="005D623A" w:rsidP="005D623A">
      <w:pPr>
        <w:ind w:firstLine="708"/>
        <w:jc w:val="both"/>
        <w:rPr>
          <w:sz w:val="28"/>
          <w:szCs w:val="28"/>
        </w:rPr>
      </w:pPr>
      <w:r w:rsidRPr="003F79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Документация по </w:t>
      </w:r>
      <w:r w:rsidRPr="003F79AC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>застроенной</w:t>
      </w:r>
      <w:r w:rsidRPr="003F79AC">
        <w:rPr>
          <w:sz w:val="28"/>
          <w:szCs w:val="28"/>
        </w:rPr>
        <w:t xml:space="preserve"> территории города Иванова, ограниченной Бакинским проездом, Дальним тупиком, микрорайоном </w:t>
      </w:r>
      <w:r>
        <w:rPr>
          <w:sz w:val="28"/>
          <w:szCs w:val="28"/>
        </w:rPr>
        <w:t>«</w:t>
      </w:r>
      <w:r w:rsidRPr="003F79AC">
        <w:rPr>
          <w:sz w:val="28"/>
          <w:szCs w:val="28"/>
        </w:rPr>
        <w:t>Новая Ильинка</w:t>
      </w:r>
      <w:r>
        <w:rPr>
          <w:sz w:val="28"/>
          <w:szCs w:val="28"/>
        </w:rPr>
        <w:t>»</w:t>
      </w:r>
      <w:r w:rsidRPr="003F79AC">
        <w:rPr>
          <w:sz w:val="28"/>
          <w:szCs w:val="28"/>
        </w:rPr>
        <w:t xml:space="preserve">, Силикатным проездом, разработан ООО «Квартал - Инвест» в соответствии с договором между Администрацией города Иванова и ООО «Эконом – Строй» о развитии застроенной территории от 06.07.2015 №1, с учетом технического </w:t>
      </w:r>
      <w:r w:rsidRPr="00425C80">
        <w:rPr>
          <w:sz w:val="28"/>
          <w:szCs w:val="28"/>
        </w:rPr>
        <w:t xml:space="preserve">задания от 21.07.2015 №12-01-30-2675, генерального плана, а также правил землепользования и застройки г. Иванова. </w:t>
      </w:r>
      <w:proofErr w:type="gramEnd"/>
    </w:p>
    <w:p w:rsidR="005D623A" w:rsidRPr="003F79AC" w:rsidRDefault="005D623A" w:rsidP="005D623A">
      <w:pPr>
        <w:ind w:firstLine="708"/>
        <w:jc w:val="both"/>
        <w:rPr>
          <w:sz w:val="28"/>
          <w:szCs w:val="28"/>
        </w:rPr>
      </w:pPr>
    </w:p>
    <w:p w:rsidR="005D623A" w:rsidRPr="00AB080D" w:rsidRDefault="005D623A" w:rsidP="005D62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154">
        <w:rPr>
          <w:sz w:val="28"/>
          <w:szCs w:val="28"/>
        </w:rPr>
        <w:t xml:space="preserve"> </w:t>
      </w:r>
      <w:r w:rsidRPr="00AB080D">
        <w:rPr>
          <w:rFonts w:ascii="Times New Roman" w:hAnsi="Times New Roman" w:cs="Times New Roman"/>
          <w:sz w:val="28"/>
          <w:szCs w:val="28"/>
        </w:rPr>
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значения.</w:t>
      </w:r>
    </w:p>
    <w:p w:rsidR="005D623A" w:rsidRPr="003F79AC" w:rsidRDefault="005D623A" w:rsidP="005D623A">
      <w:pPr>
        <w:ind w:firstLine="708"/>
        <w:rPr>
          <w:sz w:val="28"/>
          <w:szCs w:val="28"/>
        </w:rPr>
      </w:pPr>
    </w:p>
    <w:p w:rsidR="005D623A" w:rsidRDefault="005D623A" w:rsidP="005D623A">
      <w:pPr>
        <w:ind w:firstLine="708"/>
        <w:rPr>
          <w:sz w:val="28"/>
          <w:szCs w:val="28"/>
        </w:rPr>
      </w:pPr>
      <w:r w:rsidRPr="003F79AC">
        <w:rPr>
          <w:sz w:val="28"/>
          <w:szCs w:val="28"/>
        </w:rPr>
        <w:t xml:space="preserve"> </w:t>
      </w:r>
      <w:proofErr w:type="gramStart"/>
      <w:r w:rsidRPr="003F79AC">
        <w:rPr>
          <w:sz w:val="28"/>
          <w:szCs w:val="28"/>
        </w:rPr>
        <w:t xml:space="preserve">При выполнении настоящей работы использованы: </w:t>
      </w:r>
      <w:proofErr w:type="gramEnd"/>
    </w:p>
    <w:p w:rsidR="005D623A" w:rsidRPr="003F79AC" w:rsidRDefault="005D623A" w:rsidP="005D623A">
      <w:pPr>
        <w:ind w:firstLine="708"/>
        <w:rPr>
          <w:sz w:val="28"/>
          <w:szCs w:val="28"/>
        </w:rPr>
      </w:pPr>
    </w:p>
    <w:p w:rsidR="005D623A" w:rsidRPr="003F79AC" w:rsidRDefault="005D623A" w:rsidP="005D623A">
      <w:pPr>
        <w:ind w:left="142" w:firstLine="709"/>
        <w:rPr>
          <w:sz w:val="28"/>
          <w:szCs w:val="28"/>
        </w:rPr>
      </w:pPr>
      <w:r w:rsidRPr="003F79AC">
        <w:rPr>
          <w:sz w:val="28"/>
          <w:szCs w:val="28"/>
        </w:rPr>
        <w:sym w:font="Symbol" w:char="F0B7"/>
      </w:r>
      <w:r w:rsidRPr="003F79AC">
        <w:rPr>
          <w:sz w:val="28"/>
          <w:szCs w:val="28"/>
        </w:rPr>
        <w:t xml:space="preserve"> Градостроительный кодекс №190-ФЗ.</w:t>
      </w:r>
    </w:p>
    <w:p w:rsidR="005D623A" w:rsidRPr="003F79AC" w:rsidRDefault="005D623A" w:rsidP="005D623A">
      <w:pPr>
        <w:ind w:left="142" w:firstLine="709"/>
        <w:rPr>
          <w:sz w:val="28"/>
          <w:szCs w:val="28"/>
        </w:rPr>
      </w:pPr>
      <w:r w:rsidRPr="003F79AC">
        <w:rPr>
          <w:sz w:val="28"/>
          <w:szCs w:val="28"/>
        </w:rPr>
        <w:sym w:font="Symbol" w:char="F0B7"/>
      </w:r>
      <w:r w:rsidRPr="003F79AC">
        <w:rPr>
          <w:sz w:val="28"/>
          <w:szCs w:val="28"/>
        </w:rPr>
        <w:t xml:space="preserve"> Земельный кодекс №136-ФЗ.</w:t>
      </w:r>
    </w:p>
    <w:p w:rsidR="005D623A" w:rsidRPr="003F79AC" w:rsidRDefault="005D623A" w:rsidP="005D623A">
      <w:pPr>
        <w:ind w:left="142" w:firstLine="709"/>
        <w:rPr>
          <w:sz w:val="28"/>
          <w:szCs w:val="28"/>
        </w:rPr>
      </w:pPr>
      <w:r w:rsidRPr="003F79AC">
        <w:rPr>
          <w:sz w:val="28"/>
          <w:szCs w:val="28"/>
        </w:rPr>
        <w:sym w:font="Symbol" w:char="F0B7"/>
      </w:r>
      <w:r w:rsidRPr="003F79AC">
        <w:rPr>
          <w:sz w:val="28"/>
          <w:szCs w:val="28"/>
        </w:rPr>
        <w:t xml:space="preserve"> Генеральный план города Иванова, утвержденный Решением Ивановской городской Думы от 27.12.2006 №323.</w:t>
      </w:r>
    </w:p>
    <w:p w:rsidR="005D623A" w:rsidRPr="003F79AC" w:rsidRDefault="005D623A" w:rsidP="005D623A">
      <w:pPr>
        <w:ind w:left="142" w:firstLine="709"/>
        <w:rPr>
          <w:sz w:val="28"/>
          <w:szCs w:val="28"/>
        </w:rPr>
      </w:pPr>
      <w:r w:rsidRPr="003F79AC">
        <w:rPr>
          <w:sz w:val="28"/>
          <w:szCs w:val="28"/>
        </w:rPr>
        <w:sym w:font="Symbol" w:char="F0B7"/>
      </w:r>
      <w:r w:rsidRPr="003F79AC">
        <w:rPr>
          <w:sz w:val="28"/>
          <w:szCs w:val="28"/>
        </w:rPr>
        <w:t xml:space="preserve"> Правила землепользования и застройки, утвержденные Решением Ивановской городской Думы от 27.02.2008 №694.</w:t>
      </w:r>
    </w:p>
    <w:p w:rsidR="005D623A" w:rsidRPr="003F79AC" w:rsidRDefault="005D623A" w:rsidP="005D623A">
      <w:pPr>
        <w:ind w:left="142" w:firstLine="709"/>
        <w:rPr>
          <w:sz w:val="28"/>
          <w:szCs w:val="28"/>
        </w:rPr>
      </w:pPr>
      <w:r w:rsidRPr="003F79AC">
        <w:rPr>
          <w:sz w:val="28"/>
          <w:szCs w:val="28"/>
        </w:rPr>
        <w:sym w:font="Symbol" w:char="F0B7"/>
      </w:r>
      <w:r w:rsidRPr="003F79AC">
        <w:rPr>
          <w:sz w:val="28"/>
          <w:szCs w:val="28"/>
        </w:rPr>
        <w:t xml:space="preserve"> Постановление Администрации города Иванова от 09.02.2010 №200 «Об утверждении проекта красных линий на территории города Иванова». </w:t>
      </w:r>
    </w:p>
    <w:p w:rsidR="005D623A" w:rsidRPr="003F79AC" w:rsidRDefault="005D623A" w:rsidP="005D623A">
      <w:pPr>
        <w:ind w:left="142" w:firstLine="709"/>
        <w:rPr>
          <w:sz w:val="28"/>
          <w:szCs w:val="28"/>
        </w:rPr>
      </w:pPr>
      <w:r w:rsidRPr="003F79AC">
        <w:rPr>
          <w:sz w:val="28"/>
          <w:szCs w:val="28"/>
        </w:rPr>
        <w:sym w:font="Symbol" w:char="F0B7"/>
      </w:r>
      <w:r w:rsidRPr="003F79AC">
        <w:rPr>
          <w:sz w:val="28"/>
          <w:szCs w:val="28"/>
        </w:rPr>
        <w:t xml:space="preserve"> СП 42.13330.2011</w:t>
      </w:r>
      <w:r>
        <w:rPr>
          <w:sz w:val="28"/>
          <w:szCs w:val="28"/>
        </w:rPr>
        <w:t xml:space="preserve"> </w:t>
      </w:r>
      <w:r w:rsidRPr="003F79AC">
        <w:rPr>
          <w:sz w:val="28"/>
          <w:szCs w:val="28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</w:p>
    <w:p w:rsidR="005D623A" w:rsidRPr="003F79AC" w:rsidRDefault="005D623A" w:rsidP="005D623A">
      <w:pPr>
        <w:ind w:left="142" w:firstLine="709"/>
        <w:rPr>
          <w:sz w:val="28"/>
          <w:szCs w:val="28"/>
        </w:rPr>
      </w:pPr>
      <w:r w:rsidRPr="003F79AC">
        <w:rPr>
          <w:sz w:val="28"/>
          <w:szCs w:val="28"/>
        </w:rPr>
        <w:sym w:font="Symbol" w:char="F0B7"/>
      </w:r>
      <w:r w:rsidRPr="003F79AC">
        <w:rPr>
          <w:sz w:val="28"/>
          <w:szCs w:val="28"/>
        </w:rPr>
        <w:t xml:space="preserve"> Постановление Госстроя Российской Федерации от 29.10.02 № 150 «Об утверждении инструкции о порядке разработки, согласования, экспертизы и утверждения Градостроительной документации». </w:t>
      </w:r>
    </w:p>
    <w:p w:rsidR="005D623A" w:rsidRPr="00AB080D" w:rsidRDefault="005D623A" w:rsidP="005D623A">
      <w:pPr>
        <w:ind w:left="142" w:firstLine="709"/>
        <w:jc w:val="both"/>
        <w:rPr>
          <w:sz w:val="28"/>
          <w:szCs w:val="28"/>
        </w:rPr>
      </w:pPr>
      <w:r w:rsidRPr="003F79AC">
        <w:rPr>
          <w:sz w:val="28"/>
          <w:szCs w:val="28"/>
        </w:rPr>
        <w:sym w:font="Symbol" w:char="F0B7"/>
      </w:r>
      <w:r w:rsidRPr="003F79AC">
        <w:rPr>
          <w:sz w:val="28"/>
          <w:szCs w:val="28"/>
        </w:rPr>
        <w:t xml:space="preserve"> </w:t>
      </w:r>
      <w:r w:rsidRPr="00425C80">
        <w:rPr>
          <w:sz w:val="28"/>
          <w:szCs w:val="28"/>
        </w:rPr>
        <w:t>П</w:t>
      </w:r>
      <w:r w:rsidRPr="00AB080D">
        <w:rPr>
          <w:sz w:val="28"/>
          <w:szCs w:val="28"/>
        </w:rPr>
        <w:t xml:space="preserve">остановлением Администрации города Иванова от 16.12.2014 №2732 «Об утверждении расчётных показателей обеспечения застроенной территории города Иванова, ограниченной Бакинским проездом, Дальним тупиком, микрорайоном «Новая Ильинка», Силикатным проездом». </w:t>
      </w: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Pr="005F7CBD" w:rsidRDefault="005D623A" w:rsidP="005D623A">
      <w:pPr>
        <w:pStyle w:val="afc"/>
        <w:numPr>
          <w:ilvl w:val="0"/>
          <w:numId w:val="15"/>
        </w:numPr>
        <w:spacing w:after="160" w:line="259" w:lineRule="auto"/>
        <w:contextualSpacing/>
        <w:rPr>
          <w:b/>
          <w:sz w:val="28"/>
          <w:szCs w:val="28"/>
        </w:rPr>
      </w:pPr>
      <w:r w:rsidRPr="005F7CBD">
        <w:rPr>
          <w:b/>
          <w:sz w:val="28"/>
          <w:szCs w:val="28"/>
        </w:rPr>
        <w:t xml:space="preserve">Положения о размещении объектов капитального строительства. </w:t>
      </w:r>
    </w:p>
    <w:p w:rsidR="005D623A" w:rsidRPr="003F79AC" w:rsidRDefault="005D623A" w:rsidP="005D623A">
      <w:pPr>
        <w:ind w:firstLine="708"/>
        <w:jc w:val="both"/>
        <w:rPr>
          <w:sz w:val="28"/>
          <w:szCs w:val="28"/>
        </w:rPr>
      </w:pPr>
      <w:r w:rsidRPr="003F79AC">
        <w:rPr>
          <w:sz w:val="28"/>
          <w:szCs w:val="28"/>
        </w:rPr>
        <w:t xml:space="preserve">Граница планируемой территории находится в кадастровом квартале №37:24:040701, </w:t>
      </w:r>
      <w:r>
        <w:rPr>
          <w:sz w:val="28"/>
          <w:szCs w:val="28"/>
        </w:rPr>
        <w:t>и</w:t>
      </w:r>
      <w:r w:rsidRPr="003F79AC">
        <w:rPr>
          <w:sz w:val="28"/>
          <w:szCs w:val="28"/>
        </w:rPr>
        <w:t xml:space="preserve"> включает земельные участки №37:24:040701:188, №37:24:040701:2414, №37:24:040701:2413, №37:24:040701:80, №37:24:040701:79, №37:24:040701:63, №37:24:040701:78, №37:24:040701:62 и свободные незастроенные территории.</w:t>
      </w:r>
    </w:p>
    <w:p w:rsidR="005D623A" w:rsidRPr="003F79AC" w:rsidRDefault="005D623A" w:rsidP="005D623A">
      <w:pPr>
        <w:ind w:firstLine="708"/>
        <w:jc w:val="both"/>
        <w:rPr>
          <w:sz w:val="28"/>
          <w:szCs w:val="28"/>
        </w:rPr>
      </w:pPr>
      <w:r w:rsidRPr="003F79AC">
        <w:rPr>
          <w:sz w:val="28"/>
          <w:szCs w:val="28"/>
        </w:rPr>
        <w:t xml:space="preserve"> Площадь рассматриваемой территории составляет 3,2431 га, из них:</w:t>
      </w:r>
    </w:p>
    <w:p w:rsidR="005D623A" w:rsidRPr="003F79AC" w:rsidRDefault="005D623A" w:rsidP="005D623A">
      <w:pPr>
        <w:ind w:firstLine="708"/>
        <w:jc w:val="both"/>
        <w:rPr>
          <w:sz w:val="28"/>
          <w:szCs w:val="28"/>
        </w:rPr>
      </w:pPr>
      <w:r w:rsidRPr="003F79AC">
        <w:rPr>
          <w:sz w:val="28"/>
          <w:szCs w:val="28"/>
        </w:rPr>
        <w:t xml:space="preserve"> </w:t>
      </w:r>
      <w:r w:rsidRPr="003F79AC">
        <w:rPr>
          <w:sz w:val="28"/>
          <w:szCs w:val="28"/>
        </w:rPr>
        <w:sym w:font="Symbol" w:char="F0B7"/>
      </w:r>
      <w:r w:rsidRPr="003F79AC">
        <w:rPr>
          <w:sz w:val="28"/>
          <w:szCs w:val="28"/>
        </w:rPr>
        <w:t xml:space="preserve"> 0,</w:t>
      </w:r>
      <w:r>
        <w:rPr>
          <w:sz w:val="28"/>
          <w:szCs w:val="28"/>
        </w:rPr>
        <w:t>3443</w:t>
      </w:r>
      <w:r w:rsidRPr="003F79A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F79AC">
        <w:rPr>
          <w:sz w:val="28"/>
          <w:szCs w:val="28"/>
        </w:rPr>
        <w:t xml:space="preserve">а - площадь участка многоэтажной жилой застройки, подлежащей сносу, в соответствии с приложением №1 к договору от 6.07.2015 года; </w:t>
      </w:r>
    </w:p>
    <w:p w:rsidR="005D623A" w:rsidRPr="00425C80" w:rsidRDefault="005D623A" w:rsidP="005D623A">
      <w:pPr>
        <w:ind w:firstLine="708"/>
        <w:rPr>
          <w:sz w:val="28"/>
          <w:szCs w:val="28"/>
        </w:rPr>
      </w:pPr>
      <w:r w:rsidRPr="00425C80">
        <w:rPr>
          <w:sz w:val="28"/>
          <w:szCs w:val="28"/>
        </w:rPr>
        <w:sym w:font="Symbol" w:char="F0B7"/>
      </w:r>
      <w:r w:rsidRPr="00425C80">
        <w:rPr>
          <w:sz w:val="28"/>
          <w:szCs w:val="28"/>
        </w:rPr>
        <w:t xml:space="preserve"> 2,8988 Га</w:t>
      </w:r>
      <w:r w:rsidRPr="00AB080D">
        <w:rPr>
          <w:sz w:val="28"/>
          <w:szCs w:val="28"/>
        </w:rPr>
        <w:t xml:space="preserve"> - </w:t>
      </w:r>
      <w:r w:rsidRPr="00425C80">
        <w:rPr>
          <w:sz w:val="28"/>
          <w:szCs w:val="28"/>
        </w:rPr>
        <w:t>Свободные территории, в том числе:</w:t>
      </w:r>
    </w:p>
    <w:p w:rsidR="005D623A" w:rsidRPr="003F79AC" w:rsidRDefault="005D623A" w:rsidP="005D623A">
      <w:pPr>
        <w:ind w:firstLine="708"/>
        <w:rPr>
          <w:sz w:val="28"/>
          <w:szCs w:val="28"/>
        </w:rPr>
      </w:pPr>
      <w:r w:rsidRPr="003F79AC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3F79AC">
        <w:rPr>
          <w:sz w:val="28"/>
          <w:szCs w:val="28"/>
        </w:rPr>
        <w:t>,</w:t>
      </w:r>
      <w:r>
        <w:rPr>
          <w:sz w:val="28"/>
          <w:szCs w:val="28"/>
        </w:rPr>
        <w:t>036295 Г</w:t>
      </w:r>
      <w:r w:rsidRPr="003F79A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3F79AC">
        <w:rPr>
          <w:sz w:val="28"/>
          <w:szCs w:val="28"/>
        </w:rPr>
        <w:t>в частной собственности;</w:t>
      </w: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- 1,862505</w:t>
      </w:r>
      <w:r w:rsidRPr="003F79A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F79AC">
        <w:rPr>
          <w:sz w:val="28"/>
          <w:szCs w:val="28"/>
        </w:rPr>
        <w:t>а -  в городской казне.</w:t>
      </w:r>
    </w:p>
    <w:p w:rsidR="005D623A" w:rsidRPr="003F79AC" w:rsidRDefault="005D623A" w:rsidP="005D623A">
      <w:pPr>
        <w:ind w:firstLine="708"/>
        <w:rPr>
          <w:sz w:val="28"/>
          <w:szCs w:val="28"/>
        </w:rPr>
      </w:pP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AF">
        <w:rPr>
          <w:rFonts w:ascii="Times New Roman" w:hAnsi="Times New Roman" w:cs="Times New Roman"/>
          <w:sz w:val="28"/>
          <w:szCs w:val="28"/>
        </w:rPr>
        <w:t xml:space="preserve">Данная территория </w:t>
      </w:r>
      <w:r w:rsidRPr="00AB080D">
        <w:rPr>
          <w:rFonts w:ascii="Times New Roman" w:hAnsi="Times New Roman" w:cs="Times New Roman"/>
          <w:sz w:val="28"/>
          <w:szCs w:val="28"/>
        </w:rPr>
        <w:t xml:space="preserve">большей своей частью </w:t>
      </w:r>
      <w:r w:rsidRPr="00B540AF">
        <w:rPr>
          <w:rFonts w:ascii="Times New Roman" w:hAnsi="Times New Roman" w:cs="Times New Roman"/>
          <w:sz w:val="28"/>
          <w:szCs w:val="28"/>
        </w:rPr>
        <w:t xml:space="preserve">относится к жилой зоне многоэтажной жилой застройки (зоне Ж-3), а так же имеет </w:t>
      </w:r>
      <w:r w:rsidRPr="00AB080D">
        <w:rPr>
          <w:rFonts w:ascii="Times New Roman" w:hAnsi="Times New Roman" w:cs="Times New Roman"/>
          <w:sz w:val="28"/>
          <w:szCs w:val="28"/>
        </w:rPr>
        <w:t>часть, относящуюся к зоне индивидуальной жилой застройки (зоне Ж-1).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Default="005D623A" w:rsidP="005D623A">
      <w:pPr>
        <w:ind w:firstLine="540"/>
        <w:jc w:val="both"/>
        <w:rPr>
          <w:sz w:val="28"/>
          <w:szCs w:val="28"/>
        </w:rPr>
      </w:pPr>
      <w:r w:rsidRPr="003F79AC">
        <w:rPr>
          <w:sz w:val="28"/>
          <w:szCs w:val="28"/>
        </w:rPr>
        <w:t>Согласно ПЗЗ города Иванова, зона Ж-3 имеет следующие градостроительные регламенты:</w:t>
      </w:r>
    </w:p>
    <w:p w:rsidR="005D623A" w:rsidRDefault="005D623A" w:rsidP="005D623A">
      <w:pPr>
        <w:ind w:firstLine="540"/>
        <w:jc w:val="both"/>
        <w:rPr>
          <w:sz w:val="28"/>
          <w:szCs w:val="28"/>
        </w:rPr>
      </w:pPr>
    </w:p>
    <w:p w:rsidR="005D623A" w:rsidRPr="002E483E" w:rsidRDefault="005D623A" w:rsidP="005D623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E483E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многоквартирные жилые дома без ограничения верхнего уровня этажности (при условии соблюдения принципов силуэта застройки и размещения градостроительных акцентов) с возможностью размещения на нижних этажах объектов общественного назначения;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детские сады, иные объекты дошкольного воспитания;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общеобразовательные учебные заведения;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внешкольные учреждения (школьников и молодежи);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79AC">
        <w:rPr>
          <w:rFonts w:ascii="Times New Roman" w:hAnsi="Times New Roman" w:cs="Times New Roman"/>
          <w:sz w:val="28"/>
          <w:szCs w:val="28"/>
        </w:rPr>
        <w:t>амбулаторно-поликлинические учреждения, женские консультации, кабинеты врачей общей практики, лечебно-оздоровительные центры, центры эстетической медицины при наличии санитарно-эпидемиологического заключения;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аптеки, молочные кухни;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непроизводственные объекты бытового и коммунального обслуживания населения;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почтовые отделения, отделения связи;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библиотеки, читальные залы;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музеи, выставки;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административные здания;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общежития;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временные киоски по продаже хлебобулочных изделий, питьевой воды, печатной продукции;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многоярусные паркинги;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антенны сотовой, радиорелейной и спутниковой связи.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3F79AC" w:rsidRDefault="005D623A" w:rsidP="005D623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Par1174"/>
      <w:bookmarkEnd w:id="0"/>
      <w:r w:rsidRPr="003F79AC">
        <w:rPr>
          <w:rFonts w:ascii="Times New Roman" w:hAnsi="Times New Roman" w:cs="Times New Roman"/>
          <w:sz w:val="28"/>
          <w:szCs w:val="28"/>
        </w:rPr>
        <w:lastRenderedPageBreak/>
        <w:t>Вспомогательные виды разрешенного использования: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подземные и встроенные в здания гаражи, и автостоянки, наземные гаражи для индивидуального легкового автотранспорта;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гостевые парковки.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3F79AC" w:rsidRDefault="005D623A" w:rsidP="005D623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Par1179"/>
      <w:bookmarkEnd w:id="1"/>
      <w:r w:rsidRPr="003F79AC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гостиницы;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интернаты для престарелых и инвалидов, дома ребенка, приюты, ночлежные дома;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торговые центры;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бани;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автомойки;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универсальные спортивно-развлекательные комплексы;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культовые сооружения;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залы, клубы многоцелевого и специализированного назначения (с ограничением по времени работы);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жилищно-эксплуатационные и аварийно-диспетчерские службы;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автозаправочные станции;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комплексы АЗС с автомойкой, кафе и магазином;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- гаражи боксового типа, не являющиеся объектами недвижимости, из сборно-разборных железобетонных конструкций;</w:t>
      </w:r>
    </w:p>
    <w:p w:rsidR="005D623A" w:rsidRPr="00BB6AD8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8">
        <w:rPr>
          <w:rFonts w:ascii="Times New Roman" w:hAnsi="Times New Roman" w:cs="Times New Roman"/>
          <w:sz w:val="28"/>
          <w:szCs w:val="28"/>
        </w:rPr>
        <w:t>- временные приемные пункты объектов бытового обслуживания;</w:t>
      </w:r>
    </w:p>
    <w:p w:rsidR="005D623A" w:rsidRPr="00BB6AD8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8">
        <w:rPr>
          <w:rFonts w:ascii="Times New Roman" w:hAnsi="Times New Roman" w:cs="Times New Roman"/>
          <w:sz w:val="28"/>
          <w:szCs w:val="28"/>
        </w:rPr>
        <w:t>- предприятия питания и досуга;</w:t>
      </w:r>
    </w:p>
    <w:p w:rsidR="005D623A" w:rsidRPr="00BB6AD8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8">
        <w:rPr>
          <w:rFonts w:ascii="Times New Roman" w:hAnsi="Times New Roman" w:cs="Times New Roman"/>
          <w:sz w:val="28"/>
          <w:szCs w:val="28"/>
        </w:rPr>
        <w:t>- продовольственные и хозяйственные магазины розничной торговли;</w:t>
      </w:r>
    </w:p>
    <w:p w:rsidR="005D623A" w:rsidRPr="00BB6AD8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AD8">
        <w:rPr>
          <w:rFonts w:ascii="Times New Roman" w:hAnsi="Times New Roman" w:cs="Times New Roman"/>
          <w:sz w:val="28"/>
          <w:szCs w:val="28"/>
        </w:rPr>
        <w:t xml:space="preserve">- открытые автостоянки до 50 </w:t>
      </w:r>
      <w:proofErr w:type="spellStart"/>
      <w:r w:rsidRPr="00BB6AD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B6AD8">
        <w:rPr>
          <w:rFonts w:ascii="Times New Roman" w:hAnsi="Times New Roman" w:cs="Times New Roman"/>
          <w:sz w:val="28"/>
          <w:szCs w:val="28"/>
        </w:rPr>
        <w:t>-мест, не являющиеся объектами недвижимости, при соблюдении разрывов от сооружений для хранения легкового автотранспорта до объектов застройки согласно требованиям санитарных правил и норм.</w:t>
      </w:r>
    </w:p>
    <w:p w:rsidR="005D623A" w:rsidRPr="00BB6AD8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BB6AD8" w:rsidRDefault="005D623A" w:rsidP="005D623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203"/>
      <w:bookmarkEnd w:id="2"/>
      <w:r w:rsidRPr="00BB6AD8">
        <w:rPr>
          <w:rFonts w:ascii="Times New Roman" w:hAnsi="Times New Roman" w:cs="Times New Roman"/>
          <w:sz w:val="28"/>
          <w:szCs w:val="28"/>
        </w:rPr>
        <w:t>Параметры застройки: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6AD8">
        <w:rPr>
          <w:rFonts w:ascii="Times New Roman" w:hAnsi="Times New Roman" w:cs="Times New Roman"/>
          <w:sz w:val="28"/>
          <w:szCs w:val="28"/>
        </w:rPr>
        <w:t>. Этажность устанавли</w:t>
      </w:r>
      <w:r w:rsidRPr="003F79AC">
        <w:rPr>
          <w:rFonts w:ascii="Times New Roman" w:hAnsi="Times New Roman" w:cs="Times New Roman"/>
          <w:sz w:val="28"/>
          <w:szCs w:val="28"/>
        </w:rPr>
        <w:t>вается по условиям соблюдения принципов силуэта застройки и размещения градостроительных акцентов: для жилых зданий - от 5-ти этажей без ограничения верхнего уровня, для общественных - с учетом рекомендаций Градостроительного Совета.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79AC">
        <w:rPr>
          <w:rFonts w:ascii="Times New Roman" w:hAnsi="Times New Roman" w:cs="Times New Roman"/>
          <w:sz w:val="28"/>
          <w:szCs w:val="28"/>
        </w:rPr>
        <w:t>. Коэффициент застройки земельного участка - не более 70% от его площади.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79AC">
        <w:rPr>
          <w:rFonts w:ascii="Times New Roman" w:hAnsi="Times New Roman" w:cs="Times New Roman"/>
          <w:sz w:val="28"/>
          <w:szCs w:val="28"/>
        </w:rPr>
        <w:t>. Коэффициент озеленения земельного участка - не менее 10% от его площади.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79AC">
        <w:rPr>
          <w:rFonts w:ascii="Times New Roman" w:hAnsi="Times New Roman" w:cs="Times New Roman"/>
          <w:sz w:val="28"/>
          <w:szCs w:val="28"/>
        </w:rPr>
        <w:t>. Отступы линии застройки от красных линий магистральных улиц и дорог - не менее 6 м, от красных линий жилых улиц - не менее 3 м.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79AC">
        <w:rPr>
          <w:rFonts w:ascii="Times New Roman" w:hAnsi="Times New Roman" w:cs="Times New Roman"/>
          <w:sz w:val="28"/>
          <w:szCs w:val="28"/>
        </w:rPr>
        <w:t>. Максимальный размер участков парковок - не более 10% от площади земельного участка (для вспомогательных видов использования).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79AC">
        <w:rPr>
          <w:rFonts w:ascii="Times New Roman" w:hAnsi="Times New Roman" w:cs="Times New Roman"/>
          <w:sz w:val="28"/>
          <w:szCs w:val="28"/>
        </w:rPr>
        <w:t>. Нежилые помещения размещаются на первых этажах жилых домов или пристраиваются к ним при условии, что загрузка предприятий и входы для посетителей располагаются со стороны улицы и торцов зданий и имеется возможность размещения гостевого автотранспорта.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79AC">
        <w:rPr>
          <w:rFonts w:ascii="Times New Roman" w:hAnsi="Times New Roman" w:cs="Times New Roman"/>
          <w:sz w:val="28"/>
          <w:szCs w:val="28"/>
        </w:rPr>
        <w:t>. Общественные здания размещаются на магистральных улицах и дорогах и улицах, и дорогах местного значения.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3F79AC">
        <w:rPr>
          <w:rFonts w:ascii="Times New Roman" w:hAnsi="Times New Roman" w:cs="Times New Roman"/>
          <w:sz w:val="28"/>
          <w:szCs w:val="28"/>
        </w:rPr>
        <w:t>. Возможность установки ограждения, его вид и высота должны быть согласованы с Администрацией города Иванова.</w:t>
      </w:r>
    </w:p>
    <w:p w:rsidR="005D623A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F79AC">
        <w:rPr>
          <w:rFonts w:ascii="Times New Roman" w:hAnsi="Times New Roman" w:cs="Times New Roman"/>
          <w:sz w:val="28"/>
          <w:szCs w:val="28"/>
        </w:rPr>
        <w:t>. Автозаправочные станции размещаются на магистральных улицах и дорогах за пределами исторического ядра центра города при наличии положительного санитарно-эпидемиологического заключения.</w:t>
      </w: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3F79AC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Примечания:</w:t>
      </w:r>
    </w:p>
    <w:p w:rsidR="005D623A" w:rsidRDefault="005D623A" w:rsidP="005D623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9AC">
        <w:rPr>
          <w:rFonts w:ascii="Times New Roman" w:hAnsi="Times New Roman" w:cs="Times New Roman"/>
          <w:sz w:val="28"/>
          <w:szCs w:val="28"/>
        </w:rPr>
        <w:t>Состав комплекса АЗС может варьироваться с учетом входящих в него видов.</w:t>
      </w:r>
      <w:bookmarkStart w:id="3" w:name="Par1218"/>
      <w:bookmarkEnd w:id="3"/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623A" w:rsidRPr="00AB080D" w:rsidRDefault="005D623A" w:rsidP="005D623A">
      <w:pPr>
        <w:ind w:firstLine="540"/>
        <w:jc w:val="both"/>
        <w:rPr>
          <w:sz w:val="28"/>
          <w:szCs w:val="28"/>
        </w:rPr>
      </w:pPr>
      <w:r w:rsidRPr="00AB080D">
        <w:rPr>
          <w:sz w:val="28"/>
          <w:szCs w:val="28"/>
        </w:rPr>
        <w:t>Согласно ПЗЗ города Иванова, зона Ж-1 имеет следующие градостроительные регламенты:</w:t>
      </w:r>
    </w:p>
    <w:p w:rsidR="005D623A" w:rsidRPr="00AB080D" w:rsidRDefault="005D623A" w:rsidP="005D623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5D623A" w:rsidRPr="00AB080D" w:rsidRDefault="005D623A" w:rsidP="005D623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отдельно стоящие индивидуальные жилые дома;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жилые дома блокированной застройки;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детские сады и иные объекты дошкольного воспитания;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огороды, без права возведения сооружений и капитальных построек;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общеобразовательные учебные заведения;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аптеки;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почтовые отделения, отделения связи;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антенны сотовой, радиорелейной и спутниковой связи.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AB080D" w:rsidRDefault="005D623A" w:rsidP="005D623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4" w:name="Par1036"/>
      <w:bookmarkEnd w:id="4"/>
      <w:r w:rsidRPr="00AB080D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гаражи для индивидуальных легковых автомобилей (на 1 - 3 машины), не предназначенные для осуществления предпринимательской деятельности;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строения для содержания мелких домашних животных (собак, кроликов, коз и т.д.) и птицы;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хозяйственные постройки;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сады, огороды;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теплицы;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оранжереи;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индивидуальные резервуары для хранения воды, скважины для забора воды, индивидуальные колодцы;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индивидуальные бани, надворные туалеты;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выгребные ямы, очистные сооружения;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встроенно-пристроенные помещения для индивидуальной трудовой деятельности (без нарушения принципов добрососедства) в соответствии с санитарными и противопожарными нормами.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AB080D" w:rsidRDefault="005D623A" w:rsidP="005D623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5" w:name="Par1049"/>
      <w:bookmarkEnd w:id="5"/>
      <w:r w:rsidRPr="00AB080D">
        <w:rPr>
          <w:rFonts w:ascii="Times New Roman" w:hAnsi="Times New Roman" w:cs="Times New Roman"/>
          <w:sz w:val="28"/>
          <w:szCs w:val="28"/>
        </w:rPr>
        <w:t>Условно виды разрешенного использования: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продовольственные и хозяйственные магазины общей площадью не более 400 кв. м;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автомойки;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залы, клубы многоцелевого и специализированного назначения с ограничением по времени работы;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культовые сооружения;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lastRenderedPageBreak/>
        <w:t>- административные здания;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поликлиники общей площадью не более 600 кв. м;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предприятия общественного питания;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пошивочные ателье, ремонтные мастерские бытовой техники, парикмахерские и иные объекты обслуживания;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спортзалы;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жилищно-эксплуатационные и аварийно-диспетчерские службы;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временные приемные пункты объектов бытового обслуживания;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временные киоски по продаже хлебобулочных изделий, питьевой воды, печатной продукции.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AB080D" w:rsidRDefault="005D623A" w:rsidP="005D623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6" w:name="Par1064"/>
      <w:bookmarkEnd w:id="6"/>
      <w:r w:rsidRPr="00AB080D">
        <w:rPr>
          <w:rFonts w:ascii="Times New Roman" w:hAnsi="Times New Roman" w:cs="Times New Roman"/>
          <w:sz w:val="28"/>
          <w:szCs w:val="28"/>
        </w:rPr>
        <w:t>Параметры застройки: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1. Минимальная площадь земельного участка для жилищного строительства на одну квартиру - 0,04 га; максимальная - 0,12 га (не распространяется на ранее отведенные земельные участки).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2. Максимальная площадь земельного участка для огородничества - 0,039 га.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3. Этажность жилых и общественных зданий - не выше 3-х этажей.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4. Коэффициент застройки земельного участка - не более 60% от его площади.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5. Коэффициент озеленения земельного участка - не менее 20% от его площади.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6. Максимальная площадь строений для содержания мелких домашних животных и птицы - не более 5% от площади земельного участка.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7. Отступы линии застройки от красных линий магистральных улиц и дорог - не менее 5 м, от красных линий жилых улиц - не менее 3 м. В кварталах существующей усадебной застройки отступ от красной линии допускается принимать по сложившейся линии застройки.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8. Минимальное расстояние от границ землевладения до строений, а также между строениями: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от границ соседнего участка до основного строения - 3 м; отдельно стоящих гаражей, хозяйственных строений - 1 м (при высоте гаражей и хозяйственных строений не более 3-х метров); выгребных ям и надворных туалетов - 5 м; строений для содержания мелких домашних животных и птицы - 10 м; открытой парковки - 1 м;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от основных строений до отдельно стоящих хозяйственных и прочих строений - в соответствии со строительными и санитарными нормами и правилами и нормативами градостроительного проектирования;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- строительство ограждений капитального характера по границе смежных земельных участков допускается по взаимному согласию собственников домовладений.</w:t>
      </w:r>
    </w:p>
    <w:p w:rsidR="005D623A" w:rsidRPr="00AB080D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AB080D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Примечания: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1. Расстояния измеряются до наружных граней стен строений.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080D">
        <w:rPr>
          <w:rFonts w:ascii="Times New Roman" w:hAnsi="Times New Roman" w:cs="Times New Roman"/>
          <w:sz w:val="28"/>
          <w:szCs w:val="28"/>
        </w:rPr>
        <w:t xml:space="preserve">Допускается блокировка зданий и сооружений, расположенных на смежных земельных участках, а также блокировка хозяйственных построек к основному строению и сокращение минимальных отступов от границ соседних земельных </w:t>
      </w:r>
      <w:r w:rsidRPr="00AB080D">
        <w:rPr>
          <w:rFonts w:ascii="Times New Roman" w:hAnsi="Times New Roman" w:cs="Times New Roman"/>
          <w:sz w:val="28"/>
          <w:szCs w:val="28"/>
        </w:rPr>
        <w:lastRenderedPageBreak/>
        <w:t>участков (в том числе размещение зданий и сооружений по границе земельных участков) по взаимному согласию их правообладателей, и при условии выполнения требований технических регламентов, и в случаях, обусловленных историко-культурными охранными требованиями.</w:t>
      </w:r>
      <w:proofErr w:type="gramEnd"/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3. Размещение вспомогательных строений, за исключением гаражей, со стороны улиц не допускается.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4. Требования к ограждению земельных участков, выходящих на магистральные улицы: характер ограждения и его высота должны быть единообразными как минимум на протяжении одного квартала с обеих сторон улицы и согласовываются с Администрацией города Иванова.</w:t>
      </w:r>
    </w:p>
    <w:p w:rsidR="005D623A" w:rsidRPr="00AB080D" w:rsidRDefault="005D623A" w:rsidP="005D6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 xml:space="preserve">5. В целях благоустройства территории, прилегающей к границе земельного участка с разрешенным использованием "для индивидуального жилищного строительства", в пределах фасада жилого дома допускается устройство декоративной изгороди в соответствии с </w:t>
      </w:r>
      <w:hyperlink r:id="rId8" w:tooltip="Решение Ивановской городской Думы от 27.06.2012 N 448 (ред. от 02.07.2014) &quot;Об утверждении Правил благоустройства города Иванова&quot;{КонсультантПлюс}" w:history="1">
        <w:r w:rsidRPr="00AB080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B080D">
        <w:rPr>
          <w:rFonts w:ascii="Times New Roman" w:hAnsi="Times New Roman" w:cs="Times New Roman"/>
          <w:sz w:val="28"/>
          <w:szCs w:val="28"/>
        </w:rPr>
        <w:t xml:space="preserve"> благоустройства города Иванова.</w:t>
      </w:r>
    </w:p>
    <w:p w:rsidR="005D623A" w:rsidRPr="008A24AB" w:rsidRDefault="005D623A" w:rsidP="005D623A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D623A" w:rsidRPr="00AB080D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 xml:space="preserve">Проектом планировки предусматривается строительство 5ти этажных жилых домов. В </w:t>
      </w:r>
      <w:proofErr w:type="gramStart"/>
      <w:r w:rsidRPr="00AB080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B080D">
        <w:rPr>
          <w:rFonts w:ascii="Times New Roman" w:hAnsi="Times New Roman" w:cs="Times New Roman"/>
          <w:sz w:val="28"/>
          <w:szCs w:val="28"/>
        </w:rPr>
        <w:t xml:space="preserve"> с чем предлагается внести изменения в функциональное зонирование Генерального плана города Иванова и Правила землепользования и застройки города Иванова и изменить зону Ж-1, входящую в границы рассматриваемой территории, на зону Ж-3.</w:t>
      </w: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2E483E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23A" w:rsidRDefault="005D623A" w:rsidP="005D62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5F7CBD" w:rsidRDefault="005D623A" w:rsidP="005D623A">
      <w:pPr>
        <w:pStyle w:val="afc"/>
        <w:numPr>
          <w:ilvl w:val="0"/>
          <w:numId w:val="15"/>
        </w:numPr>
        <w:rPr>
          <w:b/>
          <w:sz w:val="28"/>
          <w:szCs w:val="28"/>
        </w:rPr>
      </w:pPr>
      <w:r w:rsidRPr="005F7CBD">
        <w:rPr>
          <w:b/>
          <w:sz w:val="28"/>
          <w:szCs w:val="28"/>
        </w:rPr>
        <w:t>Материалы по обоснованию проекта.</w:t>
      </w:r>
    </w:p>
    <w:p w:rsidR="005D623A" w:rsidRPr="000E33AB" w:rsidRDefault="005D623A" w:rsidP="005D623A">
      <w:pPr>
        <w:pStyle w:val="afc"/>
        <w:ind w:left="1068"/>
        <w:rPr>
          <w:b/>
          <w:sz w:val="28"/>
          <w:szCs w:val="28"/>
        </w:rPr>
      </w:pP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центре элемента планировочной структуры, ограниченного улицами </w:t>
      </w:r>
      <w:proofErr w:type="spellStart"/>
      <w:r>
        <w:rPr>
          <w:sz w:val="28"/>
          <w:szCs w:val="28"/>
        </w:rPr>
        <w:t>Яковлевской</w:t>
      </w:r>
      <w:proofErr w:type="spellEnd"/>
      <w:r>
        <w:rPr>
          <w:sz w:val="28"/>
          <w:szCs w:val="28"/>
        </w:rPr>
        <w:t xml:space="preserve">, Володиной, Силикатной и проездом Бакинским, располагается незастроенная территория. </w:t>
      </w: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период разработки документации по планировке на данной территории, ограниченной</w:t>
      </w:r>
      <w:r w:rsidRPr="009A1344">
        <w:rPr>
          <w:sz w:val="28"/>
          <w:szCs w:val="28"/>
        </w:rPr>
        <w:t xml:space="preserve"> Бакинским проездом, Дальним тупиком, микрорайоном «Новая Ильинка», Силикатным проездом</w:t>
      </w:r>
      <w:r>
        <w:rPr>
          <w:sz w:val="28"/>
          <w:szCs w:val="28"/>
        </w:rPr>
        <w:t>,</w:t>
      </w:r>
      <w:r w:rsidRPr="009A134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располагаются:</w:t>
      </w: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9AC">
        <w:rPr>
          <w:sz w:val="28"/>
          <w:szCs w:val="28"/>
        </w:rPr>
        <w:t>участк</w:t>
      </w:r>
      <w:r>
        <w:rPr>
          <w:sz w:val="28"/>
          <w:szCs w:val="28"/>
        </w:rPr>
        <w:t>и</w:t>
      </w:r>
      <w:r w:rsidRPr="003F79A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 w:rsidRPr="003F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многоквартирной малоэтажной </w:t>
      </w:r>
      <w:r w:rsidRPr="003F79AC">
        <w:rPr>
          <w:sz w:val="28"/>
          <w:szCs w:val="28"/>
        </w:rPr>
        <w:t>жилой застройки, подлежащей сносу</w:t>
      </w:r>
      <w:r>
        <w:rPr>
          <w:sz w:val="28"/>
          <w:szCs w:val="28"/>
        </w:rPr>
        <w:t>,</w:t>
      </w:r>
    </w:p>
    <w:p w:rsidR="005D623A" w:rsidRDefault="005D623A" w:rsidP="005D62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3F79AC">
        <w:rPr>
          <w:sz w:val="28"/>
          <w:szCs w:val="28"/>
        </w:rPr>
        <w:t>вободные территории: в частно</w:t>
      </w:r>
      <w:r>
        <w:rPr>
          <w:sz w:val="28"/>
          <w:szCs w:val="28"/>
        </w:rPr>
        <w:t>й собственности и в</w:t>
      </w:r>
      <w:r w:rsidRPr="003F79AC">
        <w:rPr>
          <w:sz w:val="28"/>
          <w:szCs w:val="28"/>
        </w:rPr>
        <w:t xml:space="preserve"> городской казне</w:t>
      </w:r>
      <w:r>
        <w:rPr>
          <w:sz w:val="28"/>
          <w:szCs w:val="28"/>
        </w:rPr>
        <w:t xml:space="preserve"> (согласно кадастровой карте).</w:t>
      </w:r>
    </w:p>
    <w:p w:rsidR="005D623A" w:rsidRDefault="005D623A" w:rsidP="005D623A">
      <w:pPr>
        <w:ind w:firstLine="540"/>
        <w:jc w:val="both"/>
        <w:rPr>
          <w:sz w:val="28"/>
          <w:szCs w:val="28"/>
        </w:rPr>
      </w:pPr>
      <w:r w:rsidRPr="00AE68A4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участка</w:t>
      </w:r>
      <w:r w:rsidRPr="00AE68A4">
        <w:rPr>
          <w:sz w:val="28"/>
          <w:szCs w:val="28"/>
        </w:rPr>
        <w:t xml:space="preserve"> ограничивается</w:t>
      </w:r>
      <w:r>
        <w:rPr>
          <w:sz w:val="28"/>
          <w:szCs w:val="28"/>
        </w:rPr>
        <w:t xml:space="preserve"> с двух сторон транспортными путями:</w:t>
      </w:r>
      <w:r w:rsidRPr="00AE6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проездом </w:t>
      </w:r>
      <w:proofErr w:type="gramStart"/>
      <w:r>
        <w:rPr>
          <w:sz w:val="28"/>
          <w:szCs w:val="28"/>
        </w:rPr>
        <w:t>Силикатный</w:t>
      </w:r>
      <w:proofErr w:type="gramEnd"/>
      <w:r>
        <w:rPr>
          <w:sz w:val="28"/>
          <w:szCs w:val="28"/>
        </w:rPr>
        <w:t xml:space="preserve"> с юго-запада и Дальним тупиком с северо-востока</w:t>
      </w:r>
      <w:r w:rsidRPr="00AE68A4">
        <w:rPr>
          <w:sz w:val="28"/>
          <w:szCs w:val="28"/>
        </w:rPr>
        <w:t>.</w:t>
      </w:r>
    </w:p>
    <w:p w:rsidR="005D623A" w:rsidRDefault="005D623A" w:rsidP="005D6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8A4">
        <w:rPr>
          <w:sz w:val="28"/>
          <w:szCs w:val="28"/>
        </w:rPr>
        <w:t xml:space="preserve">Въезды на территорию </w:t>
      </w:r>
      <w:r>
        <w:rPr>
          <w:sz w:val="28"/>
          <w:szCs w:val="28"/>
        </w:rPr>
        <w:t>участка</w:t>
      </w:r>
      <w:r w:rsidRPr="00AE68A4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</w:t>
      </w:r>
      <w:r w:rsidRPr="00AE68A4">
        <w:rPr>
          <w:sz w:val="28"/>
          <w:szCs w:val="28"/>
        </w:rPr>
        <w:t xml:space="preserve"> со всех ограничивающих </w:t>
      </w:r>
      <w:r>
        <w:rPr>
          <w:sz w:val="28"/>
          <w:szCs w:val="28"/>
        </w:rPr>
        <w:t xml:space="preserve">её </w:t>
      </w:r>
      <w:r w:rsidRPr="00AE68A4">
        <w:rPr>
          <w:sz w:val="28"/>
          <w:szCs w:val="28"/>
        </w:rPr>
        <w:t xml:space="preserve">проездов и </w:t>
      </w:r>
      <w:r>
        <w:rPr>
          <w:sz w:val="28"/>
          <w:szCs w:val="28"/>
        </w:rPr>
        <w:t>соответствуют</w:t>
      </w:r>
      <w:r w:rsidRPr="00AE68A4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AE68A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</w:t>
      </w:r>
      <w:r w:rsidRPr="00AE68A4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AE68A4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застраиваемой</w:t>
      </w:r>
      <w:r w:rsidRPr="00AE68A4">
        <w:rPr>
          <w:sz w:val="28"/>
          <w:szCs w:val="28"/>
        </w:rPr>
        <w:t xml:space="preserve"> территории. </w:t>
      </w:r>
    </w:p>
    <w:p w:rsidR="005D623A" w:rsidRDefault="005D623A" w:rsidP="005D6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границами участка с юго-запада располагаются дома индивидуальной жилой застройки и гаражи; с северной стороны расположен спортивный комплекс и детский сад, многоэтажная застройка; с юго-востока располагается микрорайон «Новая Ильинка».</w:t>
      </w:r>
    </w:p>
    <w:p w:rsidR="005D623A" w:rsidRDefault="005D623A" w:rsidP="005D62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собранным техническим условиям, есть возможность застроить рассматриваемую территорию.</w:t>
      </w:r>
    </w:p>
    <w:p w:rsidR="005D623A" w:rsidRDefault="005D623A" w:rsidP="005D62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на данной территории многоквартирных жилых домов позволяет рассматривать данную территорию в соответствии со статьей 46.1 «Развитие застроенных территорий» Градостроительного кодекса РФ № 190-ФЗ от 29.12.2004. </w:t>
      </w:r>
    </w:p>
    <w:p w:rsidR="005D623A" w:rsidRDefault="005D623A" w:rsidP="005D623A">
      <w:pPr>
        <w:ind w:firstLine="567"/>
        <w:rPr>
          <w:sz w:val="28"/>
          <w:szCs w:val="28"/>
        </w:rPr>
      </w:pPr>
      <w:r w:rsidRPr="00AB080D">
        <w:rPr>
          <w:sz w:val="28"/>
          <w:szCs w:val="28"/>
        </w:rPr>
        <w:t xml:space="preserve">В </w:t>
      </w:r>
      <w:proofErr w:type="gramStart"/>
      <w:r w:rsidRPr="00AB080D">
        <w:rPr>
          <w:sz w:val="28"/>
          <w:szCs w:val="28"/>
        </w:rPr>
        <w:t>связи</w:t>
      </w:r>
      <w:proofErr w:type="gramEnd"/>
      <w:r w:rsidRPr="00AB080D">
        <w:rPr>
          <w:sz w:val="28"/>
          <w:szCs w:val="28"/>
        </w:rPr>
        <w:t xml:space="preserve"> с чем было принято решение Ивановской городской Думы от 25.02.2015 №844 «О развитии застроенной территории города Иванова, ограниченной Бакинским проездом, Дальним тупиком, микрорайоном «Новая Ильинка», Силикатным проездом»</w:t>
      </w:r>
      <w:r>
        <w:rPr>
          <w:sz w:val="28"/>
          <w:szCs w:val="28"/>
        </w:rPr>
        <w:t xml:space="preserve"> и постановление </w:t>
      </w:r>
      <w:r w:rsidRPr="00AB080D">
        <w:rPr>
          <w:sz w:val="28"/>
          <w:szCs w:val="28"/>
        </w:rPr>
        <w:t>Администрации города Иванова от 21.07.2015 №1433 «О подготовке документации по планировке застроенной территории города Иванова».</w:t>
      </w:r>
    </w:p>
    <w:p w:rsidR="005D623A" w:rsidRPr="00AB080D" w:rsidRDefault="005D623A" w:rsidP="005D62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Перспективную застройку предлагается рассматривать</w:t>
      </w:r>
      <w:r w:rsidRPr="007009D2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продолжение застройки микрорайона «Новая Ильинка».</w:t>
      </w:r>
    </w:p>
    <w:p w:rsidR="005D623A" w:rsidRDefault="005D623A" w:rsidP="005D623A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Организация в</w:t>
      </w:r>
      <w:r w:rsidRPr="00D70D29">
        <w:rPr>
          <w:color w:val="000000"/>
          <w:spacing w:val="2"/>
          <w:sz w:val="28"/>
          <w:szCs w:val="28"/>
        </w:rPr>
        <w:t>ертикальн</w:t>
      </w:r>
      <w:r>
        <w:rPr>
          <w:color w:val="000000"/>
          <w:spacing w:val="2"/>
          <w:sz w:val="28"/>
          <w:szCs w:val="28"/>
        </w:rPr>
        <w:t>ой</w:t>
      </w:r>
      <w:r w:rsidRPr="00D70D29">
        <w:rPr>
          <w:color w:val="000000"/>
          <w:spacing w:val="2"/>
          <w:sz w:val="28"/>
          <w:szCs w:val="28"/>
        </w:rPr>
        <w:t xml:space="preserve"> планировк</w:t>
      </w:r>
      <w:r>
        <w:rPr>
          <w:color w:val="000000"/>
          <w:spacing w:val="2"/>
          <w:sz w:val="28"/>
          <w:szCs w:val="28"/>
        </w:rPr>
        <w:t>и</w:t>
      </w:r>
      <w:r w:rsidRPr="00D70D29">
        <w:rPr>
          <w:color w:val="000000"/>
          <w:spacing w:val="2"/>
          <w:sz w:val="28"/>
          <w:szCs w:val="28"/>
        </w:rPr>
        <w:t xml:space="preserve"> участка в</w:t>
      </w:r>
      <w:r>
        <w:rPr>
          <w:color w:val="000000"/>
          <w:spacing w:val="2"/>
          <w:sz w:val="28"/>
          <w:szCs w:val="28"/>
        </w:rPr>
        <w:t>озможна</w:t>
      </w:r>
      <w:r w:rsidRPr="00D70D29">
        <w:rPr>
          <w:color w:val="000000"/>
          <w:spacing w:val="2"/>
          <w:sz w:val="28"/>
          <w:szCs w:val="28"/>
        </w:rPr>
        <w:t xml:space="preserve"> с учетом сформировавшегося рельефа застраиваемой территории на основании существующих отметок. Водоотвод ливневых и талых вод </w:t>
      </w:r>
      <w:r>
        <w:rPr>
          <w:color w:val="000000"/>
          <w:spacing w:val="2"/>
          <w:sz w:val="28"/>
          <w:szCs w:val="28"/>
        </w:rPr>
        <w:t>возможен</w:t>
      </w:r>
      <w:r w:rsidRPr="00D70D29">
        <w:rPr>
          <w:color w:val="000000"/>
          <w:spacing w:val="2"/>
          <w:sz w:val="28"/>
          <w:szCs w:val="28"/>
        </w:rPr>
        <w:t xml:space="preserve"> по проезд</w:t>
      </w:r>
      <w:r>
        <w:rPr>
          <w:color w:val="000000"/>
          <w:spacing w:val="2"/>
          <w:sz w:val="28"/>
          <w:szCs w:val="28"/>
        </w:rPr>
        <w:t xml:space="preserve">ам к жилым домам и проезжей части тупика Дальний и переулка Силикатный </w:t>
      </w:r>
      <w:r w:rsidRPr="00D70D29">
        <w:rPr>
          <w:color w:val="000000"/>
          <w:spacing w:val="2"/>
          <w:sz w:val="28"/>
          <w:szCs w:val="28"/>
        </w:rPr>
        <w:t>в проектируемую ливневую канализацию.</w:t>
      </w:r>
      <w:r>
        <w:rPr>
          <w:color w:val="000000"/>
          <w:spacing w:val="2"/>
          <w:sz w:val="28"/>
          <w:szCs w:val="28"/>
        </w:rPr>
        <w:t xml:space="preserve"> </w:t>
      </w:r>
      <w:r w:rsidRPr="00D70D29">
        <w:rPr>
          <w:color w:val="000000"/>
          <w:spacing w:val="2"/>
          <w:sz w:val="28"/>
          <w:szCs w:val="28"/>
        </w:rPr>
        <w:t>Увязк</w:t>
      </w:r>
      <w:r>
        <w:rPr>
          <w:color w:val="000000"/>
          <w:spacing w:val="2"/>
          <w:sz w:val="28"/>
          <w:szCs w:val="28"/>
        </w:rPr>
        <w:t>у</w:t>
      </w:r>
      <w:r w:rsidRPr="00D70D29">
        <w:rPr>
          <w:color w:val="000000"/>
          <w:spacing w:val="2"/>
          <w:sz w:val="28"/>
          <w:szCs w:val="28"/>
        </w:rPr>
        <w:t xml:space="preserve"> естественного рельефа с </w:t>
      </w:r>
      <w:r>
        <w:rPr>
          <w:color w:val="000000"/>
          <w:spacing w:val="2"/>
          <w:sz w:val="28"/>
          <w:szCs w:val="28"/>
        </w:rPr>
        <w:t xml:space="preserve">проектным </w:t>
      </w:r>
      <w:proofErr w:type="gramStart"/>
      <w:r>
        <w:rPr>
          <w:color w:val="000000"/>
          <w:spacing w:val="2"/>
          <w:sz w:val="28"/>
          <w:szCs w:val="28"/>
        </w:rPr>
        <w:t>решением</w:t>
      </w:r>
      <w:proofErr w:type="gramEnd"/>
      <w:r w:rsidRPr="00D70D2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возможно </w:t>
      </w:r>
      <w:r w:rsidRPr="00D70D29">
        <w:rPr>
          <w:color w:val="000000"/>
          <w:spacing w:val="2"/>
          <w:sz w:val="28"/>
          <w:szCs w:val="28"/>
        </w:rPr>
        <w:t>обеспечит</w:t>
      </w:r>
      <w:r>
        <w:rPr>
          <w:color w:val="000000"/>
          <w:spacing w:val="2"/>
          <w:sz w:val="28"/>
          <w:szCs w:val="28"/>
        </w:rPr>
        <w:t>ь</w:t>
      </w:r>
      <w:r w:rsidRPr="00D70D29">
        <w:rPr>
          <w:color w:val="000000"/>
          <w:spacing w:val="2"/>
          <w:sz w:val="28"/>
          <w:szCs w:val="28"/>
        </w:rPr>
        <w:t xml:space="preserve"> за счет подсыпки грунта.</w:t>
      </w:r>
    </w:p>
    <w:p w:rsidR="005D623A" w:rsidRDefault="005D623A" w:rsidP="005D623A">
      <w:pPr>
        <w:ind w:firstLine="540"/>
        <w:jc w:val="both"/>
        <w:rPr>
          <w:color w:val="000000"/>
          <w:spacing w:val="2"/>
          <w:sz w:val="28"/>
          <w:szCs w:val="28"/>
        </w:rPr>
      </w:pPr>
    </w:p>
    <w:p w:rsidR="005D623A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Default="005D623A" w:rsidP="005D6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Default="005D623A" w:rsidP="005D623A">
      <w:pPr>
        <w:pStyle w:val="ConsPlusNormal"/>
        <w:ind w:left="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56AC6">
        <w:rPr>
          <w:rFonts w:ascii="Times New Roman" w:hAnsi="Times New Roman" w:cs="Times New Roman"/>
          <w:b/>
          <w:sz w:val="28"/>
          <w:szCs w:val="28"/>
        </w:rPr>
        <w:t>Исходные данные для проектирования:</w:t>
      </w:r>
    </w:p>
    <w:p w:rsidR="005D623A" w:rsidRDefault="005D623A" w:rsidP="005D623A">
      <w:pPr>
        <w:pStyle w:val="ConsPlusNormal"/>
        <w:ind w:left="106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3A" w:rsidRPr="00325036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5036">
        <w:rPr>
          <w:rFonts w:ascii="Times New Roman" w:hAnsi="Times New Roman" w:cs="Times New Roman"/>
          <w:sz w:val="28"/>
          <w:szCs w:val="28"/>
        </w:rPr>
        <w:t>Климат района умеренно-континентальный, с умеренно холодной зимой и умеренно теплым летом.</w:t>
      </w:r>
    </w:p>
    <w:p w:rsidR="005D623A" w:rsidRPr="00325036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5036">
        <w:rPr>
          <w:rFonts w:ascii="Times New Roman" w:hAnsi="Times New Roman" w:cs="Times New Roman"/>
          <w:sz w:val="28"/>
          <w:szCs w:val="28"/>
        </w:rPr>
        <w:t>Среднегодовая температура воздуха +3,3</w:t>
      </w:r>
      <w:proofErr w:type="gramStart"/>
      <w:r w:rsidRPr="003250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25036">
        <w:rPr>
          <w:rFonts w:ascii="Times New Roman" w:hAnsi="Times New Roman" w:cs="Times New Roman"/>
          <w:sz w:val="28"/>
          <w:szCs w:val="28"/>
        </w:rPr>
        <w:t>, среднемесячная температура ию</w:t>
      </w:r>
      <w:r w:rsidRPr="00325036">
        <w:rPr>
          <w:rFonts w:ascii="Times New Roman" w:hAnsi="Times New Roman" w:cs="Times New Roman"/>
          <w:sz w:val="28"/>
          <w:szCs w:val="28"/>
        </w:rPr>
        <w:softHyphen/>
        <w:t>ля +23,3°С, января -11,9°С. Наибольшая высота снежного покрова достигает 25-30 см. Среднегодовое количество осадков 646 мм.</w:t>
      </w:r>
    </w:p>
    <w:p w:rsidR="005D623A" w:rsidRPr="00325036" w:rsidRDefault="005D623A" w:rsidP="005D623A">
      <w:pPr>
        <w:pStyle w:val="aff6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325036">
        <w:rPr>
          <w:rFonts w:ascii="Times New Roman" w:hAnsi="Times New Roman" w:cs="Times New Roman"/>
          <w:sz w:val="28"/>
          <w:szCs w:val="28"/>
        </w:rPr>
        <w:t>Рельеф площадки строительства спокойный, ровный, с плавным понижением к югу и колебанием отметок земли от 129,3 до 129,7 м.</w:t>
      </w:r>
    </w:p>
    <w:p w:rsidR="005D623A" w:rsidRPr="00BC1518" w:rsidRDefault="005D623A" w:rsidP="005D623A">
      <w:pPr>
        <w:pStyle w:val="aff6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Согласно инженерно-геологическим изысканиям, проведенным ОАО «</w:t>
      </w:r>
      <w:proofErr w:type="spellStart"/>
      <w:r w:rsidRPr="00BC1518">
        <w:rPr>
          <w:rFonts w:ascii="Times New Roman" w:hAnsi="Times New Roman" w:cs="Times New Roman"/>
          <w:sz w:val="28"/>
          <w:szCs w:val="28"/>
        </w:rPr>
        <w:t>ИвановТИСИз</w:t>
      </w:r>
      <w:proofErr w:type="spellEnd"/>
      <w:r w:rsidRPr="00BC1518">
        <w:rPr>
          <w:rFonts w:ascii="Times New Roman" w:hAnsi="Times New Roman" w:cs="Times New Roman"/>
          <w:sz w:val="28"/>
          <w:szCs w:val="28"/>
        </w:rPr>
        <w:t>»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1518">
        <w:rPr>
          <w:rFonts w:ascii="Times New Roman" w:hAnsi="Times New Roman" w:cs="Times New Roman"/>
          <w:sz w:val="28"/>
          <w:szCs w:val="28"/>
        </w:rPr>
        <w:t xml:space="preserve"> г. грунты относятся к </w:t>
      </w:r>
      <w:proofErr w:type="spellStart"/>
      <w:r w:rsidRPr="00BC1518">
        <w:rPr>
          <w:rFonts w:ascii="Times New Roman" w:hAnsi="Times New Roman" w:cs="Times New Roman"/>
          <w:sz w:val="28"/>
          <w:szCs w:val="28"/>
        </w:rPr>
        <w:t>слабопучинистым</w:t>
      </w:r>
      <w:proofErr w:type="spellEnd"/>
      <w:r w:rsidRPr="00BC1518">
        <w:rPr>
          <w:rFonts w:ascii="Times New Roman" w:hAnsi="Times New Roman" w:cs="Times New Roman"/>
          <w:sz w:val="28"/>
          <w:szCs w:val="28"/>
        </w:rPr>
        <w:t xml:space="preserve"> и представлены песками.       </w:t>
      </w:r>
    </w:p>
    <w:p w:rsidR="005D623A" w:rsidRPr="00BC1518" w:rsidRDefault="005D623A" w:rsidP="005D623A">
      <w:pPr>
        <w:pStyle w:val="aff6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AB080D">
        <w:rPr>
          <w:rFonts w:ascii="Times New Roman" w:hAnsi="Times New Roman" w:cs="Times New Roman"/>
          <w:sz w:val="28"/>
          <w:szCs w:val="28"/>
        </w:rPr>
        <w:t>Максимальная</w:t>
      </w:r>
      <w:r w:rsidRPr="00A40809">
        <w:rPr>
          <w:rFonts w:ascii="Times New Roman" w:hAnsi="Times New Roman" w:cs="Times New Roman"/>
          <w:sz w:val="28"/>
          <w:szCs w:val="28"/>
        </w:rPr>
        <w:t xml:space="preserve"> глубина промерзания </w:t>
      </w:r>
      <w:r w:rsidRPr="00AB080D">
        <w:rPr>
          <w:rFonts w:ascii="Times New Roman" w:hAnsi="Times New Roman" w:cs="Times New Roman"/>
          <w:sz w:val="28"/>
          <w:szCs w:val="28"/>
        </w:rPr>
        <w:t xml:space="preserve">грунтов в </w:t>
      </w:r>
      <w:r w:rsidRPr="00A40809">
        <w:rPr>
          <w:rFonts w:ascii="Times New Roman" w:hAnsi="Times New Roman" w:cs="Times New Roman"/>
          <w:sz w:val="28"/>
          <w:szCs w:val="28"/>
        </w:rPr>
        <w:t>г. Иваново</w:t>
      </w:r>
      <w:r w:rsidRPr="00AB080D">
        <w:rPr>
          <w:rFonts w:ascii="Times New Roman" w:hAnsi="Times New Roman" w:cs="Times New Roman"/>
          <w:sz w:val="28"/>
          <w:szCs w:val="28"/>
        </w:rPr>
        <w:t xml:space="preserve"> </w:t>
      </w:r>
      <w:r w:rsidRPr="00A40809">
        <w:rPr>
          <w:rFonts w:ascii="Times New Roman" w:hAnsi="Times New Roman" w:cs="Times New Roman"/>
          <w:sz w:val="28"/>
          <w:szCs w:val="28"/>
        </w:rPr>
        <w:t>1,88 м.</w:t>
      </w:r>
    </w:p>
    <w:p w:rsidR="005D623A" w:rsidRPr="00BC1518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Питание водоносного горизонта происходит за счет инфильтрации атмосфер</w:t>
      </w:r>
      <w:r w:rsidRPr="00BC1518">
        <w:rPr>
          <w:rFonts w:ascii="Times New Roman" w:hAnsi="Times New Roman" w:cs="Times New Roman"/>
          <w:sz w:val="28"/>
          <w:szCs w:val="28"/>
        </w:rPr>
        <w:softHyphen/>
        <w:t xml:space="preserve">ных осадков. Уровень подземных вод зафиксирован на глубине 2,2-2,5 м. Участок относиться </w:t>
      </w:r>
      <w:proofErr w:type="gramStart"/>
      <w:r w:rsidRPr="00BC15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1518">
        <w:rPr>
          <w:rFonts w:ascii="Times New Roman" w:hAnsi="Times New Roman" w:cs="Times New Roman"/>
          <w:sz w:val="28"/>
          <w:szCs w:val="28"/>
        </w:rPr>
        <w:t xml:space="preserve"> сезонно подтопляемым </w:t>
      </w:r>
      <w:r w:rsidRPr="00BC15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518">
        <w:rPr>
          <w:rFonts w:ascii="Times New Roman" w:hAnsi="Times New Roman" w:cs="Times New Roman"/>
          <w:sz w:val="28"/>
          <w:szCs w:val="28"/>
        </w:rPr>
        <w:t>-</w:t>
      </w:r>
      <w:r w:rsidRPr="00BC1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C1518">
        <w:rPr>
          <w:rFonts w:ascii="Times New Roman" w:hAnsi="Times New Roman" w:cs="Times New Roman"/>
          <w:sz w:val="28"/>
          <w:szCs w:val="28"/>
        </w:rPr>
        <w:t>-2</w:t>
      </w:r>
      <w:r w:rsidRPr="00BC1518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5D623A" w:rsidRPr="00BC1518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C1518">
        <w:rPr>
          <w:rFonts w:ascii="Times New Roman" w:hAnsi="Times New Roman" w:cs="Times New Roman"/>
          <w:sz w:val="28"/>
          <w:szCs w:val="28"/>
        </w:rPr>
        <w:t>Район не является сейсмоактивным (менее 6 баллов по шкале Рихтера).</w:t>
      </w:r>
    </w:p>
    <w:p w:rsidR="005D623A" w:rsidRDefault="005D623A" w:rsidP="005D623A">
      <w:pPr>
        <w:pStyle w:val="ConsPlusNormal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3F79AC" w:rsidRDefault="005D623A" w:rsidP="005D623A">
      <w:pPr>
        <w:pStyle w:val="ConsPlusNormal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623A" w:rsidRPr="00AB080D" w:rsidRDefault="005D623A" w:rsidP="005D623A">
      <w:pPr>
        <w:ind w:left="709" w:hanging="142"/>
        <w:rPr>
          <w:sz w:val="28"/>
          <w:szCs w:val="28"/>
        </w:rPr>
      </w:pPr>
      <w:r w:rsidRPr="00AB080D">
        <w:rPr>
          <w:sz w:val="28"/>
          <w:szCs w:val="28"/>
        </w:rPr>
        <w:t xml:space="preserve">- Площадь </w:t>
      </w:r>
      <w:r w:rsidRPr="00255ED5">
        <w:rPr>
          <w:sz w:val="28"/>
          <w:szCs w:val="28"/>
        </w:rPr>
        <w:t>участка</w:t>
      </w:r>
      <w:r w:rsidRPr="00AB080D">
        <w:rPr>
          <w:sz w:val="28"/>
          <w:szCs w:val="28"/>
        </w:rPr>
        <w:t xml:space="preserve"> развития территории </w:t>
      </w:r>
      <w:r w:rsidRPr="00255ED5">
        <w:rPr>
          <w:sz w:val="28"/>
          <w:szCs w:val="28"/>
        </w:rPr>
        <w:t>– 3</w:t>
      </w:r>
      <w:r w:rsidRPr="00AB080D">
        <w:rPr>
          <w:sz w:val="28"/>
          <w:szCs w:val="28"/>
        </w:rPr>
        <w:t>,2431 Га;</w:t>
      </w:r>
    </w:p>
    <w:p w:rsidR="005D623A" w:rsidRPr="00AB080D" w:rsidRDefault="005D623A" w:rsidP="005D623A">
      <w:pPr>
        <w:ind w:left="709" w:hanging="142"/>
        <w:rPr>
          <w:sz w:val="28"/>
          <w:szCs w:val="28"/>
        </w:rPr>
      </w:pPr>
      <w:r w:rsidRPr="00AB080D">
        <w:rPr>
          <w:sz w:val="28"/>
          <w:szCs w:val="28"/>
        </w:rPr>
        <w:t xml:space="preserve">- </w:t>
      </w:r>
      <w:r w:rsidRPr="00255ED5">
        <w:rPr>
          <w:sz w:val="28"/>
          <w:szCs w:val="28"/>
        </w:rPr>
        <w:t>Принимаемая</w:t>
      </w:r>
      <w:r w:rsidRPr="00AB080D">
        <w:rPr>
          <w:sz w:val="28"/>
          <w:szCs w:val="28"/>
        </w:rPr>
        <w:t xml:space="preserve"> плотность населения (средняя) – 350 чел/</w:t>
      </w:r>
      <w:proofErr w:type="gramStart"/>
      <w:r w:rsidRPr="00AB080D">
        <w:rPr>
          <w:sz w:val="28"/>
          <w:szCs w:val="28"/>
        </w:rPr>
        <w:t>Га</w:t>
      </w:r>
      <w:proofErr w:type="gramEnd"/>
      <w:r w:rsidRPr="00AB080D">
        <w:rPr>
          <w:sz w:val="28"/>
          <w:szCs w:val="28"/>
        </w:rPr>
        <w:t>;</w:t>
      </w:r>
    </w:p>
    <w:p w:rsidR="005D623A" w:rsidRPr="00AB080D" w:rsidRDefault="005D623A" w:rsidP="005D623A">
      <w:pPr>
        <w:ind w:left="709" w:hanging="142"/>
        <w:rPr>
          <w:sz w:val="28"/>
          <w:szCs w:val="28"/>
        </w:rPr>
      </w:pPr>
      <w:r w:rsidRPr="00AB080D">
        <w:rPr>
          <w:sz w:val="28"/>
          <w:szCs w:val="28"/>
        </w:rPr>
        <w:t xml:space="preserve">- Социальная жилищная </w:t>
      </w:r>
      <w:r w:rsidRPr="00255ED5">
        <w:rPr>
          <w:sz w:val="28"/>
          <w:szCs w:val="28"/>
        </w:rPr>
        <w:t>обеспеченность</w:t>
      </w:r>
      <w:r w:rsidRPr="00AB080D">
        <w:rPr>
          <w:sz w:val="28"/>
          <w:szCs w:val="28"/>
        </w:rPr>
        <w:t xml:space="preserve"> – 18 м</w:t>
      </w:r>
      <w:proofErr w:type="gramStart"/>
      <w:r w:rsidRPr="00AB080D">
        <w:rPr>
          <w:sz w:val="28"/>
          <w:szCs w:val="28"/>
          <w:vertAlign w:val="superscript"/>
        </w:rPr>
        <w:t>2</w:t>
      </w:r>
      <w:proofErr w:type="gramEnd"/>
      <w:r w:rsidRPr="00AB080D">
        <w:rPr>
          <w:sz w:val="28"/>
          <w:szCs w:val="28"/>
        </w:rPr>
        <w:t>/чел;</w:t>
      </w:r>
    </w:p>
    <w:p w:rsidR="005D623A" w:rsidRPr="00AB080D" w:rsidRDefault="005D623A" w:rsidP="005D623A">
      <w:pPr>
        <w:ind w:left="709" w:hanging="142"/>
        <w:rPr>
          <w:sz w:val="28"/>
          <w:szCs w:val="28"/>
        </w:rPr>
      </w:pPr>
      <w:r w:rsidRPr="00AB080D">
        <w:rPr>
          <w:sz w:val="28"/>
          <w:szCs w:val="28"/>
        </w:rPr>
        <w:t xml:space="preserve">- Расчетная жилищная </w:t>
      </w:r>
      <w:r w:rsidRPr="00255ED5">
        <w:rPr>
          <w:sz w:val="28"/>
          <w:szCs w:val="28"/>
        </w:rPr>
        <w:t>обеспеченность</w:t>
      </w:r>
      <w:r w:rsidRPr="00AB080D">
        <w:rPr>
          <w:sz w:val="28"/>
          <w:szCs w:val="28"/>
        </w:rPr>
        <w:t xml:space="preserve"> – 26 м</w:t>
      </w:r>
      <w:proofErr w:type="gramStart"/>
      <w:r w:rsidRPr="00AB080D">
        <w:rPr>
          <w:sz w:val="28"/>
          <w:szCs w:val="28"/>
          <w:vertAlign w:val="superscript"/>
        </w:rPr>
        <w:t>2</w:t>
      </w:r>
      <w:proofErr w:type="gramEnd"/>
      <w:r w:rsidRPr="00AB080D">
        <w:rPr>
          <w:sz w:val="28"/>
          <w:szCs w:val="28"/>
        </w:rPr>
        <w:t>/чел;</w:t>
      </w:r>
    </w:p>
    <w:p w:rsidR="005D623A" w:rsidRPr="00AB080D" w:rsidRDefault="005D623A" w:rsidP="005D623A">
      <w:pPr>
        <w:ind w:left="709" w:hanging="142"/>
        <w:rPr>
          <w:sz w:val="28"/>
          <w:szCs w:val="28"/>
        </w:rPr>
      </w:pPr>
      <w:r w:rsidRPr="00AB080D">
        <w:rPr>
          <w:sz w:val="28"/>
          <w:szCs w:val="28"/>
        </w:rPr>
        <w:t xml:space="preserve">- Показатель плотности при </w:t>
      </w:r>
      <w:r w:rsidRPr="00255ED5">
        <w:rPr>
          <w:sz w:val="28"/>
          <w:szCs w:val="28"/>
        </w:rPr>
        <w:t>расчётной</w:t>
      </w:r>
      <w:r w:rsidRPr="00AB080D">
        <w:rPr>
          <w:sz w:val="28"/>
          <w:szCs w:val="28"/>
        </w:rPr>
        <w:t xml:space="preserve"> жилищной </w:t>
      </w:r>
      <w:r w:rsidRPr="00255ED5">
        <w:rPr>
          <w:sz w:val="28"/>
          <w:szCs w:val="28"/>
        </w:rPr>
        <w:t>обеспеченности</w:t>
      </w:r>
      <w:r w:rsidRPr="00AB080D">
        <w:rPr>
          <w:sz w:val="28"/>
          <w:szCs w:val="28"/>
        </w:rPr>
        <w:t xml:space="preserve"> 26 м</w:t>
      </w:r>
      <w:proofErr w:type="gramStart"/>
      <w:r w:rsidRPr="00AB080D">
        <w:rPr>
          <w:sz w:val="28"/>
          <w:szCs w:val="28"/>
          <w:vertAlign w:val="superscript"/>
        </w:rPr>
        <w:t>2</w:t>
      </w:r>
      <w:proofErr w:type="gramEnd"/>
      <w:r w:rsidRPr="00AB080D">
        <w:rPr>
          <w:sz w:val="28"/>
          <w:szCs w:val="28"/>
        </w:rPr>
        <w:t>/чел составляет 350*18/26 = 242 чел/Га;</w:t>
      </w:r>
    </w:p>
    <w:p w:rsidR="005D623A" w:rsidRPr="00AB080D" w:rsidRDefault="005D623A" w:rsidP="005D623A">
      <w:pPr>
        <w:ind w:left="709" w:hanging="142"/>
        <w:rPr>
          <w:sz w:val="28"/>
          <w:szCs w:val="28"/>
        </w:rPr>
      </w:pPr>
      <w:r w:rsidRPr="00AB080D">
        <w:rPr>
          <w:sz w:val="28"/>
          <w:szCs w:val="28"/>
        </w:rPr>
        <w:t>- Расчётная численность населения – 242 чел/</w:t>
      </w:r>
      <w:proofErr w:type="gramStart"/>
      <w:r w:rsidRPr="00AB080D">
        <w:rPr>
          <w:sz w:val="28"/>
          <w:szCs w:val="28"/>
        </w:rPr>
        <w:t>Га</w:t>
      </w:r>
      <w:proofErr w:type="gramEnd"/>
      <w:r w:rsidRPr="00AB080D">
        <w:rPr>
          <w:sz w:val="28"/>
          <w:szCs w:val="28"/>
        </w:rPr>
        <w:t>*3,2431 Га = 785 чел;</w:t>
      </w:r>
    </w:p>
    <w:p w:rsidR="005D623A" w:rsidRPr="009C1464" w:rsidRDefault="005D623A" w:rsidP="005D623A">
      <w:pPr>
        <w:ind w:left="709" w:hanging="142"/>
        <w:rPr>
          <w:sz w:val="28"/>
          <w:szCs w:val="28"/>
        </w:rPr>
      </w:pPr>
      <w:r w:rsidRPr="00AB080D">
        <w:rPr>
          <w:sz w:val="28"/>
          <w:szCs w:val="28"/>
        </w:rPr>
        <w:t xml:space="preserve">- Расчётная </w:t>
      </w:r>
      <w:r w:rsidRPr="00255ED5">
        <w:rPr>
          <w:sz w:val="28"/>
          <w:szCs w:val="28"/>
        </w:rPr>
        <w:t>площадь</w:t>
      </w:r>
      <w:r w:rsidRPr="00AB080D">
        <w:rPr>
          <w:sz w:val="28"/>
          <w:szCs w:val="28"/>
        </w:rPr>
        <w:t xml:space="preserve"> жилого фонда – 785*26 м</w:t>
      </w:r>
      <w:proofErr w:type="gramStart"/>
      <w:r w:rsidRPr="00AB080D">
        <w:rPr>
          <w:sz w:val="28"/>
          <w:szCs w:val="28"/>
          <w:vertAlign w:val="superscript"/>
        </w:rPr>
        <w:t>2</w:t>
      </w:r>
      <w:proofErr w:type="gramEnd"/>
      <w:r w:rsidRPr="00AB080D">
        <w:rPr>
          <w:sz w:val="28"/>
          <w:szCs w:val="28"/>
          <w:vertAlign w:val="superscript"/>
        </w:rPr>
        <w:t xml:space="preserve"> </w:t>
      </w:r>
      <w:r w:rsidRPr="00AB080D">
        <w:rPr>
          <w:sz w:val="28"/>
          <w:szCs w:val="28"/>
        </w:rPr>
        <w:t>= 20405,6 м</w:t>
      </w:r>
      <w:r w:rsidRPr="00AB080D">
        <w:rPr>
          <w:sz w:val="28"/>
          <w:szCs w:val="28"/>
          <w:vertAlign w:val="superscript"/>
        </w:rPr>
        <w:t>2</w:t>
      </w:r>
      <w:r w:rsidRPr="00AB080D">
        <w:rPr>
          <w:sz w:val="28"/>
          <w:szCs w:val="28"/>
        </w:rPr>
        <w:t>.</w:t>
      </w: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/>
        <w:jc w:val="both"/>
        <w:rPr>
          <w:sz w:val="28"/>
          <w:szCs w:val="28"/>
        </w:rPr>
      </w:pPr>
    </w:p>
    <w:p w:rsidR="005D623A" w:rsidRDefault="005D623A" w:rsidP="005D623A">
      <w:pPr>
        <w:ind w:left="567" w:firstLine="284"/>
        <w:jc w:val="both"/>
        <w:rPr>
          <w:sz w:val="28"/>
          <w:szCs w:val="28"/>
        </w:rPr>
      </w:pPr>
      <w:r w:rsidRPr="00D9607A">
        <w:rPr>
          <w:sz w:val="28"/>
          <w:szCs w:val="28"/>
        </w:rPr>
        <w:lastRenderedPageBreak/>
        <w:t>Расчетные показатели обеспечения застроенной территории объектами социального и коммунально-бытового назначения.</w:t>
      </w:r>
      <w:r w:rsidRPr="003F79AC">
        <w:rPr>
          <w:sz w:val="28"/>
          <w:szCs w:val="28"/>
        </w:rPr>
        <w:t xml:space="preserve"> </w:t>
      </w:r>
    </w:p>
    <w:p w:rsidR="005D623A" w:rsidRPr="003F79AC" w:rsidRDefault="005D623A" w:rsidP="005D623A">
      <w:pPr>
        <w:ind w:left="567"/>
        <w:jc w:val="both"/>
        <w:rPr>
          <w:sz w:val="28"/>
          <w:szCs w:val="28"/>
        </w:rPr>
      </w:pPr>
    </w:p>
    <w:tbl>
      <w:tblPr>
        <w:tblStyle w:val="aff5"/>
        <w:tblW w:w="9640" w:type="dxa"/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1843"/>
      </w:tblGrid>
      <w:tr w:rsidR="005D623A" w:rsidRPr="003F79AC" w:rsidTr="00AB080D">
        <w:tc>
          <w:tcPr>
            <w:tcW w:w="4678" w:type="dxa"/>
            <w:vMerge w:val="restart"/>
            <w:vAlign w:val="center"/>
          </w:tcPr>
          <w:p w:rsidR="005D623A" w:rsidRPr="003F79AC" w:rsidRDefault="005D623A" w:rsidP="00AB080D">
            <w:pPr>
              <w:pStyle w:val="aff6"/>
              <w:rPr>
                <w:rFonts w:ascii="Times New Roman" w:hAnsi="Times New Roman"/>
                <w:b/>
                <w:sz w:val="28"/>
                <w:szCs w:val="28"/>
              </w:rPr>
            </w:pPr>
            <w:r w:rsidRPr="003F79AC">
              <w:rPr>
                <w:rFonts w:ascii="Times New Roman" w:hAnsi="Times New Roman"/>
                <w:b/>
                <w:sz w:val="28"/>
                <w:szCs w:val="28"/>
              </w:rPr>
              <w:t>Учреждение, предприятие, сооружение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D623A" w:rsidRPr="003F79AC" w:rsidRDefault="005D623A" w:rsidP="00AB080D">
            <w:pPr>
              <w:pStyle w:val="aff6"/>
              <w:rPr>
                <w:rFonts w:ascii="Times New Roman" w:hAnsi="Times New Roman"/>
                <w:b/>
                <w:sz w:val="28"/>
                <w:szCs w:val="28"/>
              </w:rPr>
            </w:pPr>
            <w:r w:rsidRPr="003F79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Единица измерения</w:t>
            </w:r>
          </w:p>
        </w:tc>
        <w:tc>
          <w:tcPr>
            <w:tcW w:w="4962" w:type="dxa"/>
            <w:gridSpan w:val="2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9AC">
              <w:rPr>
                <w:rFonts w:ascii="Times New Roman" w:hAnsi="Times New Roman"/>
                <w:b/>
                <w:sz w:val="28"/>
                <w:szCs w:val="28"/>
              </w:rPr>
              <w:t>Расчетные показатели</w:t>
            </w:r>
          </w:p>
        </w:tc>
      </w:tr>
      <w:tr w:rsidR="005D623A" w:rsidRPr="003F79AC" w:rsidTr="00AB080D">
        <w:tc>
          <w:tcPr>
            <w:tcW w:w="4678" w:type="dxa"/>
            <w:vMerge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9AC">
              <w:rPr>
                <w:rFonts w:ascii="Times New Roman" w:hAnsi="Times New Roman"/>
                <w:b/>
                <w:sz w:val="28"/>
                <w:szCs w:val="28"/>
              </w:rPr>
              <w:t>Обеспеченность на 1000 жителей</w:t>
            </w:r>
          </w:p>
        </w:tc>
        <w:tc>
          <w:tcPr>
            <w:tcW w:w="1843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9AC">
              <w:rPr>
                <w:rFonts w:ascii="Times New Roman" w:hAnsi="Times New Roman"/>
                <w:b/>
                <w:sz w:val="28"/>
                <w:szCs w:val="28"/>
              </w:rPr>
              <w:t xml:space="preserve">Радиус обслуживания, </w:t>
            </w:r>
            <w:proofErr w:type="gramStart"/>
            <w:r w:rsidRPr="003F79AC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</w:p>
        </w:tc>
      </w:tr>
      <w:tr w:rsidR="005D623A" w:rsidRPr="003F79AC" w:rsidTr="00AB080D">
        <w:tc>
          <w:tcPr>
            <w:tcW w:w="4678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, место</w:t>
            </w:r>
          </w:p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 xml:space="preserve">41 </w:t>
            </w:r>
          </w:p>
        </w:tc>
        <w:tc>
          <w:tcPr>
            <w:tcW w:w="1843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</w:p>
        </w:tc>
      </w:tr>
      <w:tr w:rsidR="005D623A" w:rsidRPr="003F79AC" w:rsidTr="00AB080D">
        <w:tc>
          <w:tcPr>
            <w:tcW w:w="4678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F79AC">
              <w:rPr>
                <w:rFonts w:ascii="Times New Roman" w:hAnsi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119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 xml:space="preserve">88 </w:t>
            </w:r>
          </w:p>
        </w:tc>
        <w:tc>
          <w:tcPr>
            <w:tcW w:w="1843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5D623A" w:rsidRPr="003F79AC" w:rsidTr="00AB080D">
        <w:tc>
          <w:tcPr>
            <w:tcW w:w="4678" w:type="dxa"/>
            <w:vAlign w:val="center"/>
          </w:tcPr>
          <w:p w:rsidR="005D623A" w:rsidRPr="00AA32EA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Продовольственные магазины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F79A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3F79A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торговой площади</w:t>
            </w:r>
          </w:p>
        </w:tc>
        <w:tc>
          <w:tcPr>
            <w:tcW w:w="3119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 xml:space="preserve">70 </w:t>
            </w:r>
          </w:p>
        </w:tc>
        <w:tc>
          <w:tcPr>
            <w:tcW w:w="1843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D623A" w:rsidRPr="003F79AC" w:rsidTr="00AB080D">
        <w:tc>
          <w:tcPr>
            <w:tcW w:w="4678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Непродовольственные магазины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F79A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3F79A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торговой площади</w:t>
            </w:r>
          </w:p>
        </w:tc>
        <w:tc>
          <w:tcPr>
            <w:tcW w:w="3119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1843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D623A" w:rsidRPr="003F79AC" w:rsidTr="00AB080D">
        <w:tc>
          <w:tcPr>
            <w:tcW w:w="4678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Предприятия общественного питания</w:t>
            </w:r>
            <w:r>
              <w:rPr>
                <w:rFonts w:ascii="Times New Roman" w:hAnsi="Times New Roman"/>
                <w:sz w:val="28"/>
                <w:szCs w:val="28"/>
              </w:rPr>
              <w:t>, место</w:t>
            </w:r>
          </w:p>
        </w:tc>
        <w:tc>
          <w:tcPr>
            <w:tcW w:w="3119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D623A" w:rsidRPr="003F79AC" w:rsidTr="00AB080D">
        <w:tc>
          <w:tcPr>
            <w:tcW w:w="4678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Предприятия бытового обслуживания,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рабочее место</w:t>
            </w:r>
          </w:p>
        </w:tc>
        <w:tc>
          <w:tcPr>
            <w:tcW w:w="3119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D623A" w:rsidRPr="003F79AC" w:rsidTr="00AB080D">
        <w:tc>
          <w:tcPr>
            <w:tcW w:w="4678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Помещения досуга и любительской деятельности, м</w:t>
            </w:r>
            <w:proofErr w:type="gramStart"/>
            <w:r w:rsidRPr="003F79A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F79AC">
              <w:rPr>
                <w:rFonts w:ascii="Times New Roman" w:hAnsi="Times New Roman"/>
                <w:sz w:val="28"/>
                <w:szCs w:val="28"/>
              </w:rPr>
              <w:t xml:space="preserve"> нормируемой площади</w:t>
            </w:r>
          </w:p>
        </w:tc>
        <w:tc>
          <w:tcPr>
            <w:tcW w:w="3119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5D623A" w:rsidRPr="003F79AC" w:rsidTr="00AB080D">
        <w:tc>
          <w:tcPr>
            <w:tcW w:w="4678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Помещения для физкультурно-оздоровительных занятий, м</w:t>
            </w:r>
            <w:proofErr w:type="gramStart"/>
            <w:r w:rsidRPr="003F79A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3F79AC">
              <w:rPr>
                <w:rFonts w:ascii="Times New Roman" w:hAnsi="Times New Roman"/>
                <w:sz w:val="28"/>
                <w:szCs w:val="28"/>
              </w:rPr>
              <w:t xml:space="preserve"> площади пола</w:t>
            </w:r>
          </w:p>
        </w:tc>
        <w:tc>
          <w:tcPr>
            <w:tcW w:w="3119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5D623A" w:rsidRPr="003F79AC" w:rsidRDefault="005D623A" w:rsidP="00AB080D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C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5D623A" w:rsidRDefault="005D623A" w:rsidP="005D623A">
      <w:pPr>
        <w:jc w:val="center"/>
        <w:rPr>
          <w:sz w:val="28"/>
          <w:szCs w:val="28"/>
        </w:rPr>
      </w:pPr>
      <w:r w:rsidRPr="003F79AC">
        <w:rPr>
          <w:sz w:val="28"/>
          <w:szCs w:val="28"/>
        </w:rPr>
        <w:t xml:space="preserve">  </w:t>
      </w:r>
    </w:p>
    <w:p w:rsidR="005D623A" w:rsidRPr="00AB080D" w:rsidRDefault="005D623A" w:rsidP="005D623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  <w:r w:rsidRPr="00AB080D">
        <w:rPr>
          <w:sz w:val="28"/>
          <w:szCs w:val="28"/>
        </w:rPr>
        <w:t xml:space="preserve">постановлением Администрации города Иванова от </w:t>
      </w:r>
      <w:r w:rsidRPr="00596CA0">
        <w:rPr>
          <w:sz w:val="28"/>
          <w:szCs w:val="28"/>
        </w:rPr>
        <w:t>16.12.2014 №</w:t>
      </w:r>
      <w:r w:rsidRPr="00AB080D">
        <w:rPr>
          <w:sz w:val="28"/>
          <w:szCs w:val="28"/>
        </w:rPr>
        <w:t xml:space="preserve">2732 «Об утверждении расчётных показателей обеспечения застроенной территории города Иванова, ограниченной Бакинским проездом, Дальним тупиком, микрорайоном «Новая Ильинка», Силикатным проездом». </w:t>
      </w: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</w:p>
    <w:p w:rsidR="00D7024B" w:rsidRDefault="00D7024B" w:rsidP="005D623A">
      <w:pPr>
        <w:rPr>
          <w:sz w:val="28"/>
          <w:szCs w:val="28"/>
        </w:rPr>
      </w:pPr>
    </w:p>
    <w:p w:rsidR="005D623A" w:rsidRDefault="005D623A" w:rsidP="005D623A">
      <w:pPr>
        <w:ind w:firstLine="567"/>
        <w:rPr>
          <w:sz w:val="28"/>
          <w:szCs w:val="28"/>
        </w:rPr>
      </w:pPr>
      <w:r w:rsidRPr="003F79AC">
        <w:rPr>
          <w:sz w:val="28"/>
          <w:szCs w:val="28"/>
        </w:rPr>
        <w:t xml:space="preserve"> </w:t>
      </w:r>
    </w:p>
    <w:p w:rsidR="005D623A" w:rsidRDefault="005D623A" w:rsidP="005D623A">
      <w:pPr>
        <w:ind w:firstLine="567"/>
        <w:rPr>
          <w:color w:val="FF0000"/>
          <w:sz w:val="28"/>
          <w:szCs w:val="28"/>
        </w:rPr>
      </w:pPr>
      <w:r w:rsidRPr="003F79AC">
        <w:rPr>
          <w:sz w:val="28"/>
          <w:szCs w:val="28"/>
        </w:rPr>
        <w:lastRenderedPageBreak/>
        <w:t>Расчетные показатели обеспечения застроенной территории объектами инженерной инфраструктуры</w:t>
      </w:r>
      <w:r>
        <w:rPr>
          <w:sz w:val="28"/>
          <w:szCs w:val="28"/>
        </w:rPr>
        <w:t xml:space="preserve">. </w:t>
      </w:r>
    </w:p>
    <w:p w:rsidR="005D623A" w:rsidRDefault="005D623A" w:rsidP="005D623A">
      <w:pPr>
        <w:ind w:firstLine="567"/>
        <w:rPr>
          <w:sz w:val="28"/>
          <w:szCs w:val="28"/>
        </w:rPr>
      </w:pPr>
    </w:p>
    <w:p w:rsidR="005D623A" w:rsidRPr="003F79AC" w:rsidRDefault="005D623A" w:rsidP="005D623A">
      <w:pPr>
        <w:ind w:firstLine="567"/>
        <w:rPr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62"/>
        <w:gridCol w:w="2486"/>
        <w:gridCol w:w="1701"/>
        <w:gridCol w:w="1617"/>
        <w:gridCol w:w="3657"/>
      </w:tblGrid>
      <w:tr w:rsidR="005D623A" w:rsidRPr="003F79AC" w:rsidTr="00AB080D">
        <w:tc>
          <w:tcPr>
            <w:tcW w:w="562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59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Количество</w:t>
            </w:r>
          </w:p>
        </w:tc>
        <w:tc>
          <w:tcPr>
            <w:tcW w:w="3657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Условия обеспечения</w:t>
            </w:r>
          </w:p>
        </w:tc>
      </w:tr>
      <w:tr w:rsidR="005D623A" w:rsidRPr="003F79AC" w:rsidTr="00AB080D">
        <w:tc>
          <w:tcPr>
            <w:tcW w:w="562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701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proofErr w:type="spellStart"/>
            <w:r w:rsidRPr="003F79AC">
              <w:rPr>
                <w:sz w:val="28"/>
                <w:szCs w:val="28"/>
              </w:rPr>
              <w:t>Куб</w:t>
            </w:r>
            <w:proofErr w:type="gramStart"/>
            <w:r w:rsidRPr="003F79A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F79AC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F79AC">
              <w:rPr>
                <w:sz w:val="28"/>
                <w:szCs w:val="28"/>
              </w:rPr>
              <w:t>сут</w:t>
            </w:r>
            <w:proofErr w:type="spellEnd"/>
            <w:r w:rsidRPr="003F79A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198,61</w:t>
            </w:r>
          </w:p>
        </w:tc>
        <w:tc>
          <w:tcPr>
            <w:tcW w:w="3657" w:type="dxa"/>
          </w:tcPr>
          <w:p w:rsidR="005D623A" w:rsidRPr="003F79AC" w:rsidRDefault="005D623A" w:rsidP="00AB080D">
            <w:pPr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 xml:space="preserve">Обеспечивается согласно </w:t>
            </w:r>
          </w:p>
          <w:p w:rsidR="005D623A" w:rsidRPr="003F79AC" w:rsidRDefault="005D623A" w:rsidP="00AB080D">
            <w:pPr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выдаваемым техническим условиям</w:t>
            </w:r>
          </w:p>
        </w:tc>
      </w:tr>
      <w:tr w:rsidR="005D623A" w:rsidRPr="003F79AC" w:rsidTr="00AB080D">
        <w:tc>
          <w:tcPr>
            <w:tcW w:w="562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Канализация</w:t>
            </w:r>
          </w:p>
        </w:tc>
        <w:tc>
          <w:tcPr>
            <w:tcW w:w="1701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proofErr w:type="spellStart"/>
            <w:r w:rsidRPr="003F79AC">
              <w:rPr>
                <w:sz w:val="28"/>
                <w:szCs w:val="28"/>
              </w:rPr>
              <w:t>Куб</w:t>
            </w:r>
            <w:proofErr w:type="gramStart"/>
            <w:r w:rsidRPr="003F79A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F79AC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F79AC">
              <w:rPr>
                <w:sz w:val="28"/>
                <w:szCs w:val="28"/>
              </w:rPr>
              <w:t>сут</w:t>
            </w:r>
            <w:proofErr w:type="spellEnd"/>
            <w:r w:rsidRPr="003F79A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196,25</w:t>
            </w:r>
          </w:p>
        </w:tc>
        <w:tc>
          <w:tcPr>
            <w:tcW w:w="3657" w:type="dxa"/>
          </w:tcPr>
          <w:p w:rsidR="005D623A" w:rsidRPr="003F79AC" w:rsidRDefault="005D623A" w:rsidP="00AB080D">
            <w:pPr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 xml:space="preserve">Обеспечивается согласно </w:t>
            </w:r>
          </w:p>
          <w:p w:rsidR="005D623A" w:rsidRPr="003F79AC" w:rsidRDefault="005D623A" w:rsidP="00AB080D">
            <w:pPr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выдаваемым техническим условиям</w:t>
            </w:r>
          </w:p>
        </w:tc>
      </w:tr>
      <w:tr w:rsidR="005D623A" w:rsidRPr="003F79AC" w:rsidTr="00AB080D">
        <w:tc>
          <w:tcPr>
            <w:tcW w:w="562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701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Вт</w:t>
            </w:r>
          </w:p>
        </w:tc>
        <w:tc>
          <w:tcPr>
            <w:tcW w:w="1559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453,2</w:t>
            </w:r>
          </w:p>
        </w:tc>
        <w:tc>
          <w:tcPr>
            <w:tcW w:w="3657" w:type="dxa"/>
          </w:tcPr>
          <w:p w:rsidR="005D623A" w:rsidRPr="003F79AC" w:rsidRDefault="005D623A" w:rsidP="00AB080D">
            <w:pPr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 xml:space="preserve">Обеспечивается согласно </w:t>
            </w:r>
          </w:p>
          <w:p w:rsidR="005D623A" w:rsidRPr="003F79AC" w:rsidRDefault="005D623A" w:rsidP="00AB080D">
            <w:pPr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выдаваемым техническим условиям</w:t>
            </w:r>
          </w:p>
        </w:tc>
      </w:tr>
      <w:tr w:rsidR="005D623A" w:rsidRPr="003F79AC" w:rsidTr="00AB080D">
        <w:tc>
          <w:tcPr>
            <w:tcW w:w="562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701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Тыс</w:t>
            </w:r>
            <w:proofErr w:type="gramStart"/>
            <w:r w:rsidRPr="003F79AC">
              <w:rPr>
                <w:sz w:val="28"/>
                <w:szCs w:val="28"/>
              </w:rPr>
              <w:t>.н</w:t>
            </w:r>
            <w:proofErr w:type="gramEnd"/>
            <w:r w:rsidRPr="003F79AC">
              <w:rPr>
                <w:sz w:val="28"/>
                <w:szCs w:val="28"/>
              </w:rPr>
              <w:t>м</w:t>
            </w:r>
            <w:r w:rsidRPr="003F79AC">
              <w:rPr>
                <w:sz w:val="28"/>
                <w:szCs w:val="28"/>
                <w:vertAlign w:val="superscript"/>
              </w:rPr>
              <w:t>3</w:t>
            </w:r>
            <w:r w:rsidRPr="003F79AC">
              <w:rPr>
                <w:sz w:val="28"/>
                <w:szCs w:val="28"/>
                <w:lang w:val="en-US"/>
              </w:rPr>
              <w:t>/</w:t>
            </w:r>
            <w:r w:rsidRPr="003F79A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1350</w:t>
            </w:r>
          </w:p>
        </w:tc>
        <w:tc>
          <w:tcPr>
            <w:tcW w:w="3657" w:type="dxa"/>
          </w:tcPr>
          <w:p w:rsidR="005D623A" w:rsidRPr="003F79AC" w:rsidRDefault="005D623A" w:rsidP="00AB080D">
            <w:pPr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 xml:space="preserve">Обеспечивается согласно </w:t>
            </w:r>
          </w:p>
          <w:p w:rsidR="005D623A" w:rsidRPr="003F79AC" w:rsidRDefault="005D623A" w:rsidP="00AB080D">
            <w:pPr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выдаваемым техническим условиям</w:t>
            </w:r>
          </w:p>
        </w:tc>
      </w:tr>
      <w:tr w:rsidR="005D623A" w:rsidRPr="003F79AC" w:rsidTr="00AB080D">
        <w:tc>
          <w:tcPr>
            <w:tcW w:w="562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701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кВт</w:t>
            </w:r>
          </w:p>
        </w:tc>
        <w:tc>
          <w:tcPr>
            <w:tcW w:w="1559" w:type="dxa"/>
          </w:tcPr>
          <w:p w:rsidR="005D623A" w:rsidRPr="003F79AC" w:rsidRDefault="005D623A" w:rsidP="00AB080D">
            <w:pPr>
              <w:jc w:val="center"/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700</w:t>
            </w:r>
          </w:p>
        </w:tc>
        <w:tc>
          <w:tcPr>
            <w:tcW w:w="3657" w:type="dxa"/>
          </w:tcPr>
          <w:p w:rsidR="005D623A" w:rsidRPr="003F79AC" w:rsidRDefault="005D623A" w:rsidP="00AB080D">
            <w:pPr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 xml:space="preserve">Обеспечивается согласно </w:t>
            </w:r>
          </w:p>
          <w:p w:rsidR="005D623A" w:rsidRPr="003F79AC" w:rsidRDefault="005D623A" w:rsidP="00AB080D">
            <w:pPr>
              <w:rPr>
                <w:sz w:val="28"/>
                <w:szCs w:val="28"/>
              </w:rPr>
            </w:pPr>
            <w:r w:rsidRPr="003F79AC">
              <w:rPr>
                <w:sz w:val="28"/>
                <w:szCs w:val="28"/>
              </w:rPr>
              <w:t>выдаваемым техническим условиям</w:t>
            </w:r>
          </w:p>
        </w:tc>
      </w:tr>
    </w:tbl>
    <w:p w:rsidR="005D623A" w:rsidRPr="003F79AC" w:rsidRDefault="005D623A" w:rsidP="005D623A">
      <w:pPr>
        <w:rPr>
          <w:sz w:val="28"/>
          <w:szCs w:val="28"/>
        </w:rPr>
      </w:pPr>
    </w:p>
    <w:p w:rsidR="005D623A" w:rsidRPr="00AB080D" w:rsidRDefault="005D623A" w:rsidP="005D623A">
      <w:pPr>
        <w:ind w:firstLine="567"/>
        <w:rPr>
          <w:sz w:val="28"/>
          <w:szCs w:val="28"/>
        </w:rPr>
      </w:pPr>
      <w:r w:rsidRPr="00D9607A">
        <w:rPr>
          <w:sz w:val="28"/>
          <w:szCs w:val="28"/>
        </w:rPr>
        <w:t>У</w:t>
      </w:r>
      <w:r>
        <w:rPr>
          <w:sz w:val="28"/>
          <w:szCs w:val="28"/>
        </w:rPr>
        <w:t>тверждены</w:t>
      </w:r>
      <w:r w:rsidRPr="00D9607A">
        <w:rPr>
          <w:sz w:val="28"/>
          <w:szCs w:val="28"/>
        </w:rPr>
        <w:t xml:space="preserve"> постановлением Администрации города Иванова от 16.12.2014 №2732 «Об утверждении расчётных показателей </w:t>
      </w:r>
      <w:r w:rsidRPr="00AB080D">
        <w:rPr>
          <w:sz w:val="28"/>
          <w:szCs w:val="28"/>
        </w:rPr>
        <w:t xml:space="preserve">обеспечения застроенной территории города Иванова, ограниченной Бакинским проездом, Дальним тупиком, микрорайоном «Новая Ильинка», Силикатным проездом». </w:t>
      </w: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Default="005D623A" w:rsidP="005D62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23A" w:rsidRDefault="005D623A" w:rsidP="005D623A">
      <w:pPr>
        <w:ind w:firstLine="540"/>
        <w:rPr>
          <w:sz w:val="28"/>
          <w:szCs w:val="28"/>
        </w:rPr>
      </w:pPr>
    </w:p>
    <w:p w:rsidR="005D623A" w:rsidRPr="005F7CBD" w:rsidRDefault="005D623A" w:rsidP="005D623A">
      <w:pPr>
        <w:ind w:left="425"/>
        <w:rPr>
          <w:b/>
          <w:sz w:val="28"/>
          <w:szCs w:val="28"/>
        </w:rPr>
      </w:pPr>
      <w:r w:rsidRPr="005F7CBD">
        <w:rPr>
          <w:b/>
          <w:sz w:val="28"/>
          <w:szCs w:val="28"/>
        </w:rPr>
        <w:t>5. Характеристика планируемого развития территории.</w:t>
      </w:r>
    </w:p>
    <w:p w:rsidR="005D623A" w:rsidRPr="00A16D7A" w:rsidRDefault="005D623A" w:rsidP="005D623A">
      <w:pPr>
        <w:pStyle w:val="afc"/>
        <w:ind w:left="567"/>
        <w:rPr>
          <w:b/>
          <w:sz w:val="28"/>
          <w:szCs w:val="28"/>
        </w:rPr>
      </w:pPr>
    </w:p>
    <w:p w:rsidR="005D623A" w:rsidRPr="003F79AC" w:rsidRDefault="005D623A" w:rsidP="005D623A">
      <w:pPr>
        <w:ind w:firstLine="567"/>
        <w:rPr>
          <w:sz w:val="28"/>
          <w:szCs w:val="28"/>
        </w:rPr>
      </w:pPr>
      <w:r w:rsidRPr="003F79AC">
        <w:rPr>
          <w:sz w:val="28"/>
          <w:szCs w:val="28"/>
        </w:rPr>
        <w:t>1. Предусмотрено расселение и снос существующих многоквартирных жилых домов по адресу Силикатный проезд, дом 4, 6, 8, 10, 12.</w:t>
      </w:r>
    </w:p>
    <w:p w:rsidR="005D623A" w:rsidRPr="003F79AC" w:rsidRDefault="005D623A" w:rsidP="005D6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79AC">
        <w:rPr>
          <w:sz w:val="28"/>
          <w:szCs w:val="28"/>
        </w:rPr>
        <w:t xml:space="preserve">. При разработке проекта планировки учтены нормативные разрывы от строений до красных линий, а также требования градостроительного регламента, установленного для данной территории. </w:t>
      </w:r>
    </w:p>
    <w:p w:rsidR="005D623A" w:rsidRPr="00255ED5" w:rsidRDefault="005D623A" w:rsidP="005D623A">
      <w:pPr>
        <w:ind w:firstLine="567"/>
        <w:jc w:val="both"/>
        <w:rPr>
          <w:sz w:val="28"/>
          <w:szCs w:val="28"/>
        </w:rPr>
      </w:pPr>
      <w:r w:rsidRPr="003F79AC">
        <w:rPr>
          <w:sz w:val="28"/>
          <w:szCs w:val="28"/>
        </w:rPr>
        <w:t>Планируемая территория обеспечена инженерно-техническим потенциалом: имеются источники электроснабжения</w:t>
      </w:r>
      <w:r>
        <w:rPr>
          <w:sz w:val="28"/>
          <w:szCs w:val="28"/>
        </w:rPr>
        <w:t xml:space="preserve"> и теплоснабжения</w:t>
      </w:r>
      <w:r w:rsidRPr="003F79AC">
        <w:rPr>
          <w:sz w:val="28"/>
          <w:szCs w:val="28"/>
        </w:rPr>
        <w:t xml:space="preserve">, водоснабжения, газоснабжения; </w:t>
      </w:r>
      <w:r w:rsidRPr="00255ED5">
        <w:rPr>
          <w:sz w:val="28"/>
          <w:szCs w:val="28"/>
        </w:rPr>
        <w:t>также имеются канализационные и ливневые сети, что обеспечивает развитие сетей на вновь застраиваемых участках, со строительством трансформаторных подстанций и ливневых канализаций. Техническая возможность подключения к инженерной инфраструктуре города имеется (Прилагается).</w:t>
      </w:r>
    </w:p>
    <w:p w:rsidR="005D623A" w:rsidRPr="00255ED5" w:rsidRDefault="005D623A" w:rsidP="005D623A">
      <w:pPr>
        <w:pStyle w:val="afc"/>
        <w:numPr>
          <w:ilvl w:val="0"/>
          <w:numId w:val="10"/>
        </w:numPr>
        <w:tabs>
          <w:tab w:val="left" w:pos="0"/>
        </w:tabs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255ED5">
        <w:rPr>
          <w:sz w:val="28"/>
          <w:szCs w:val="28"/>
        </w:rPr>
        <w:t>Предусмотрено применение проектов многоквартирных пятиэтажных жилых домов секционного типа по 2-4 секции в доме.</w:t>
      </w:r>
    </w:p>
    <w:p w:rsidR="005D623A" w:rsidRPr="00AB080D" w:rsidRDefault="005D623A" w:rsidP="005D623A">
      <w:pPr>
        <w:pStyle w:val="afc"/>
        <w:numPr>
          <w:ilvl w:val="0"/>
          <w:numId w:val="10"/>
        </w:numPr>
        <w:tabs>
          <w:tab w:val="left" w:pos="0"/>
        </w:tabs>
        <w:ind w:left="0" w:firstLine="567"/>
      </w:pPr>
      <w:r w:rsidRPr="00255ED5">
        <w:rPr>
          <w:sz w:val="28"/>
          <w:szCs w:val="28"/>
        </w:rPr>
        <w:t xml:space="preserve">Предусмотрено строительство жилого дома со </w:t>
      </w:r>
      <w:r w:rsidRPr="00AB080D">
        <w:rPr>
          <w:sz w:val="28"/>
          <w:szCs w:val="28"/>
        </w:rPr>
        <w:t xml:space="preserve">встроено-пристроенным </w:t>
      </w:r>
      <w:proofErr w:type="gramStart"/>
      <w:r w:rsidRPr="00AB080D">
        <w:rPr>
          <w:sz w:val="28"/>
          <w:szCs w:val="28"/>
        </w:rPr>
        <w:t>нежилым</w:t>
      </w:r>
      <w:proofErr w:type="gramEnd"/>
      <w:r w:rsidRPr="00AB080D">
        <w:t xml:space="preserve"> </w:t>
      </w:r>
      <w:r w:rsidRPr="00AB080D">
        <w:rPr>
          <w:sz w:val="28"/>
          <w:szCs w:val="28"/>
        </w:rPr>
        <w:t>помещение (300 кв. м.) для размещения филиала детской поликлиники №1 ОБУЗ "1-я городская клиническая больница</w:t>
      </w:r>
    </w:p>
    <w:p w:rsidR="005D623A" w:rsidRPr="00255ED5" w:rsidRDefault="005D623A" w:rsidP="005D623A">
      <w:pPr>
        <w:pStyle w:val="afc"/>
        <w:numPr>
          <w:ilvl w:val="0"/>
          <w:numId w:val="10"/>
        </w:numPr>
        <w:tabs>
          <w:tab w:val="left" w:pos="0"/>
        </w:tabs>
        <w:ind w:left="0" w:firstLine="567"/>
        <w:rPr>
          <w:sz w:val="28"/>
          <w:szCs w:val="28"/>
        </w:rPr>
      </w:pPr>
      <w:r w:rsidRPr="00255ED5">
        <w:rPr>
          <w:sz w:val="28"/>
          <w:szCs w:val="28"/>
        </w:rPr>
        <w:t>В радиусе доступности находится детский сад №97 на 220 мест.</w:t>
      </w:r>
    </w:p>
    <w:p w:rsidR="005D623A" w:rsidRPr="00255ED5" w:rsidRDefault="005D623A" w:rsidP="005D623A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255ED5">
        <w:rPr>
          <w:sz w:val="28"/>
          <w:szCs w:val="28"/>
        </w:rPr>
        <w:t xml:space="preserve">В радиусе доступности находится средняя школа №54, с проектной мощностью около 500 учащихся в одну смену, а </w:t>
      </w:r>
      <w:proofErr w:type="gramStart"/>
      <w:r w:rsidRPr="00255ED5">
        <w:rPr>
          <w:sz w:val="28"/>
          <w:szCs w:val="28"/>
        </w:rPr>
        <w:t>согласно письма</w:t>
      </w:r>
      <w:proofErr w:type="gramEnd"/>
      <w:r w:rsidRPr="00255ED5">
        <w:rPr>
          <w:sz w:val="28"/>
          <w:szCs w:val="28"/>
        </w:rPr>
        <w:t xml:space="preserve"> </w:t>
      </w:r>
      <w:r w:rsidRPr="00AB080D">
        <w:rPr>
          <w:sz w:val="28"/>
          <w:szCs w:val="28"/>
        </w:rPr>
        <w:t>Управления образования от 23.03.2015 №01-06-699 (</w:t>
      </w:r>
      <w:r w:rsidRPr="00255ED5">
        <w:rPr>
          <w:sz w:val="28"/>
          <w:szCs w:val="28"/>
        </w:rPr>
        <w:t xml:space="preserve">прилагается) на текущий момент в школе обучается 358 человек. </w:t>
      </w:r>
    </w:p>
    <w:p w:rsidR="005D623A" w:rsidRPr="00255ED5" w:rsidRDefault="005D623A" w:rsidP="005D623A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255ED5">
        <w:rPr>
          <w:sz w:val="28"/>
          <w:szCs w:val="28"/>
        </w:rPr>
        <w:t xml:space="preserve">Согласно </w:t>
      </w:r>
      <w:proofErr w:type="gramStart"/>
      <w:r w:rsidRPr="00255ED5">
        <w:rPr>
          <w:sz w:val="28"/>
          <w:szCs w:val="28"/>
        </w:rPr>
        <w:t>расчётам</w:t>
      </w:r>
      <w:proofErr w:type="gramEnd"/>
      <w:r w:rsidRPr="00255ED5">
        <w:rPr>
          <w:sz w:val="28"/>
          <w:szCs w:val="28"/>
        </w:rPr>
        <w:t xml:space="preserve"> данным проекта, численность населения составляет 840 человек. Соответственно потребность в местах с учетом расчетных показателей (88 мест на тысячу жителей) составит 74 места, что позволяет сделать вывод о достаточном использовании свободных мест в вышеуказанной школе.</w:t>
      </w:r>
    </w:p>
    <w:p w:rsidR="005D623A" w:rsidRPr="00255ED5" w:rsidRDefault="005D623A" w:rsidP="005D623A">
      <w:pPr>
        <w:pStyle w:val="afc"/>
        <w:numPr>
          <w:ilvl w:val="0"/>
          <w:numId w:val="10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55ED5">
        <w:rPr>
          <w:sz w:val="28"/>
          <w:szCs w:val="28"/>
        </w:rPr>
        <w:t xml:space="preserve">На северной части </w:t>
      </w:r>
      <w:proofErr w:type="gramStart"/>
      <w:r w:rsidRPr="00255ED5">
        <w:rPr>
          <w:sz w:val="28"/>
          <w:szCs w:val="28"/>
        </w:rPr>
        <w:t>проектируемого</w:t>
      </w:r>
      <w:proofErr w:type="gramEnd"/>
      <w:r w:rsidRPr="00255ED5">
        <w:rPr>
          <w:sz w:val="28"/>
          <w:szCs w:val="28"/>
        </w:rPr>
        <w:t xml:space="preserve"> участке находятся спортивная и детская площадки, которые являются действующими и относятся к близлежащим домам. </w:t>
      </w:r>
      <w:r w:rsidRPr="00AB080D">
        <w:rPr>
          <w:sz w:val="28"/>
          <w:szCs w:val="28"/>
        </w:rPr>
        <w:t xml:space="preserve">Существующая детская площадка согласно проекту сохраняется (18,1м х 18,1м). </w:t>
      </w:r>
      <w:r w:rsidRPr="00255ED5">
        <w:rPr>
          <w:sz w:val="28"/>
          <w:szCs w:val="28"/>
        </w:rPr>
        <w:t>Спортивная площадка переносится на территорию, прилегающую к внутри дворовой территории существующих жилых домов в той же площади</w:t>
      </w:r>
      <w:r w:rsidRPr="00AB080D">
        <w:rPr>
          <w:sz w:val="28"/>
          <w:szCs w:val="28"/>
        </w:rPr>
        <w:t xml:space="preserve"> (11,1м х 20,8м). </w:t>
      </w:r>
    </w:p>
    <w:p w:rsidR="005D623A" w:rsidRPr="00AB080D" w:rsidRDefault="005D623A" w:rsidP="005D623A">
      <w:pPr>
        <w:ind w:firstLine="567"/>
        <w:rPr>
          <w:sz w:val="28"/>
          <w:szCs w:val="28"/>
        </w:rPr>
      </w:pPr>
      <w:r w:rsidRPr="00AB080D">
        <w:rPr>
          <w:sz w:val="28"/>
          <w:szCs w:val="28"/>
        </w:rPr>
        <w:t>Для вновь строящихся жилых домов, в соответствии с действующими нормативами, в проекте предусматривается устройство новых детских и спортивных площадок, в объёме 1081,82 м</w:t>
      </w:r>
      <w:proofErr w:type="gramStart"/>
      <w:r w:rsidRPr="00AB080D">
        <w:rPr>
          <w:sz w:val="28"/>
          <w:szCs w:val="28"/>
          <w:vertAlign w:val="superscript"/>
        </w:rPr>
        <w:t>2</w:t>
      </w:r>
      <w:proofErr w:type="gramEnd"/>
      <w:r w:rsidRPr="00AB080D">
        <w:rPr>
          <w:sz w:val="28"/>
          <w:szCs w:val="28"/>
          <w:vertAlign w:val="superscript"/>
        </w:rPr>
        <w:t xml:space="preserve"> </w:t>
      </w:r>
      <w:r w:rsidRPr="00AB080D">
        <w:rPr>
          <w:sz w:val="28"/>
          <w:szCs w:val="28"/>
        </w:rPr>
        <w:t>и 617,92 м</w:t>
      </w:r>
      <w:r w:rsidRPr="00AB080D">
        <w:rPr>
          <w:sz w:val="28"/>
          <w:szCs w:val="28"/>
          <w:vertAlign w:val="superscript"/>
        </w:rPr>
        <w:t xml:space="preserve">2 </w:t>
      </w:r>
      <w:r w:rsidRPr="00AB080D">
        <w:rPr>
          <w:sz w:val="28"/>
          <w:szCs w:val="28"/>
        </w:rPr>
        <w:t>соответственно.</w:t>
      </w:r>
    </w:p>
    <w:p w:rsidR="005D623A" w:rsidRPr="00255ED5" w:rsidRDefault="005D623A" w:rsidP="005D623A">
      <w:pPr>
        <w:ind w:firstLine="567"/>
        <w:rPr>
          <w:sz w:val="28"/>
          <w:szCs w:val="28"/>
        </w:rPr>
      </w:pPr>
    </w:p>
    <w:p w:rsidR="005D623A" w:rsidRPr="00255ED5" w:rsidRDefault="005D623A" w:rsidP="005D623A">
      <w:pPr>
        <w:pStyle w:val="afc"/>
        <w:numPr>
          <w:ilvl w:val="0"/>
          <w:numId w:val="10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AB080D">
        <w:rPr>
          <w:sz w:val="28"/>
          <w:szCs w:val="28"/>
        </w:rPr>
        <w:t>Проектом планировки территории предусмотрено осуществить капитальный ремонт и строительство автомобильной дороги от Бакинского проезда к жилому микрорайону «Новая Ильинка» в г. Иваново и автомобильной дороги по проезду Силикатному в соответствии с договором от 06.07.2015 № 1 «О развитии застроенной территории города Иванова, ограниченной Бакинским проездом, Дальним тупиком, микрорайоном «Новая Ильинка», Силикатным проездом».</w:t>
      </w:r>
      <w:proofErr w:type="gramEnd"/>
    </w:p>
    <w:p w:rsidR="005D623A" w:rsidRPr="00AB080D" w:rsidRDefault="005D623A" w:rsidP="005D623A">
      <w:pPr>
        <w:ind w:firstLine="567"/>
        <w:rPr>
          <w:sz w:val="28"/>
          <w:szCs w:val="28"/>
        </w:rPr>
      </w:pPr>
      <w:r w:rsidRPr="00AB080D">
        <w:rPr>
          <w:sz w:val="28"/>
          <w:szCs w:val="28"/>
        </w:rPr>
        <w:t xml:space="preserve"> Участок автомобильной дороги между проездом Бакинским и микрорайоном «Новая Ильинка» был запроектирован проектом «Строительство и реконструкция </w:t>
      </w:r>
      <w:r w:rsidRPr="00AB080D">
        <w:rPr>
          <w:sz w:val="28"/>
          <w:szCs w:val="28"/>
        </w:rPr>
        <w:lastRenderedPageBreak/>
        <w:t>автомобильных дорог к жилому микрорайону многоквартирной застройки в районе ул. Дальний тупик, 8 в г. Иваново с устройством искусственных сооружений, входящих в состав автомобильных дорог», который выполнил ОАО «</w:t>
      </w:r>
      <w:proofErr w:type="spellStart"/>
      <w:r w:rsidRPr="00AB080D">
        <w:rPr>
          <w:sz w:val="28"/>
          <w:szCs w:val="28"/>
        </w:rPr>
        <w:t>ИвановоДорПроект</w:t>
      </w:r>
      <w:proofErr w:type="spellEnd"/>
      <w:r w:rsidRPr="00AB080D">
        <w:rPr>
          <w:sz w:val="28"/>
          <w:szCs w:val="28"/>
        </w:rPr>
        <w:t xml:space="preserve">» в 2011 году. В соответствии с вышеуказанным проектом на участке дороги между проездом Бакинским и микрорайоном «Новая Ильинка» будет осуществляться капитальный ремонт. Проектируемой участок дороги относиться к категории улицам и дорогам местного значения улицы </w:t>
      </w:r>
      <w:proofErr w:type="gramStart"/>
      <w:r w:rsidRPr="00AB080D">
        <w:rPr>
          <w:sz w:val="28"/>
          <w:szCs w:val="28"/>
        </w:rPr>
        <w:t>в</w:t>
      </w:r>
      <w:proofErr w:type="gramEnd"/>
      <w:r w:rsidRPr="00AB080D">
        <w:rPr>
          <w:sz w:val="28"/>
          <w:szCs w:val="28"/>
        </w:rPr>
        <w:t xml:space="preserve"> </w:t>
      </w:r>
      <w:proofErr w:type="gramStart"/>
      <w:r w:rsidRPr="00AB080D">
        <w:rPr>
          <w:sz w:val="28"/>
          <w:szCs w:val="28"/>
        </w:rPr>
        <w:t>жилой</w:t>
      </w:r>
      <w:proofErr w:type="gramEnd"/>
      <w:r w:rsidRPr="00AB080D">
        <w:rPr>
          <w:sz w:val="28"/>
          <w:szCs w:val="28"/>
        </w:rPr>
        <w:t xml:space="preserve"> застройки. В соответствии со СНиП 2.07.01-89* и «Нормативов градостроительного проектирования Ивановской области» приняты сведущие технические нормативы:</w:t>
      </w:r>
    </w:p>
    <w:p w:rsidR="005D623A" w:rsidRPr="00AB080D" w:rsidRDefault="005D623A" w:rsidP="005D623A">
      <w:pPr>
        <w:pStyle w:val="afc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AB080D">
        <w:rPr>
          <w:sz w:val="28"/>
          <w:szCs w:val="28"/>
        </w:rPr>
        <w:t>расчётная скорость – 40 км/час;</w:t>
      </w:r>
    </w:p>
    <w:p w:rsidR="005D623A" w:rsidRPr="00AB080D" w:rsidRDefault="005D623A" w:rsidP="005D623A">
      <w:pPr>
        <w:pStyle w:val="afc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AB080D">
        <w:rPr>
          <w:sz w:val="28"/>
          <w:szCs w:val="28"/>
        </w:rPr>
        <w:t>наибольший продольный уклон – 70</w:t>
      </w:r>
      <w:r w:rsidRPr="00AB080D">
        <w:rPr>
          <w:sz w:val="28"/>
          <w:szCs w:val="28"/>
          <w:vertAlign w:val="superscript"/>
        </w:rPr>
        <w:t>о</w:t>
      </w:r>
      <w:r w:rsidRPr="00AB080D">
        <w:rPr>
          <w:sz w:val="32"/>
          <w:szCs w:val="32"/>
        </w:rPr>
        <w:t>/</w:t>
      </w:r>
      <w:proofErr w:type="spellStart"/>
      <w:r w:rsidRPr="00AB080D">
        <w:rPr>
          <w:sz w:val="28"/>
          <w:szCs w:val="28"/>
          <w:vertAlign w:val="subscript"/>
        </w:rPr>
        <w:t>оо</w:t>
      </w:r>
      <w:proofErr w:type="spellEnd"/>
      <w:r w:rsidRPr="00AB080D">
        <w:rPr>
          <w:sz w:val="28"/>
          <w:szCs w:val="28"/>
        </w:rPr>
        <w:t>;</w:t>
      </w:r>
    </w:p>
    <w:p w:rsidR="005D623A" w:rsidRPr="00AB080D" w:rsidRDefault="005D623A" w:rsidP="005D623A">
      <w:pPr>
        <w:pStyle w:val="afc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AB080D">
        <w:rPr>
          <w:sz w:val="28"/>
          <w:szCs w:val="28"/>
        </w:rPr>
        <w:t>ширина полосы - 3,0 м;</w:t>
      </w:r>
    </w:p>
    <w:p w:rsidR="005D623A" w:rsidRPr="00AB080D" w:rsidRDefault="005D623A" w:rsidP="005D623A">
      <w:pPr>
        <w:pStyle w:val="afc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AB080D">
        <w:rPr>
          <w:sz w:val="28"/>
          <w:szCs w:val="28"/>
        </w:rPr>
        <w:t>число полос движения – 2;</w:t>
      </w:r>
    </w:p>
    <w:p w:rsidR="005D623A" w:rsidRPr="00AB080D" w:rsidRDefault="005D623A" w:rsidP="005D623A">
      <w:pPr>
        <w:pStyle w:val="afc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255ED5">
        <w:rPr>
          <w:sz w:val="28"/>
          <w:szCs w:val="28"/>
        </w:rPr>
        <w:t>наименьшие</w:t>
      </w:r>
      <w:r w:rsidRPr="00AB080D">
        <w:rPr>
          <w:sz w:val="28"/>
          <w:szCs w:val="28"/>
        </w:rPr>
        <w:t xml:space="preserve"> радиусы кривых в плане – 90 м.</w:t>
      </w:r>
    </w:p>
    <w:p w:rsidR="005D623A" w:rsidRPr="00255ED5" w:rsidRDefault="005D623A" w:rsidP="005D623A">
      <w:pPr>
        <w:ind w:firstLine="567"/>
        <w:rPr>
          <w:sz w:val="28"/>
          <w:szCs w:val="28"/>
        </w:rPr>
      </w:pPr>
      <w:r w:rsidRPr="00255ED5">
        <w:rPr>
          <w:sz w:val="28"/>
          <w:szCs w:val="28"/>
        </w:rPr>
        <w:t xml:space="preserve">Проектом строительства дороги по тупику </w:t>
      </w:r>
      <w:proofErr w:type="gramStart"/>
      <w:r w:rsidRPr="00255ED5">
        <w:rPr>
          <w:sz w:val="28"/>
          <w:szCs w:val="28"/>
        </w:rPr>
        <w:t>Дальний</w:t>
      </w:r>
      <w:proofErr w:type="gramEnd"/>
      <w:r w:rsidRPr="00255ED5">
        <w:rPr>
          <w:sz w:val="28"/>
          <w:szCs w:val="28"/>
        </w:rPr>
        <w:t xml:space="preserve"> предусмотрено устройство остановки общественного транспорта для обеспечения доступности жильцов группы возводимых жилых домов.</w:t>
      </w:r>
    </w:p>
    <w:p w:rsidR="005D623A" w:rsidRPr="00AB080D" w:rsidRDefault="005D623A" w:rsidP="005D623A">
      <w:pPr>
        <w:ind w:firstLine="567"/>
        <w:rPr>
          <w:sz w:val="28"/>
          <w:szCs w:val="28"/>
        </w:rPr>
      </w:pPr>
      <w:r w:rsidRPr="00AB080D">
        <w:rPr>
          <w:sz w:val="28"/>
          <w:szCs w:val="28"/>
        </w:rPr>
        <w:t>Проектом планировки территории так же предусматривается строительство участка автомобильной дороги от существующих жилых домов по Силикатному проезду до Силикатного тупика. Проектируемой участок дороги относиться к категории основные проезды. В соответствии со СНиП 2.07.01-89* и «Нормативов градостроительного проектирования Ивановской области» приняты следующие технические нормативы:</w:t>
      </w:r>
    </w:p>
    <w:p w:rsidR="005D623A" w:rsidRPr="00AB080D" w:rsidRDefault="005D623A" w:rsidP="005D623A">
      <w:pPr>
        <w:pStyle w:val="afc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AB080D">
        <w:rPr>
          <w:sz w:val="28"/>
          <w:szCs w:val="28"/>
        </w:rPr>
        <w:t>расчётная скорость – 40 км/час;</w:t>
      </w:r>
    </w:p>
    <w:p w:rsidR="005D623A" w:rsidRPr="00AB080D" w:rsidRDefault="005D623A" w:rsidP="005D623A">
      <w:pPr>
        <w:pStyle w:val="afc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AB080D">
        <w:rPr>
          <w:sz w:val="28"/>
          <w:szCs w:val="28"/>
        </w:rPr>
        <w:t>наибольший продольный уклон – 70</w:t>
      </w:r>
      <w:r w:rsidRPr="00AB080D">
        <w:rPr>
          <w:sz w:val="28"/>
          <w:szCs w:val="28"/>
          <w:vertAlign w:val="superscript"/>
        </w:rPr>
        <w:t>о</w:t>
      </w:r>
      <w:r w:rsidRPr="00AB080D">
        <w:rPr>
          <w:sz w:val="32"/>
          <w:szCs w:val="32"/>
        </w:rPr>
        <w:t>/</w:t>
      </w:r>
      <w:proofErr w:type="spellStart"/>
      <w:r w:rsidRPr="00AB080D">
        <w:rPr>
          <w:sz w:val="28"/>
          <w:szCs w:val="28"/>
          <w:vertAlign w:val="subscript"/>
        </w:rPr>
        <w:t>оо</w:t>
      </w:r>
      <w:proofErr w:type="spellEnd"/>
      <w:r w:rsidRPr="00AB080D">
        <w:rPr>
          <w:sz w:val="28"/>
          <w:szCs w:val="28"/>
        </w:rPr>
        <w:t>;</w:t>
      </w:r>
    </w:p>
    <w:p w:rsidR="005D623A" w:rsidRPr="00AB080D" w:rsidRDefault="005D623A" w:rsidP="005D623A">
      <w:pPr>
        <w:pStyle w:val="afc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AB080D">
        <w:rPr>
          <w:sz w:val="28"/>
          <w:szCs w:val="28"/>
        </w:rPr>
        <w:t>ширина полосы - 3,0 м;</w:t>
      </w:r>
    </w:p>
    <w:p w:rsidR="005D623A" w:rsidRPr="00AB080D" w:rsidRDefault="005D623A" w:rsidP="005D623A">
      <w:pPr>
        <w:pStyle w:val="afc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AB080D">
        <w:rPr>
          <w:sz w:val="28"/>
          <w:szCs w:val="28"/>
        </w:rPr>
        <w:t>число полос движения – 2;</w:t>
      </w:r>
    </w:p>
    <w:p w:rsidR="005D623A" w:rsidRPr="00AB080D" w:rsidRDefault="005D623A" w:rsidP="005D623A">
      <w:pPr>
        <w:pStyle w:val="afc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255ED5">
        <w:rPr>
          <w:sz w:val="28"/>
          <w:szCs w:val="28"/>
        </w:rPr>
        <w:t>наименьшие</w:t>
      </w:r>
      <w:r w:rsidRPr="00AB080D">
        <w:rPr>
          <w:sz w:val="28"/>
          <w:szCs w:val="28"/>
        </w:rPr>
        <w:t xml:space="preserve"> радиусы кривых в плане – 50 м.</w:t>
      </w:r>
    </w:p>
    <w:p w:rsidR="005D623A" w:rsidRDefault="005D623A" w:rsidP="005D623A">
      <w:pPr>
        <w:ind w:firstLine="426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Так же предусматривается устройство проездов к возводимым жилым домам.</w:t>
      </w:r>
    </w:p>
    <w:p w:rsidR="005D623A" w:rsidRDefault="005D623A" w:rsidP="005D623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B6D47">
        <w:rPr>
          <w:color w:val="000000"/>
          <w:sz w:val="28"/>
          <w:szCs w:val="28"/>
        </w:rPr>
        <w:t>роект разработан в соответствии с</w:t>
      </w:r>
      <w:r>
        <w:rPr>
          <w:color w:val="000000"/>
          <w:sz w:val="28"/>
          <w:szCs w:val="28"/>
        </w:rPr>
        <w:t xml:space="preserve"> требованиями </w:t>
      </w:r>
      <w:r w:rsidRPr="0031723C">
        <w:rPr>
          <w:sz w:val="28"/>
          <w:szCs w:val="28"/>
        </w:rPr>
        <w:t>нормативных технических документов и инструкций по защите территории от чрезвычайных ситуаций природного и техн</w:t>
      </w:r>
      <w:r>
        <w:rPr>
          <w:sz w:val="28"/>
          <w:szCs w:val="28"/>
        </w:rPr>
        <w:t>огенного</w:t>
      </w:r>
      <w:r w:rsidRPr="0031723C">
        <w:rPr>
          <w:sz w:val="28"/>
          <w:szCs w:val="28"/>
        </w:rPr>
        <w:t xml:space="preserve"> характера, проведению мероприятий по гражданской обороне и обеспечению пожарной безопасности.</w:t>
      </w:r>
      <w:r>
        <w:rPr>
          <w:sz w:val="28"/>
          <w:szCs w:val="28"/>
        </w:rPr>
        <w:t xml:space="preserve"> </w:t>
      </w:r>
    </w:p>
    <w:p w:rsidR="005D623A" w:rsidRPr="000F0D6B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 xml:space="preserve">Проектируемый объект располагается в г. Иваново, отнесенном к </w:t>
      </w:r>
      <w:r w:rsidRPr="000F0D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0D6B">
        <w:rPr>
          <w:rFonts w:ascii="Times New Roman" w:hAnsi="Times New Roman" w:cs="Times New Roman"/>
          <w:sz w:val="28"/>
          <w:szCs w:val="28"/>
        </w:rPr>
        <w:t xml:space="preserve"> группе по ГО и к </w:t>
      </w:r>
      <w:r w:rsidRPr="000F0D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0D6B">
        <w:rPr>
          <w:rFonts w:ascii="Times New Roman" w:hAnsi="Times New Roman" w:cs="Times New Roman"/>
          <w:sz w:val="28"/>
          <w:szCs w:val="28"/>
        </w:rPr>
        <w:t xml:space="preserve"> группе по химической опасности.</w:t>
      </w:r>
    </w:p>
    <w:p w:rsidR="005D623A" w:rsidRPr="000F0D6B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Категорированные по ГО объекты расположены непосредственно в г. Ивано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во.</w:t>
      </w:r>
    </w:p>
    <w:p w:rsidR="005D623A" w:rsidRPr="000F0D6B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В особый период территория района может оказаться в зоне сильных разрушений и в зоне возможного опасного радиоактивного заражения.</w:t>
      </w:r>
    </w:p>
    <w:p w:rsidR="005D623A" w:rsidRPr="00663DD1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63DD1">
        <w:rPr>
          <w:rFonts w:ascii="Times New Roman" w:hAnsi="Times New Roman" w:cs="Times New Roman"/>
          <w:sz w:val="28"/>
          <w:szCs w:val="28"/>
        </w:rPr>
        <w:t>Граница зоны возможных завалов, рассчитанная в соответствии с требова</w:t>
      </w:r>
      <w:r w:rsidRPr="00663DD1">
        <w:rPr>
          <w:rFonts w:ascii="Times New Roman" w:hAnsi="Times New Roman" w:cs="Times New Roman"/>
          <w:sz w:val="28"/>
          <w:szCs w:val="28"/>
        </w:rPr>
        <w:softHyphen/>
        <w:t>ниями СНиП 2.01.51-90 «Инженерно-технические мероприятия гражданской обороны», будет удалена от протяженных сторон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3DD1">
        <w:rPr>
          <w:rFonts w:ascii="Times New Roman" w:hAnsi="Times New Roman" w:cs="Times New Roman"/>
          <w:sz w:val="28"/>
          <w:szCs w:val="28"/>
        </w:rPr>
        <w:t xml:space="preserve"> на 10,4 м, от торцевых сторон на 8,8 м (высота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3DD1">
        <w:rPr>
          <w:rFonts w:ascii="Times New Roman" w:hAnsi="Times New Roman" w:cs="Times New Roman"/>
          <w:sz w:val="28"/>
          <w:szCs w:val="28"/>
        </w:rPr>
        <w:t xml:space="preserve"> в среднем 16 м, 5 этажей).</w:t>
      </w:r>
    </w:p>
    <w:p w:rsidR="005D623A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Согласно СП 42.13330-2011 предусмотрены пожарные разрывы от смежных зданий и сооружений.</w:t>
      </w:r>
    </w:p>
    <w:p w:rsidR="005D623A" w:rsidRPr="000F0D6B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Проезды вокруг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0D6B">
        <w:rPr>
          <w:rFonts w:ascii="Times New Roman" w:hAnsi="Times New Roman" w:cs="Times New Roman"/>
          <w:sz w:val="28"/>
          <w:szCs w:val="28"/>
        </w:rPr>
        <w:t xml:space="preserve"> имеют достаточную ширину, твердое покрытие и </w:t>
      </w:r>
      <w:r w:rsidRPr="000F0D6B">
        <w:rPr>
          <w:rFonts w:ascii="Times New Roman" w:hAnsi="Times New Roman" w:cs="Times New Roman"/>
          <w:sz w:val="28"/>
          <w:szCs w:val="28"/>
        </w:rPr>
        <w:lastRenderedPageBreak/>
        <w:t>обеспечивают беспрепятственный ввод и передвижение сил и сре</w:t>
      </w:r>
      <w:proofErr w:type="gramStart"/>
      <w:r w:rsidRPr="000F0D6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F0D6B">
        <w:rPr>
          <w:rFonts w:ascii="Times New Roman" w:hAnsi="Times New Roman" w:cs="Times New Roman"/>
          <w:sz w:val="28"/>
          <w:szCs w:val="28"/>
        </w:rPr>
        <w:t>я ликви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дации ЧС.</w:t>
      </w:r>
    </w:p>
    <w:p w:rsidR="005D623A" w:rsidRPr="000F0D6B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С учетом границ зон возможных завалов, согласно СНиП 2.01.51-90 «Инже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нерно-технические мероприятия гражданской обороны», обеспечивается свобод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ный доступ автомобильного транспорта к 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F0D6B">
        <w:rPr>
          <w:rFonts w:ascii="Times New Roman" w:hAnsi="Times New Roman" w:cs="Times New Roman"/>
          <w:sz w:val="28"/>
          <w:szCs w:val="28"/>
        </w:rPr>
        <w:t>.</w:t>
      </w:r>
    </w:p>
    <w:p w:rsidR="005D623A" w:rsidRPr="000F0D6B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Сеть дорог г. Иваново и прилегающих территорий позволяет проводить эва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куацию людей в различных направлениях.</w:t>
      </w:r>
    </w:p>
    <w:p w:rsidR="005D623A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Планами Главного Управления МЧС России по Ивановской области опреде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лены места размещения сборных и промежуточных эвакуационных пунктов, районы эвакуации и маршруты к ним. Радиус доступности к сборным эвакуаци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онным пунктам составляет не более 500 м.</w:t>
      </w:r>
    </w:p>
    <w:p w:rsidR="005D623A" w:rsidRPr="000F0D6B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В соответствии с исходными данными и требованиями, выданными Главным Управлением МЧС России по Ивановской области, специального защитного со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оружения, отвечающего требованиям СНиП 2.01.51-90, для укрытия населения не предусматривается.</w:t>
      </w:r>
    </w:p>
    <w:p w:rsidR="005D623A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По сигналам ГО для обеспечения защиты населения предусматривается ук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рытие их согласно мероприятиям Главного Управления МЧС по Ивановской об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ласти. Резервирование мест в указанных помещениях обеспечивается Главным Управлением МЧС России по Ивановской области.</w:t>
      </w:r>
    </w:p>
    <w:p w:rsidR="005D623A" w:rsidRPr="000F0D6B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Согласно п. 10.1 СНиП 2.01.51-90 световая маскировка должна производить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ся для создания в темное время суток условий, затрудняющих обнаружение объ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ектов народного хозяйства с воздуха путем визуального наблюдения или с по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мощью оптических приборов, рассчитанных на видимую область излучения (0,4-0,76 мкм).</w:t>
      </w:r>
    </w:p>
    <w:p w:rsidR="005D623A" w:rsidRPr="000F0D6B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Обеспечение светомаскировки объекта осуществляется в соответствии с тре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бованиями СНиП 2.01.53-84 «Светомаскировка населенных пунктов и объектов народного хозяйства».</w:t>
      </w:r>
    </w:p>
    <w:p w:rsidR="005D623A" w:rsidRPr="000F0D6B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Централизованное отключение сетей электроснабжения осуществляется вручную дежурным персоналом выездных бригад.</w:t>
      </w:r>
    </w:p>
    <w:p w:rsidR="005D623A" w:rsidRDefault="005D623A" w:rsidP="005D623A">
      <w:pPr>
        <w:pStyle w:val="aff6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Управление наружным освещением в режиме полного затемнения произво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дится централизованно с диспетчерского пульта с использованием средств теле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механики.</w:t>
      </w:r>
    </w:p>
    <w:p w:rsidR="005D623A" w:rsidRDefault="005D623A" w:rsidP="005D623A">
      <w:pPr>
        <w:pStyle w:val="aff6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F17083">
        <w:rPr>
          <w:rFonts w:ascii="Times New Roman" w:hAnsi="Times New Roman" w:cs="Times New Roman"/>
          <w:sz w:val="28"/>
          <w:szCs w:val="28"/>
        </w:rPr>
        <w:t xml:space="preserve">Затопление территории и подтопление фундаментов предотвращается сплошным водонепроницаемым покрытием, устройством </w:t>
      </w:r>
      <w:proofErr w:type="spellStart"/>
      <w:r w:rsidRPr="00F17083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F17083">
        <w:rPr>
          <w:rFonts w:ascii="Times New Roman" w:hAnsi="Times New Roman" w:cs="Times New Roman"/>
          <w:sz w:val="28"/>
          <w:szCs w:val="28"/>
        </w:rPr>
        <w:t xml:space="preserve"> и планировки территории с уклонами в сторону канализации. Отвод поверхностных вод преду</w:t>
      </w:r>
      <w:r w:rsidRPr="00F17083">
        <w:rPr>
          <w:rFonts w:ascii="Times New Roman" w:hAnsi="Times New Roman" w:cs="Times New Roman"/>
          <w:sz w:val="28"/>
          <w:szCs w:val="28"/>
        </w:rPr>
        <w:softHyphen/>
        <w:t>смотрен по лоткам проезжей части дорог и площадок с выпуском в существую</w:t>
      </w:r>
      <w:r w:rsidRPr="00F17083">
        <w:rPr>
          <w:rFonts w:ascii="Times New Roman" w:hAnsi="Times New Roman" w:cs="Times New Roman"/>
          <w:sz w:val="28"/>
          <w:szCs w:val="28"/>
        </w:rPr>
        <w:softHyphen/>
        <w:t>щую ливневую канализацию.</w:t>
      </w:r>
    </w:p>
    <w:p w:rsidR="005D623A" w:rsidRPr="000F0D6B" w:rsidRDefault="005D623A" w:rsidP="005D623A">
      <w:pPr>
        <w:pStyle w:val="aff6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Для предотвращения негативных воздействий гололеда предусматривается емкость для песка.</w:t>
      </w:r>
    </w:p>
    <w:p w:rsidR="005D623A" w:rsidRDefault="005D623A" w:rsidP="005D623A">
      <w:pPr>
        <w:pStyle w:val="aff6"/>
        <w:ind w:firstLine="567"/>
        <w:rPr>
          <w:rFonts w:ascii="Times New Roman" w:hAnsi="Times New Roman" w:cs="Times New Roman"/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Наружное пожаротушение осуществляется от проектируемых пожарных гидрантов.</w:t>
      </w:r>
    </w:p>
    <w:p w:rsidR="005D623A" w:rsidRDefault="005D623A" w:rsidP="00D7024B">
      <w:pPr>
        <w:pStyle w:val="aff6"/>
        <w:ind w:left="284" w:firstLine="283"/>
        <w:rPr>
          <w:sz w:val="28"/>
          <w:szCs w:val="28"/>
        </w:rPr>
      </w:pPr>
      <w:r w:rsidRPr="000F0D6B">
        <w:rPr>
          <w:rFonts w:ascii="Times New Roman" w:hAnsi="Times New Roman" w:cs="Times New Roman"/>
          <w:sz w:val="28"/>
          <w:szCs w:val="28"/>
        </w:rPr>
        <w:t>Оповещение жителей об опасных природных явлениях и передача информа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ции о чрезвычайных ситуациях природного характера осуществляется через опе</w:t>
      </w:r>
      <w:r w:rsidRPr="000F0D6B">
        <w:rPr>
          <w:rFonts w:ascii="Times New Roman" w:hAnsi="Times New Roman" w:cs="Times New Roman"/>
          <w:sz w:val="28"/>
          <w:szCs w:val="28"/>
        </w:rPr>
        <w:softHyphen/>
        <w:t>ративного дежурного Главного Управления МЧС России по Ивановской области по системам связи и оповещения, предусм</w:t>
      </w:r>
      <w:r>
        <w:rPr>
          <w:rFonts w:ascii="Times New Roman" w:hAnsi="Times New Roman" w:cs="Times New Roman"/>
          <w:sz w:val="28"/>
          <w:szCs w:val="28"/>
        </w:rPr>
        <w:t>атриваемых</w:t>
      </w:r>
      <w:r w:rsidRPr="000F0D6B">
        <w:rPr>
          <w:rFonts w:ascii="Times New Roman" w:hAnsi="Times New Roman" w:cs="Times New Roman"/>
          <w:sz w:val="28"/>
          <w:szCs w:val="28"/>
        </w:rPr>
        <w:t xml:space="preserve"> проектом.</w:t>
      </w:r>
    </w:p>
    <w:p w:rsidR="005D623A" w:rsidRDefault="005D623A" w:rsidP="005D623A">
      <w:pPr>
        <w:rPr>
          <w:rFonts w:eastAsiaTheme="minorHAnsi"/>
          <w:sz w:val="28"/>
          <w:szCs w:val="28"/>
          <w:lang w:eastAsia="en-US"/>
        </w:rPr>
      </w:pPr>
    </w:p>
    <w:p w:rsidR="005D623A" w:rsidRDefault="005D623A" w:rsidP="005D623A">
      <w:pPr>
        <w:rPr>
          <w:rFonts w:eastAsiaTheme="minorHAnsi"/>
          <w:sz w:val="28"/>
          <w:szCs w:val="28"/>
          <w:lang w:eastAsia="en-US"/>
        </w:rPr>
      </w:pPr>
      <w:bookmarkStart w:id="7" w:name="_GoBack"/>
      <w:bookmarkEnd w:id="7"/>
    </w:p>
    <w:sectPr w:rsidR="005D623A" w:rsidSect="005D62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454" w:bottom="709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22" w:rsidRDefault="004C3A22">
      <w:r>
        <w:separator/>
      </w:r>
    </w:p>
  </w:endnote>
  <w:endnote w:type="continuationSeparator" w:id="0">
    <w:p w:rsidR="004C3A22" w:rsidRDefault="004C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3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"/>
      <w:gridCol w:w="567"/>
      <w:gridCol w:w="567"/>
      <w:gridCol w:w="567"/>
      <w:gridCol w:w="851"/>
      <w:gridCol w:w="567"/>
      <w:gridCol w:w="6237"/>
      <w:gridCol w:w="567"/>
    </w:tblGrid>
    <w:tr w:rsidR="00421B6B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ind w:right="360"/>
            <w:jc w:val="center"/>
            <w:rPr>
              <w:sz w:val="16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jc w:val="center"/>
            <w:rPr>
              <w:sz w:val="16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tabs>
              <w:tab w:val="left" w:pos="454"/>
            </w:tabs>
            <w:jc w:val="center"/>
            <w:rPr>
              <w:sz w:val="16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jc w:val="center"/>
            <w:rPr>
              <w:sz w:val="16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jc w:val="center"/>
            <w:rPr>
              <w:sz w:val="16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jc w:val="center"/>
            <w:rPr>
              <w:sz w:val="16"/>
            </w:rPr>
          </w:pPr>
        </w:p>
      </w:tc>
      <w:tc>
        <w:tcPr>
          <w:tcW w:w="62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5D623A" w:rsidP="00EF7A5F">
          <w:pPr>
            <w:pStyle w:val="a3"/>
            <w:framePr w:wrap="around" w:vAnchor="page" w:hAnchor="page" w:x="1022" w:y="15616"/>
            <w:tabs>
              <w:tab w:val="clear" w:pos="4153"/>
              <w:tab w:val="center" w:pos="5840"/>
            </w:tabs>
            <w:ind w:right="284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15/2014 - ППТ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5D623A">
          <w:pPr>
            <w:pStyle w:val="a3"/>
            <w:framePr w:wrap="around" w:vAnchor="page" w:hAnchor="page" w:x="1022" w:y="15616"/>
            <w:jc w:val="center"/>
            <w:rPr>
              <w:sz w:val="16"/>
            </w:rPr>
          </w:pPr>
          <w:r>
            <w:rPr>
              <w:sz w:val="16"/>
            </w:rPr>
            <w:t>Лист</w:t>
          </w:r>
        </w:p>
      </w:tc>
    </w:tr>
    <w:tr w:rsidR="00421B6B">
      <w:trPr>
        <w:cantSplit/>
        <w:trHeight w:hRule="exact" w:val="284"/>
      </w:trPr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jc w:val="center"/>
            <w:rPr>
              <w:sz w:val="16"/>
            </w:rPr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jc w:val="center"/>
            <w:rPr>
              <w:sz w:val="16"/>
            </w:rPr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tabs>
              <w:tab w:val="left" w:pos="454"/>
            </w:tabs>
            <w:jc w:val="center"/>
            <w:rPr>
              <w:sz w:val="16"/>
            </w:rPr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jc w:val="center"/>
            <w:rPr>
              <w:sz w:val="16"/>
            </w:rPr>
          </w:pPr>
        </w:p>
      </w:tc>
      <w:tc>
        <w:tcPr>
          <w:tcW w:w="85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jc w:val="center"/>
            <w:rPr>
              <w:sz w:val="16"/>
            </w:rPr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jc w:val="center"/>
            <w:rPr>
              <w:sz w:val="16"/>
            </w:rPr>
          </w:pPr>
        </w:p>
      </w:tc>
      <w:tc>
        <w:tcPr>
          <w:tcW w:w="6237" w:type="dxa"/>
          <w:vMerge/>
          <w:tcBorders>
            <w:top w:val="single" w:sz="1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ind w:right="360"/>
            <w:rPr>
              <w:sz w:val="16"/>
            </w:rPr>
          </w:pP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A833F6" w:rsidRDefault="005D623A" w:rsidP="00A833F6">
          <w:pPr>
            <w:pStyle w:val="a3"/>
            <w:framePr w:wrap="around" w:vAnchor="page" w:hAnchor="page" w:x="1022" w:y="15616"/>
            <w:jc w:val="center"/>
            <w:rPr>
              <w:sz w:val="24"/>
              <w:szCs w:val="24"/>
            </w:rPr>
          </w:pPr>
          <w:r w:rsidRPr="00A833F6">
            <w:rPr>
              <w:rStyle w:val="a5"/>
              <w:sz w:val="24"/>
              <w:szCs w:val="24"/>
            </w:rPr>
            <w:fldChar w:fldCharType="begin"/>
          </w:r>
          <w:r w:rsidRPr="00A833F6">
            <w:rPr>
              <w:rStyle w:val="a5"/>
              <w:sz w:val="24"/>
              <w:szCs w:val="24"/>
            </w:rPr>
            <w:instrText xml:space="preserve"> PAGE </w:instrText>
          </w:r>
          <w:r w:rsidRPr="00A833F6">
            <w:rPr>
              <w:rStyle w:val="a5"/>
              <w:sz w:val="24"/>
              <w:szCs w:val="24"/>
            </w:rPr>
            <w:fldChar w:fldCharType="separate"/>
          </w:r>
          <w:r w:rsidR="00D7024B">
            <w:rPr>
              <w:rStyle w:val="a5"/>
              <w:noProof/>
              <w:sz w:val="24"/>
              <w:szCs w:val="24"/>
            </w:rPr>
            <w:t>15</w:t>
          </w:r>
          <w:r w:rsidRPr="00A833F6">
            <w:rPr>
              <w:rStyle w:val="a5"/>
              <w:sz w:val="24"/>
              <w:szCs w:val="24"/>
            </w:rPr>
            <w:fldChar w:fldCharType="end"/>
          </w:r>
        </w:p>
      </w:tc>
    </w:tr>
    <w:tr w:rsidR="00421B6B">
      <w:trPr>
        <w:cantSplit/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877168" w:rsidRDefault="005D623A">
          <w:pPr>
            <w:pStyle w:val="a3"/>
            <w:framePr w:wrap="around" w:vAnchor="page" w:hAnchor="page" w:x="1022" w:y="15616"/>
            <w:jc w:val="center"/>
            <w:rPr>
              <w:w w:val="90"/>
              <w:sz w:val="18"/>
              <w:szCs w:val="18"/>
            </w:rPr>
          </w:pPr>
          <w:r w:rsidRPr="00877168">
            <w:rPr>
              <w:w w:val="90"/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877168" w:rsidRDefault="005D623A">
          <w:pPr>
            <w:pStyle w:val="a3"/>
            <w:framePr w:wrap="around" w:vAnchor="page" w:hAnchor="page" w:x="1022" w:y="15616"/>
            <w:jc w:val="center"/>
            <w:rPr>
              <w:w w:val="90"/>
              <w:sz w:val="18"/>
              <w:szCs w:val="18"/>
            </w:rPr>
          </w:pPr>
          <w:proofErr w:type="spellStart"/>
          <w:r w:rsidRPr="00877168">
            <w:rPr>
              <w:w w:val="90"/>
              <w:sz w:val="18"/>
              <w:szCs w:val="18"/>
            </w:rPr>
            <w:t>Кол</w:t>
          </w:r>
          <w:proofErr w:type="gramStart"/>
          <w:r w:rsidRPr="00877168">
            <w:rPr>
              <w:w w:val="90"/>
              <w:sz w:val="18"/>
              <w:szCs w:val="18"/>
            </w:rPr>
            <w:t>.у</w:t>
          </w:r>
          <w:proofErr w:type="gramEnd"/>
          <w:r w:rsidRPr="00877168">
            <w:rPr>
              <w:w w:val="90"/>
              <w:sz w:val="18"/>
              <w:szCs w:val="18"/>
            </w:rPr>
            <w:t>ч</w:t>
          </w:r>
          <w:proofErr w:type="spellEnd"/>
          <w:r w:rsidRPr="00877168">
            <w:rPr>
              <w:w w:val="90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877168" w:rsidRDefault="005D623A">
          <w:pPr>
            <w:pStyle w:val="a3"/>
            <w:framePr w:wrap="around" w:vAnchor="page" w:hAnchor="page" w:x="1022" w:y="15616"/>
            <w:tabs>
              <w:tab w:val="left" w:pos="454"/>
            </w:tabs>
            <w:jc w:val="center"/>
            <w:rPr>
              <w:w w:val="90"/>
              <w:sz w:val="18"/>
              <w:szCs w:val="18"/>
            </w:rPr>
          </w:pPr>
          <w:r w:rsidRPr="00877168">
            <w:rPr>
              <w:w w:val="90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877168" w:rsidRDefault="005D623A">
          <w:pPr>
            <w:pStyle w:val="a3"/>
            <w:framePr w:wrap="around" w:vAnchor="page" w:hAnchor="page" w:x="1022" w:y="15616"/>
            <w:jc w:val="center"/>
            <w:rPr>
              <w:w w:val="90"/>
              <w:sz w:val="18"/>
              <w:szCs w:val="18"/>
            </w:rPr>
          </w:pPr>
          <w:r w:rsidRPr="00877168">
            <w:rPr>
              <w:w w:val="90"/>
              <w:sz w:val="18"/>
              <w:szCs w:val="18"/>
            </w:rPr>
            <w:t>№ док.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877168" w:rsidRDefault="005D623A">
          <w:pPr>
            <w:pStyle w:val="a3"/>
            <w:framePr w:wrap="around" w:vAnchor="page" w:hAnchor="page" w:x="1022" w:y="15616"/>
            <w:jc w:val="center"/>
            <w:rPr>
              <w:w w:val="90"/>
              <w:sz w:val="18"/>
              <w:szCs w:val="18"/>
            </w:rPr>
          </w:pPr>
          <w:r w:rsidRPr="00877168">
            <w:rPr>
              <w:w w:val="90"/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877168" w:rsidRDefault="005D623A">
          <w:pPr>
            <w:pStyle w:val="a3"/>
            <w:framePr w:wrap="around" w:vAnchor="page" w:hAnchor="page" w:x="1022" w:y="15616"/>
            <w:jc w:val="center"/>
            <w:rPr>
              <w:w w:val="90"/>
              <w:sz w:val="18"/>
              <w:szCs w:val="18"/>
            </w:rPr>
          </w:pPr>
          <w:r w:rsidRPr="00877168">
            <w:rPr>
              <w:w w:val="90"/>
              <w:sz w:val="18"/>
              <w:szCs w:val="18"/>
            </w:rPr>
            <w:t>Дата</w:t>
          </w:r>
        </w:p>
      </w:tc>
      <w:tc>
        <w:tcPr>
          <w:tcW w:w="6237" w:type="dxa"/>
          <w:vMerge/>
          <w:tcBorders>
            <w:top w:val="single" w:sz="1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ind w:right="360"/>
            <w:rPr>
              <w:sz w:val="16"/>
            </w:rPr>
          </w:pPr>
        </w:p>
      </w:tc>
      <w:tc>
        <w:tcPr>
          <w:tcW w:w="567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>
          <w:pPr>
            <w:pStyle w:val="a3"/>
            <w:framePr w:wrap="around" w:vAnchor="page" w:hAnchor="page" w:x="1022" w:y="15616"/>
            <w:ind w:right="360"/>
            <w:jc w:val="center"/>
            <w:rPr>
              <w:sz w:val="16"/>
            </w:rPr>
          </w:pPr>
        </w:p>
      </w:tc>
    </w:tr>
  </w:tbl>
  <w:p w:rsidR="00421B6B" w:rsidRDefault="005D62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DBB191" wp14:editId="6737E183">
              <wp:simplePos x="0" y="0"/>
              <wp:positionH relativeFrom="column">
                <wp:posOffset>-327990</wp:posOffset>
              </wp:positionH>
              <wp:positionV relativeFrom="paragraph">
                <wp:posOffset>-2896769</wp:posOffset>
              </wp:positionV>
              <wp:extent cx="0" cy="3060065"/>
              <wp:effectExtent l="12700" t="14605" r="15875" b="11430"/>
              <wp:wrapNone/>
              <wp:docPr id="13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006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C591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25.85pt;margin-top:-228.1pt;width:0;height:240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D3569F" wp14:editId="77AF1183">
              <wp:simplePos x="0" y="0"/>
              <wp:positionH relativeFrom="column">
                <wp:posOffset>-500380</wp:posOffset>
              </wp:positionH>
              <wp:positionV relativeFrom="paragraph">
                <wp:posOffset>-2212975</wp:posOffset>
              </wp:positionV>
              <wp:extent cx="431800" cy="0"/>
              <wp:effectExtent l="13970" t="15875" r="11430" b="12700"/>
              <wp:wrapNone/>
              <wp:docPr id="12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C9058A5" id="AutoShape 31" o:spid="_x0000_s1026" type="#_x0000_t32" style="position:absolute;margin-left:-39.4pt;margin-top:-174.25pt;width:34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3FC32E" wp14:editId="332F8777">
              <wp:simplePos x="0" y="0"/>
              <wp:positionH relativeFrom="column">
                <wp:posOffset>-500380</wp:posOffset>
              </wp:positionH>
              <wp:positionV relativeFrom="paragraph">
                <wp:posOffset>-953135</wp:posOffset>
              </wp:positionV>
              <wp:extent cx="431800" cy="0"/>
              <wp:effectExtent l="13970" t="18415" r="11430" b="10160"/>
              <wp:wrapNone/>
              <wp:docPr id="1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F7B045" id="AutoShape 30" o:spid="_x0000_s1026" type="#_x0000_t32" style="position:absolute;margin-left:-39.4pt;margin-top:-75.05pt;width:3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7MHwIAAD0EAAAOAAAAZHJzL2Uyb0RvYy54bWysU82O2jAQvlfqO1i5QxLIUo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416CAC35" wp14:editId="01174E24">
              <wp:simplePos x="0" y="0"/>
              <wp:positionH relativeFrom="column">
                <wp:posOffset>-500380</wp:posOffset>
              </wp:positionH>
              <wp:positionV relativeFrom="page">
                <wp:posOffset>7407910</wp:posOffset>
              </wp:positionV>
              <wp:extent cx="431800" cy="3060065"/>
              <wp:effectExtent l="13970" t="16510" r="11430" b="9525"/>
              <wp:wrapThrough wrapText="bothSides">
                <wp:wrapPolygon edited="0">
                  <wp:start x="-667" y="-67"/>
                  <wp:lineTo x="-667" y="21600"/>
                  <wp:lineTo x="22267" y="21600"/>
                  <wp:lineTo x="22267" y="-67"/>
                  <wp:lineTo x="-667" y="-67"/>
                </wp:wrapPolygon>
              </wp:wrapThrough>
              <wp:docPr id="10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0600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21B6B" w:rsidRPr="008F4312" w:rsidRDefault="005D623A" w:rsidP="001034FF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8F4312">
                            <w:rPr>
                              <w:sz w:val="18"/>
                              <w:szCs w:val="18"/>
                            </w:rPr>
                            <w:t>Инв.</w:t>
                          </w:r>
                          <w:r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8F4312">
                            <w:rPr>
                              <w:sz w:val="18"/>
                              <w:szCs w:val="18"/>
                            </w:rPr>
                            <w:t xml:space="preserve"> Подл.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 w:rsidRPr="001034FF">
                            <w:rPr>
                              <w:sz w:val="18"/>
                              <w:szCs w:val="18"/>
                            </w:rPr>
                            <w:t xml:space="preserve">Подпись и дата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proofErr w:type="spellStart"/>
                          <w:r w:rsidRPr="001034FF">
                            <w:rPr>
                              <w:sz w:val="18"/>
                              <w:szCs w:val="18"/>
                            </w:rPr>
                            <w:t>Взам</w:t>
                          </w:r>
                          <w:proofErr w:type="gramStart"/>
                          <w:r w:rsidRPr="001034FF">
                            <w:rPr>
                              <w:sz w:val="18"/>
                              <w:szCs w:val="18"/>
                            </w:rPr>
                            <w:t>.и</w:t>
                          </w:r>
                          <w:proofErr w:type="gramEnd"/>
                          <w:r w:rsidRPr="001034FF">
                            <w:rPr>
                              <w:sz w:val="18"/>
                              <w:szCs w:val="18"/>
                            </w:rPr>
                            <w:t>нв</w:t>
                          </w:r>
                          <w:proofErr w:type="spellEnd"/>
                          <w:r w:rsidRPr="001034FF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№</w:t>
                          </w:r>
                        </w:p>
                        <w:p w:rsidR="00421B6B" w:rsidRDefault="004C3A22" w:rsidP="001034FF"/>
                        <w:p w:rsidR="00421B6B" w:rsidRDefault="004C3A22" w:rsidP="001034FF"/>
                        <w:p w:rsidR="00421B6B" w:rsidRDefault="004C3A22" w:rsidP="001034FF"/>
                        <w:p w:rsidR="00421B6B" w:rsidRDefault="005D623A" w:rsidP="001034FF">
                          <w:proofErr w:type="spellStart"/>
                          <w:r w:rsidRPr="00B43AEA">
                            <w:t>Инв.N</w:t>
                          </w:r>
                          <w:proofErr w:type="spellEnd"/>
                          <w:r w:rsidRPr="00B43AEA">
                            <w:t xml:space="preserve">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6CAC35" id="Rectangle 29" o:spid="_x0000_s1026" style="position:absolute;margin-left:-39.4pt;margin-top:583.3pt;width:34pt;height:240.9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" filled="f" strokeweight="1.5pt">
              <v:textbox style="layout-flow:vertical;mso-layout-flow-alt:bottom-to-top" inset="0,0,0,0">
                <w:txbxContent>
                  <w:p w:rsidR="00421B6B" w:rsidRPr="008F4312" w:rsidRDefault="005D623A" w:rsidP="001034F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8F4312">
                      <w:rPr>
                        <w:sz w:val="18"/>
                        <w:szCs w:val="18"/>
                      </w:rPr>
                      <w:t>Инв.</w:t>
                    </w:r>
                    <w:r>
                      <w:rPr>
                        <w:sz w:val="18"/>
                        <w:szCs w:val="18"/>
                      </w:rPr>
                      <w:t>№</w:t>
                    </w:r>
                    <w:r w:rsidRPr="008F4312">
                      <w:rPr>
                        <w:sz w:val="18"/>
                        <w:szCs w:val="18"/>
                      </w:rPr>
                      <w:t xml:space="preserve"> Подл.</w:t>
                    </w:r>
                    <w:r>
                      <w:rPr>
                        <w:sz w:val="18"/>
                        <w:szCs w:val="18"/>
                      </w:rPr>
                      <w:t xml:space="preserve">                 </w:t>
                    </w:r>
                    <w:r w:rsidRPr="001034FF">
                      <w:rPr>
                        <w:sz w:val="18"/>
                        <w:szCs w:val="18"/>
                      </w:rPr>
                      <w:t xml:space="preserve">Подпись и дата            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 w:rsidRPr="001034FF">
                      <w:rPr>
                        <w:sz w:val="18"/>
                        <w:szCs w:val="18"/>
                      </w:rPr>
                      <w:t>Взам.инв.</w:t>
                    </w:r>
                    <w:r>
                      <w:rPr>
                        <w:sz w:val="18"/>
                        <w:szCs w:val="18"/>
                      </w:rPr>
                      <w:t>№</w:t>
                    </w:r>
                  </w:p>
                  <w:p w:rsidR="00421B6B" w:rsidRDefault="005D623A" w:rsidP="001034FF"/>
                  <w:p w:rsidR="00421B6B" w:rsidRDefault="005D623A" w:rsidP="001034FF"/>
                  <w:p w:rsidR="00421B6B" w:rsidRDefault="005D623A" w:rsidP="001034FF"/>
                  <w:p w:rsidR="00421B6B" w:rsidRDefault="005D623A" w:rsidP="001034FF">
                    <w:r w:rsidRPr="00B43AEA">
                      <w:t>Инв.N Подл.</w:t>
                    </w:r>
                  </w:p>
                </w:txbxContent>
              </v:textbox>
              <w10:wrap type="through" anchory="page"/>
            </v:rect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4" w:type="dxa"/>
      <w:tblInd w:w="15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39"/>
      <w:gridCol w:w="567"/>
      <w:gridCol w:w="652"/>
      <w:gridCol w:w="653"/>
      <w:gridCol w:w="851"/>
      <w:gridCol w:w="568"/>
      <w:gridCol w:w="3967"/>
      <w:gridCol w:w="850"/>
      <w:gridCol w:w="851"/>
      <w:gridCol w:w="996"/>
    </w:tblGrid>
    <w:tr w:rsidR="00421B6B" w:rsidTr="00B77CA9">
      <w:trPr>
        <w:cantSplit/>
        <w:trHeight w:hRule="exact" w:val="281"/>
      </w:trPr>
      <w:tc>
        <w:tcPr>
          <w:tcW w:w="539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653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6664" w:type="dxa"/>
          <w:gridSpan w:val="4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1B6B" w:rsidRDefault="005D623A" w:rsidP="006334E7">
          <w:pPr>
            <w:framePr w:hSpace="170" w:wrap="notBeside" w:vAnchor="page" w:hAnchor="page" w:x="1066" w:y="14176" w:anchorLock="1"/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color w:val="000000"/>
              <w:szCs w:val="24"/>
            </w:rPr>
            <w:t xml:space="preserve"> </w:t>
          </w:r>
          <w:r>
            <w:rPr>
              <w:sz w:val="28"/>
              <w:szCs w:val="28"/>
            </w:rPr>
            <w:t xml:space="preserve">15/2014 - ППТ </w:t>
          </w:r>
        </w:p>
      </w:tc>
    </w:tr>
    <w:tr w:rsidR="00421B6B" w:rsidTr="00B77CA9">
      <w:trPr>
        <w:cantSplit/>
        <w:trHeight w:hRule="exact" w:val="281"/>
      </w:trPr>
      <w:tc>
        <w:tcPr>
          <w:tcW w:w="539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652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653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85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56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6664" w:type="dxa"/>
          <w:gridSpan w:val="4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jc w:val="center"/>
            <w:rPr>
              <w:sz w:val="16"/>
            </w:rPr>
          </w:pPr>
        </w:p>
      </w:tc>
    </w:tr>
    <w:tr w:rsidR="00421B6B" w:rsidTr="00B77CA9">
      <w:trPr>
        <w:cantSplit/>
        <w:trHeight w:hRule="exact" w:val="281"/>
      </w:trPr>
      <w:tc>
        <w:tcPr>
          <w:tcW w:w="5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B6682E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sz w:val="18"/>
              <w:szCs w:val="18"/>
            </w:rPr>
          </w:pPr>
          <w:r w:rsidRPr="00B6682E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B6682E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sz w:val="18"/>
              <w:szCs w:val="18"/>
            </w:rPr>
          </w:pPr>
          <w:proofErr w:type="spellStart"/>
          <w:r w:rsidRPr="00B6682E">
            <w:rPr>
              <w:sz w:val="18"/>
              <w:szCs w:val="18"/>
            </w:rPr>
            <w:t>Кол</w:t>
          </w:r>
          <w:proofErr w:type="gramStart"/>
          <w:r w:rsidRPr="00B6682E">
            <w:rPr>
              <w:sz w:val="18"/>
              <w:szCs w:val="18"/>
            </w:rPr>
            <w:t>.у</w:t>
          </w:r>
          <w:proofErr w:type="gramEnd"/>
          <w:r w:rsidRPr="00B6682E">
            <w:rPr>
              <w:sz w:val="18"/>
              <w:szCs w:val="18"/>
            </w:rPr>
            <w:t>ч</w:t>
          </w:r>
          <w:proofErr w:type="spellEnd"/>
          <w:r w:rsidRPr="00B6682E">
            <w:rPr>
              <w:sz w:val="18"/>
              <w:szCs w:val="18"/>
            </w:rPr>
            <w:t>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B6682E" w:rsidRDefault="005D623A" w:rsidP="00523279">
          <w:pPr>
            <w:pStyle w:val="a3"/>
            <w:framePr w:hSpace="170" w:wrap="notBeside" w:vAnchor="page" w:hAnchor="page" w:x="1066" w:y="14176" w:anchorLock="1"/>
            <w:tabs>
              <w:tab w:val="left" w:pos="454"/>
            </w:tabs>
            <w:jc w:val="center"/>
            <w:rPr>
              <w:sz w:val="18"/>
              <w:szCs w:val="18"/>
            </w:rPr>
          </w:pPr>
          <w:r w:rsidRPr="00B6682E">
            <w:rPr>
              <w:sz w:val="18"/>
              <w:szCs w:val="18"/>
            </w:rPr>
            <w:t>Лист</w:t>
          </w:r>
        </w:p>
      </w:tc>
      <w:tc>
        <w:tcPr>
          <w:tcW w:w="6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B6682E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sz w:val="18"/>
              <w:szCs w:val="18"/>
            </w:rPr>
          </w:pPr>
          <w:r w:rsidRPr="00B6682E">
            <w:rPr>
              <w:sz w:val="18"/>
              <w:szCs w:val="18"/>
            </w:rPr>
            <w:t>№ док.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B6682E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sz w:val="18"/>
              <w:szCs w:val="18"/>
            </w:rPr>
          </w:pPr>
          <w:r w:rsidRPr="00B6682E">
            <w:rPr>
              <w:sz w:val="18"/>
              <w:szCs w:val="18"/>
            </w:rPr>
            <w:t>Подпись</w:t>
          </w: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B6682E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Дата</w:t>
          </w:r>
        </w:p>
      </w:tc>
      <w:tc>
        <w:tcPr>
          <w:tcW w:w="6664" w:type="dxa"/>
          <w:gridSpan w:val="4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jc w:val="center"/>
            <w:rPr>
              <w:sz w:val="16"/>
            </w:rPr>
          </w:pPr>
        </w:p>
      </w:tc>
    </w:tr>
    <w:tr w:rsidR="00421B6B" w:rsidTr="00F7739B">
      <w:trPr>
        <w:cantSplit/>
        <w:trHeight w:hRule="exact" w:val="281"/>
      </w:trPr>
      <w:tc>
        <w:tcPr>
          <w:tcW w:w="1106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21B6B" w:rsidRDefault="005D623A" w:rsidP="00523279">
          <w:pPr>
            <w:pStyle w:val="a3"/>
            <w:framePr w:hSpace="170" w:wrap="notBeside" w:vAnchor="page" w:hAnchor="page" w:x="1066" w:y="14176" w:anchorLock="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ГИП</w:t>
          </w:r>
        </w:p>
      </w:tc>
      <w:tc>
        <w:tcPr>
          <w:tcW w:w="1305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21B6B" w:rsidRDefault="005D623A" w:rsidP="00523279">
          <w:pPr>
            <w:pStyle w:val="a3"/>
            <w:framePr w:hSpace="170" w:wrap="notBeside" w:vAnchor="page" w:hAnchor="page" w:x="1066" w:y="14176" w:anchorLock="1"/>
            <w:ind w:left="29" w:hanging="29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Витте</w:t>
          </w: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22"/>
              <w:szCs w:val="22"/>
            </w:rPr>
          </w:pPr>
        </w:p>
      </w:tc>
      <w:tc>
        <w:tcPr>
          <w:tcW w:w="568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21B6B" w:rsidRPr="00A833F6" w:rsidRDefault="004C3A22" w:rsidP="00523279">
          <w:pPr>
            <w:pStyle w:val="a3"/>
            <w:framePr w:hSpace="170" w:wrap="notBeside" w:vAnchor="page" w:hAnchor="page" w:x="1066" w:y="14176" w:anchorLock="1"/>
            <w:rPr>
              <w:sz w:val="16"/>
              <w:szCs w:val="16"/>
            </w:rPr>
          </w:pPr>
        </w:p>
      </w:tc>
      <w:tc>
        <w:tcPr>
          <w:tcW w:w="3967" w:type="dxa"/>
          <w:vMerge w:val="restar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21B6B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sz w:val="28"/>
              <w:szCs w:val="28"/>
            </w:rPr>
          </w:pPr>
          <w:r w:rsidRPr="00325E24">
            <w:rPr>
              <w:sz w:val="28"/>
              <w:szCs w:val="28"/>
            </w:rPr>
            <w:t>Пояснительная записка</w:t>
          </w:r>
        </w:p>
        <w:p w:rsidR="00421B6B" w:rsidRPr="00325E24" w:rsidRDefault="005D623A" w:rsidP="008627D2">
          <w:pPr>
            <w:pStyle w:val="a3"/>
            <w:framePr w:hSpace="170" w:wrap="notBeside" w:vAnchor="page" w:hAnchor="page" w:x="1066" w:y="14176" w:anchorLock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Проект планировки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E1392D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sz w:val="32"/>
              <w:szCs w:val="32"/>
            </w:rPr>
          </w:pPr>
          <w:r>
            <w:rPr>
              <w:sz w:val="16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5D623A" w:rsidP="00F7739B">
          <w:pPr>
            <w:pStyle w:val="a3"/>
            <w:framePr w:hSpace="170" w:wrap="notBeside" w:vAnchor="page" w:hAnchor="page" w:x="1066" w:y="14176" w:anchorLock="1"/>
            <w:jc w:val="center"/>
            <w:rPr>
              <w:rStyle w:val="a5"/>
              <w:sz w:val="22"/>
              <w:szCs w:val="22"/>
            </w:rPr>
          </w:pPr>
          <w:r>
            <w:rPr>
              <w:sz w:val="16"/>
            </w:rPr>
            <w:t>Лист</w:t>
          </w: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33240F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rStyle w:val="a5"/>
              <w:color w:val="FF0000"/>
              <w:sz w:val="22"/>
              <w:szCs w:val="22"/>
            </w:rPr>
          </w:pPr>
          <w:r>
            <w:rPr>
              <w:sz w:val="16"/>
            </w:rPr>
            <w:t>Листов</w:t>
          </w:r>
        </w:p>
      </w:tc>
    </w:tr>
    <w:tr w:rsidR="00421B6B" w:rsidTr="00DE3808">
      <w:trPr>
        <w:cantSplit/>
        <w:trHeight w:hRule="exact" w:val="281"/>
      </w:trPr>
      <w:tc>
        <w:tcPr>
          <w:tcW w:w="1106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21B6B" w:rsidRDefault="005D623A" w:rsidP="00523279">
          <w:pPr>
            <w:pStyle w:val="a3"/>
            <w:framePr w:hSpace="170" w:wrap="notBeside" w:vAnchor="page" w:hAnchor="page" w:x="1066" w:y="14176" w:anchorLock="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ГАП</w:t>
          </w:r>
        </w:p>
      </w:tc>
      <w:tc>
        <w:tcPr>
          <w:tcW w:w="1305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21B6B" w:rsidRDefault="005D623A" w:rsidP="008627D2">
          <w:pPr>
            <w:pStyle w:val="a3"/>
            <w:framePr w:hSpace="170" w:wrap="notBeside" w:vAnchor="page" w:hAnchor="page" w:x="1066" w:y="14176" w:anchorLock="1"/>
            <w:ind w:left="29" w:hanging="29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Захаров</w:t>
          </w: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21B6B" w:rsidRDefault="004C3A22" w:rsidP="00523279">
          <w:pPr>
            <w:pStyle w:val="a3"/>
            <w:framePr w:hSpace="170" w:wrap="notBeside" w:vAnchor="page" w:hAnchor="page" w:x="1066" w:y="14176" w:anchorLock="1"/>
            <w:ind w:right="360"/>
            <w:rPr>
              <w:sz w:val="22"/>
              <w:szCs w:val="22"/>
            </w:rPr>
          </w:pPr>
        </w:p>
      </w:tc>
      <w:tc>
        <w:tcPr>
          <w:tcW w:w="568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421B6B" w:rsidRPr="00A833F6" w:rsidRDefault="004C3A22" w:rsidP="00523279">
          <w:pPr>
            <w:pStyle w:val="a3"/>
            <w:framePr w:hSpace="170" w:wrap="notBeside" w:vAnchor="page" w:hAnchor="page" w:x="1066" w:y="14176" w:anchorLock="1"/>
            <w:tabs>
              <w:tab w:val="left" w:pos="567"/>
            </w:tabs>
            <w:rPr>
              <w:sz w:val="16"/>
              <w:szCs w:val="16"/>
            </w:rPr>
          </w:pPr>
        </w:p>
      </w:tc>
      <w:tc>
        <w:tcPr>
          <w:tcW w:w="396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21B6B" w:rsidRPr="00D93BB6" w:rsidRDefault="004C3A22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sz w:val="24"/>
              <w:szCs w:val="24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483392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Р</w:t>
          </w:r>
          <w:proofErr w:type="gramEnd"/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523279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b/>
              <w:sz w:val="24"/>
              <w:szCs w:val="24"/>
            </w:rPr>
          </w:pPr>
          <w:r w:rsidRPr="00523279">
            <w:rPr>
              <w:rStyle w:val="a5"/>
              <w:sz w:val="24"/>
              <w:szCs w:val="24"/>
            </w:rPr>
            <w:t>1</w:t>
          </w: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Pr="00325E24" w:rsidRDefault="005D623A" w:rsidP="00523279">
          <w:pPr>
            <w:pStyle w:val="a3"/>
            <w:framePr w:hSpace="170" w:wrap="notBeside" w:vAnchor="page" w:hAnchor="page" w:x="1066" w:y="14176" w:anchorLock="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11</w:t>
          </w:r>
        </w:p>
      </w:tc>
    </w:tr>
    <w:tr w:rsidR="00421B6B" w:rsidTr="00DE3808">
      <w:trPr>
        <w:cantSplit/>
        <w:trHeight w:hRule="exact" w:val="281"/>
      </w:trPr>
      <w:tc>
        <w:tcPr>
          <w:tcW w:w="1106" w:type="dxa"/>
          <w:gridSpan w:val="2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5D623A" w:rsidP="006334E7">
          <w:pPr>
            <w:pStyle w:val="a3"/>
            <w:framePr w:hSpace="170" w:wrap="notBeside" w:vAnchor="page" w:hAnchor="page" w:x="1066" w:y="14176" w:anchorLock="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Разработ</w:t>
          </w:r>
          <w:proofErr w:type="spellEnd"/>
        </w:p>
      </w:tc>
      <w:tc>
        <w:tcPr>
          <w:tcW w:w="1305" w:type="dxa"/>
          <w:gridSpan w:val="2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5D623A" w:rsidP="006334E7">
          <w:pPr>
            <w:pStyle w:val="a3"/>
            <w:framePr w:hSpace="170" w:wrap="notBeside" w:vAnchor="page" w:hAnchor="page" w:x="1066" w:y="14176" w:anchorLock="1"/>
            <w:ind w:left="29" w:hanging="29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Самсонова</w:t>
          </w: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ind w:right="360"/>
            <w:rPr>
              <w:sz w:val="22"/>
              <w:szCs w:val="22"/>
            </w:rPr>
          </w:pPr>
        </w:p>
      </w:tc>
      <w:tc>
        <w:tcPr>
          <w:tcW w:w="568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ind w:right="-15"/>
            <w:rPr>
              <w:sz w:val="22"/>
              <w:szCs w:val="22"/>
            </w:rPr>
          </w:pPr>
        </w:p>
      </w:tc>
      <w:tc>
        <w:tcPr>
          <w:tcW w:w="396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jc w:val="center"/>
            <w:rPr>
              <w:b/>
              <w:sz w:val="26"/>
            </w:rPr>
          </w:pPr>
        </w:p>
      </w:tc>
      <w:tc>
        <w:tcPr>
          <w:tcW w:w="2697" w:type="dxa"/>
          <w:gridSpan w:val="3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1B6B" w:rsidRDefault="005D623A" w:rsidP="006334E7">
          <w:pPr>
            <w:pStyle w:val="a3"/>
            <w:framePr w:hSpace="170" w:wrap="notBeside" w:vAnchor="page" w:hAnchor="page" w:x="1066" w:y="14176" w:anchorLock="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ООО «Квартал-Инвест»</w:t>
          </w:r>
        </w:p>
        <w:p w:rsidR="00421B6B" w:rsidRDefault="005D623A" w:rsidP="006334E7">
          <w:pPr>
            <w:pStyle w:val="a3"/>
            <w:framePr w:hSpace="170" w:wrap="notBeside" w:vAnchor="page" w:hAnchor="page" w:x="1066" w:y="14176" w:anchorLock="1"/>
            <w:jc w:val="center"/>
            <w:rPr>
              <w:b/>
              <w:sz w:val="24"/>
            </w:rPr>
          </w:pPr>
          <w:r>
            <w:rPr>
              <w:sz w:val="22"/>
              <w:szCs w:val="22"/>
            </w:rPr>
            <w:t xml:space="preserve">ОКП </w:t>
          </w:r>
        </w:p>
      </w:tc>
    </w:tr>
    <w:tr w:rsidR="00421B6B" w:rsidTr="00E1392D">
      <w:trPr>
        <w:cantSplit/>
        <w:trHeight w:hRule="exact" w:val="281"/>
      </w:trPr>
      <w:tc>
        <w:tcPr>
          <w:tcW w:w="1106" w:type="dxa"/>
          <w:gridSpan w:val="2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5D623A" w:rsidP="006334E7">
          <w:pPr>
            <w:pStyle w:val="a3"/>
            <w:framePr w:hSpace="170" w:wrap="notBeside" w:vAnchor="page" w:hAnchor="page" w:x="1066" w:y="14176" w:anchorLock="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Разработ</w:t>
          </w:r>
          <w:proofErr w:type="spellEnd"/>
        </w:p>
      </w:tc>
      <w:tc>
        <w:tcPr>
          <w:tcW w:w="1305" w:type="dxa"/>
          <w:gridSpan w:val="2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5D623A" w:rsidP="006334E7">
          <w:pPr>
            <w:pStyle w:val="a3"/>
            <w:framePr w:hSpace="170" w:wrap="notBeside" w:vAnchor="page" w:hAnchor="page" w:x="1066" w:y="14176" w:anchorLock="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Козоморов</w:t>
          </w:r>
          <w:proofErr w:type="spellEnd"/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ind w:right="360"/>
            <w:rPr>
              <w:sz w:val="22"/>
              <w:szCs w:val="22"/>
            </w:rPr>
          </w:pPr>
        </w:p>
      </w:tc>
      <w:tc>
        <w:tcPr>
          <w:tcW w:w="568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ind w:right="-15"/>
            <w:rPr>
              <w:sz w:val="22"/>
              <w:szCs w:val="22"/>
            </w:rPr>
          </w:pPr>
        </w:p>
      </w:tc>
      <w:tc>
        <w:tcPr>
          <w:tcW w:w="396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jc w:val="center"/>
            <w:rPr>
              <w:b/>
              <w:sz w:val="26"/>
            </w:rPr>
          </w:pPr>
        </w:p>
      </w:tc>
      <w:tc>
        <w:tcPr>
          <w:tcW w:w="2697" w:type="dxa"/>
          <w:gridSpan w:val="3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jc w:val="center"/>
            <w:rPr>
              <w:b/>
              <w:sz w:val="24"/>
            </w:rPr>
          </w:pPr>
        </w:p>
      </w:tc>
    </w:tr>
    <w:tr w:rsidR="00421B6B" w:rsidTr="00F7739B">
      <w:trPr>
        <w:cantSplit/>
        <w:trHeight w:hRule="exact" w:val="281"/>
      </w:trPr>
      <w:tc>
        <w:tcPr>
          <w:tcW w:w="1106" w:type="dxa"/>
          <w:gridSpan w:val="2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rPr>
              <w:sz w:val="22"/>
              <w:szCs w:val="22"/>
            </w:rPr>
          </w:pPr>
        </w:p>
      </w:tc>
      <w:tc>
        <w:tcPr>
          <w:tcW w:w="1305" w:type="dxa"/>
          <w:gridSpan w:val="2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jc w:val="center"/>
            <w:rPr>
              <w:sz w:val="22"/>
              <w:szCs w:val="22"/>
            </w:rPr>
          </w:pPr>
        </w:p>
      </w:tc>
      <w:tc>
        <w:tcPr>
          <w:tcW w:w="85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ind w:right="360"/>
            <w:rPr>
              <w:sz w:val="22"/>
              <w:szCs w:val="22"/>
            </w:rPr>
          </w:pPr>
        </w:p>
      </w:tc>
      <w:tc>
        <w:tcPr>
          <w:tcW w:w="56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ind w:right="360"/>
            <w:rPr>
              <w:sz w:val="22"/>
              <w:szCs w:val="22"/>
            </w:rPr>
          </w:pPr>
        </w:p>
      </w:tc>
      <w:tc>
        <w:tcPr>
          <w:tcW w:w="39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ind w:right="360"/>
            <w:rPr>
              <w:sz w:val="16"/>
            </w:rPr>
          </w:pPr>
        </w:p>
      </w:tc>
      <w:tc>
        <w:tcPr>
          <w:tcW w:w="2697" w:type="dxa"/>
          <w:gridSpan w:val="3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1B6B" w:rsidRDefault="004C3A22" w:rsidP="006334E7">
          <w:pPr>
            <w:pStyle w:val="a3"/>
            <w:framePr w:hSpace="170" w:wrap="notBeside" w:vAnchor="page" w:hAnchor="page" w:x="1066" w:y="14176" w:anchorLock="1"/>
            <w:ind w:right="360"/>
            <w:jc w:val="center"/>
            <w:rPr>
              <w:sz w:val="16"/>
            </w:rPr>
          </w:pPr>
        </w:p>
      </w:tc>
    </w:tr>
  </w:tbl>
  <w:p w:rsidR="00421B6B" w:rsidRPr="00AD4AD6" w:rsidRDefault="005D62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9D147B" wp14:editId="71279789">
              <wp:simplePos x="0" y="0"/>
              <wp:positionH relativeFrom="column">
                <wp:posOffset>-299085</wp:posOffset>
              </wp:positionH>
              <wp:positionV relativeFrom="paragraph">
                <wp:posOffset>-2744952</wp:posOffset>
              </wp:positionV>
              <wp:extent cx="0" cy="3060065"/>
              <wp:effectExtent l="15240" t="13335" r="13335" b="12700"/>
              <wp:wrapNone/>
              <wp:docPr id="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006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C67B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23.55pt;margin-top:-216.15pt;width:0;height:240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f4IwIAAEc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ED6659" wp14:editId="2C7C1650">
              <wp:simplePos x="0" y="0"/>
              <wp:positionH relativeFrom="column">
                <wp:posOffset>-478790</wp:posOffset>
              </wp:positionH>
              <wp:positionV relativeFrom="paragraph">
                <wp:posOffset>-852805</wp:posOffset>
              </wp:positionV>
              <wp:extent cx="431800" cy="0"/>
              <wp:effectExtent l="16510" t="13970" r="18415" b="14605"/>
              <wp:wrapNone/>
              <wp:docPr id="7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3D31A1" id="AutoShape 22" o:spid="_x0000_s1026" type="#_x0000_t32" style="position:absolute;margin-left:-37.7pt;margin-top:-67.15pt;width:3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rg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F70B475" wp14:editId="11C7CB97">
              <wp:simplePos x="0" y="0"/>
              <wp:positionH relativeFrom="column">
                <wp:posOffset>-478790</wp:posOffset>
              </wp:positionH>
              <wp:positionV relativeFrom="page">
                <wp:posOffset>7384415</wp:posOffset>
              </wp:positionV>
              <wp:extent cx="431800" cy="3060065"/>
              <wp:effectExtent l="16510" t="12065" r="18415" b="13970"/>
              <wp:wrapThrough wrapText="bothSides">
                <wp:wrapPolygon edited="0">
                  <wp:start x="-667" y="-67"/>
                  <wp:lineTo x="-667" y="21600"/>
                  <wp:lineTo x="22267" y="21600"/>
                  <wp:lineTo x="22267" y="-67"/>
                  <wp:lineTo x="-667" y="-67"/>
                </wp:wrapPolygon>
              </wp:wrapThrough>
              <wp:docPr id="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0600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21B6B" w:rsidRPr="008F4312" w:rsidRDefault="005D623A" w:rsidP="008F4312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8F4312">
                            <w:rPr>
                              <w:sz w:val="18"/>
                              <w:szCs w:val="18"/>
                            </w:rPr>
                            <w:t>Инв.</w:t>
                          </w:r>
                          <w:r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8F4312">
                            <w:rPr>
                              <w:sz w:val="18"/>
                              <w:szCs w:val="18"/>
                            </w:rPr>
                            <w:t xml:space="preserve"> Подл.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  <w:r w:rsidRPr="001034FF">
                            <w:rPr>
                              <w:sz w:val="18"/>
                              <w:szCs w:val="18"/>
                            </w:rPr>
                            <w:t xml:space="preserve">Подпись и дата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proofErr w:type="spellStart"/>
                          <w:r w:rsidRPr="001034FF">
                            <w:rPr>
                              <w:sz w:val="18"/>
                              <w:szCs w:val="18"/>
                            </w:rPr>
                            <w:t>Взам</w:t>
                          </w:r>
                          <w:proofErr w:type="gramStart"/>
                          <w:r w:rsidRPr="001034FF">
                            <w:rPr>
                              <w:sz w:val="18"/>
                              <w:szCs w:val="18"/>
                            </w:rPr>
                            <w:t>.и</w:t>
                          </w:r>
                          <w:proofErr w:type="gramEnd"/>
                          <w:r w:rsidRPr="001034FF">
                            <w:rPr>
                              <w:sz w:val="18"/>
                              <w:szCs w:val="18"/>
                            </w:rPr>
                            <w:t>нв</w:t>
                          </w:r>
                          <w:proofErr w:type="spellEnd"/>
                          <w:r w:rsidRPr="001034FF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№</w:t>
                          </w:r>
                        </w:p>
                        <w:p w:rsidR="00421B6B" w:rsidRDefault="004C3A22"/>
                        <w:p w:rsidR="00421B6B" w:rsidRDefault="004C3A22"/>
                        <w:p w:rsidR="00421B6B" w:rsidRDefault="004C3A22"/>
                        <w:p w:rsidR="00421B6B" w:rsidRDefault="005D623A">
                          <w:proofErr w:type="spellStart"/>
                          <w:r w:rsidRPr="00B43AEA">
                            <w:t>Инв.N</w:t>
                          </w:r>
                          <w:proofErr w:type="spellEnd"/>
                          <w:r w:rsidRPr="00B43AEA">
                            <w:t xml:space="preserve">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70B475" id="Rectangle 20" o:spid="_x0000_s1027" style="position:absolute;margin-left:-37.7pt;margin-top:581.45pt;width:34pt;height:240.9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" filled="f" strokeweight="1.5pt">
              <v:textbox style="layout-flow:vertical;mso-layout-flow-alt:bottom-to-top" inset="0,0,0,0">
                <w:txbxContent>
                  <w:p w:rsidR="00421B6B" w:rsidRPr="008F4312" w:rsidRDefault="005D623A" w:rsidP="008F4312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8F4312">
                      <w:rPr>
                        <w:sz w:val="18"/>
                        <w:szCs w:val="18"/>
                      </w:rPr>
                      <w:t>Инв.</w:t>
                    </w:r>
                    <w:r>
                      <w:rPr>
                        <w:sz w:val="18"/>
                        <w:szCs w:val="18"/>
                      </w:rPr>
                      <w:t>№</w:t>
                    </w:r>
                    <w:r w:rsidRPr="008F4312">
                      <w:rPr>
                        <w:sz w:val="18"/>
                        <w:szCs w:val="18"/>
                      </w:rPr>
                      <w:t xml:space="preserve"> Подл.</w:t>
                    </w:r>
                    <w:r>
                      <w:rPr>
                        <w:sz w:val="18"/>
                        <w:szCs w:val="18"/>
                      </w:rPr>
                      <w:t xml:space="preserve">                   </w:t>
                    </w:r>
                    <w:r w:rsidRPr="001034FF">
                      <w:rPr>
                        <w:sz w:val="18"/>
                        <w:szCs w:val="18"/>
                      </w:rPr>
                      <w:t xml:space="preserve">Подпись и дата          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 w:rsidRPr="001034FF">
                      <w:rPr>
                        <w:sz w:val="18"/>
                        <w:szCs w:val="18"/>
                      </w:rPr>
                      <w:t>Взам.инв.</w:t>
                    </w:r>
                    <w:r>
                      <w:rPr>
                        <w:sz w:val="18"/>
                        <w:szCs w:val="18"/>
                      </w:rPr>
                      <w:t>№</w:t>
                    </w:r>
                  </w:p>
                  <w:p w:rsidR="00421B6B" w:rsidRDefault="005D623A"/>
                  <w:p w:rsidR="00421B6B" w:rsidRDefault="005D623A"/>
                  <w:p w:rsidR="00421B6B" w:rsidRDefault="005D623A"/>
                  <w:p w:rsidR="00421B6B" w:rsidRDefault="005D623A">
                    <w:r w:rsidRPr="00B43AEA">
                      <w:t>Инв.N Подл.</w:t>
                    </w:r>
                  </w:p>
                </w:txbxContent>
              </v:textbox>
              <w10:wrap type="through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DA2697" wp14:editId="24073451">
              <wp:simplePos x="0" y="0"/>
              <wp:positionH relativeFrom="column">
                <wp:posOffset>-478790</wp:posOffset>
              </wp:positionH>
              <wp:positionV relativeFrom="paragraph">
                <wp:posOffset>-2090420</wp:posOffset>
              </wp:positionV>
              <wp:extent cx="431800" cy="0"/>
              <wp:effectExtent l="16510" t="14605" r="18415" b="1397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EBBD65A" id="AutoShape 24" o:spid="_x0000_s1026" type="#_x0000_t32" style="position:absolute;margin-left:-37.7pt;margin-top:-164.6pt;width:34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6EC983" wp14:editId="0C358860">
              <wp:simplePos x="0" y="0"/>
              <wp:positionH relativeFrom="column">
                <wp:posOffset>-299085</wp:posOffset>
              </wp:positionH>
              <wp:positionV relativeFrom="paragraph">
                <wp:posOffset>43815</wp:posOffset>
              </wp:positionV>
              <wp:extent cx="252095" cy="635"/>
              <wp:effectExtent l="15240" t="15240" r="18415" b="1270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9E99F1" id="AutoShape 17" o:spid="_x0000_s1026" type="#_x0000_t32" style="position:absolute;margin-left:-23.55pt;margin-top:3.45pt;width:19.85pt;height:.0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JHKA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" strokeweight="1.5pt"/>
          </w:pict>
        </mc:Fallback>
      </mc:AlternateContent>
    </w:r>
  </w:p>
  <w:p w:rsidR="00421B6B" w:rsidRDefault="005D62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CBD7FEC" wp14:editId="0CE171A8">
              <wp:simplePos x="0" y="0"/>
              <wp:positionH relativeFrom="margin">
                <wp:posOffset>-39370</wp:posOffset>
              </wp:positionH>
              <wp:positionV relativeFrom="margin">
                <wp:posOffset>9992995</wp:posOffset>
              </wp:positionV>
              <wp:extent cx="6656705" cy="635"/>
              <wp:effectExtent l="17780" t="10795" r="12065" b="17145"/>
              <wp:wrapNone/>
              <wp:docPr id="2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705" cy="635"/>
                      </a:xfrm>
                      <a:custGeom>
                        <a:avLst/>
                        <a:gdLst>
                          <a:gd name="T0" fmla="*/ 0 w 10452"/>
                          <a:gd name="T1" fmla="*/ 4 h 4"/>
                          <a:gd name="T2" fmla="*/ 10452 w 10452"/>
                          <a:gd name="T3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52" h="4">
                            <a:moveTo>
                              <a:pt x="0" y="4"/>
                            </a:moveTo>
                            <a:lnTo>
                              <a:pt x="1045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DFCACA" id="Freeform 34" o:spid="_x0000_s1026" style="position:absolute;margin-left:-3.1pt;margin-top:786.85pt;width:524.1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45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" path="m,4l10452,e" filled="f" strokeweight="1.5pt">
              <v:path arrowok="t" o:connecttype="custom" o:connectlocs="0,635;6656705,0" o:connectangles="0,0"/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FD1E351" wp14:editId="720A777C">
              <wp:simplePos x="0" y="0"/>
              <wp:positionH relativeFrom="margin">
                <wp:posOffset>-46990</wp:posOffset>
              </wp:positionH>
              <wp:positionV relativeFrom="margin">
                <wp:posOffset>-207645</wp:posOffset>
              </wp:positionV>
              <wp:extent cx="6656705" cy="635"/>
              <wp:effectExtent l="10160" t="11430" r="10160" b="1651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705" cy="635"/>
                      </a:xfrm>
                      <a:custGeom>
                        <a:avLst/>
                        <a:gdLst>
                          <a:gd name="T0" fmla="*/ 0 w 10452"/>
                          <a:gd name="T1" fmla="*/ 4 h 4"/>
                          <a:gd name="T2" fmla="*/ 10452 w 10452"/>
                          <a:gd name="T3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52" h="4">
                            <a:moveTo>
                              <a:pt x="0" y="4"/>
                            </a:moveTo>
                            <a:lnTo>
                              <a:pt x="1045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73123A" id="Freeform 6" o:spid="_x0000_s1026" style="position:absolute;margin-left:-3.7pt;margin-top:-16.35pt;width:524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45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" path="m,4l10452,e" filled="f" strokeweight="1.5pt">
              <v:path arrowok="t" o:connecttype="custom" o:connectlocs="0,635;6656705,0" o:connectangles="0,0"/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22" w:rsidRDefault="004C3A22">
      <w:r>
        <w:separator/>
      </w:r>
    </w:p>
  </w:footnote>
  <w:footnote w:type="continuationSeparator" w:id="0">
    <w:p w:rsidR="004C3A22" w:rsidRDefault="004C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6B" w:rsidRDefault="005D623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29F0306" wp14:editId="4943BCA5">
              <wp:simplePos x="0" y="0"/>
              <wp:positionH relativeFrom="column">
                <wp:posOffset>-68580</wp:posOffset>
              </wp:positionH>
              <wp:positionV relativeFrom="page">
                <wp:posOffset>295275</wp:posOffset>
              </wp:positionV>
              <wp:extent cx="6656705" cy="0"/>
              <wp:effectExtent l="17145" t="9525" r="12700" b="9525"/>
              <wp:wrapNone/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67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AF393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23.25pt" to="518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xD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" o:allowincell="f" strokeweight="1.5pt"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6A8DA03" wp14:editId="56C07749">
              <wp:simplePos x="0" y="0"/>
              <wp:positionH relativeFrom="column">
                <wp:posOffset>6595745</wp:posOffset>
              </wp:positionH>
              <wp:positionV relativeFrom="paragraph">
                <wp:posOffset>288290</wp:posOffset>
              </wp:positionV>
              <wp:extent cx="0" cy="9644380"/>
              <wp:effectExtent l="13970" t="12065" r="14605" b="1143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6443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7B03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35pt,22.7pt" to="519.35pt,7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" o:allowincell="f" strokeweight="1.5pt"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0AD0F53" wp14:editId="7A31BAE4">
              <wp:simplePos x="0" y="0"/>
              <wp:positionH relativeFrom="column">
                <wp:posOffset>-68580</wp:posOffset>
              </wp:positionH>
              <wp:positionV relativeFrom="paragraph">
                <wp:posOffset>288290</wp:posOffset>
              </wp:positionV>
              <wp:extent cx="635" cy="9648190"/>
              <wp:effectExtent l="17145" t="12065" r="10795" b="17145"/>
              <wp:wrapNone/>
              <wp:docPr id="1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9648190"/>
                      </a:xfrm>
                      <a:custGeom>
                        <a:avLst/>
                        <a:gdLst>
                          <a:gd name="T0" fmla="*/ 0 w 7"/>
                          <a:gd name="T1" fmla="*/ 12810 h 12810"/>
                          <a:gd name="T2" fmla="*/ 7 w 7"/>
                          <a:gd name="T3" fmla="*/ 0 h 128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" h="12810">
                            <a:moveTo>
                              <a:pt x="0" y="12810"/>
                            </a:move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804AA7" id="Freeform 1" o:spid="_x0000_s1026" style="position:absolute;margin-left:-5.4pt;margin-top:22.7pt;width:.05pt;height:7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1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" o:allowincell="f" path="m,12810l7,e" filled="f" strokeweight="1.5pt">
              <v:path arrowok="t" o:connecttype="custom" o:connectlocs="0,9648190;635,0" o:connectangles="0,0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6B" w:rsidRDefault="005D623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1D693B" wp14:editId="615AF870">
              <wp:simplePos x="0" y="0"/>
              <wp:positionH relativeFrom="column">
                <wp:posOffset>6617335</wp:posOffset>
              </wp:positionH>
              <wp:positionV relativeFrom="paragraph">
                <wp:posOffset>243205</wp:posOffset>
              </wp:positionV>
              <wp:extent cx="0" cy="10201275"/>
              <wp:effectExtent l="16510" t="14605" r="12065" b="13970"/>
              <wp:wrapNone/>
              <wp:docPr id="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2012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079848" id="Line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05pt,19.15pt" to="521.05pt,8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h0GAIAADU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F9DDBD" wp14:editId="01BCA1F0">
              <wp:simplePos x="0" y="0"/>
              <wp:positionH relativeFrom="column">
                <wp:posOffset>-46990</wp:posOffset>
              </wp:positionH>
              <wp:positionV relativeFrom="paragraph">
                <wp:posOffset>245110</wp:posOffset>
              </wp:positionV>
              <wp:extent cx="0" cy="8766175"/>
              <wp:effectExtent l="10160" t="16510" r="18415" b="18415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766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BB0558" id="Line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9.3pt" to="-3.7pt,7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EEC"/>
    <w:multiLevelType w:val="hybridMultilevel"/>
    <w:tmpl w:val="C9624B60"/>
    <w:lvl w:ilvl="0" w:tplc="14EE3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D46FD"/>
    <w:multiLevelType w:val="hybridMultilevel"/>
    <w:tmpl w:val="5BB0D8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470734"/>
    <w:multiLevelType w:val="hybridMultilevel"/>
    <w:tmpl w:val="6C7C6838"/>
    <w:lvl w:ilvl="0" w:tplc="B7D891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6E1958"/>
    <w:multiLevelType w:val="hybridMultilevel"/>
    <w:tmpl w:val="27E6F344"/>
    <w:lvl w:ilvl="0" w:tplc="38DCA7B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B20289D"/>
    <w:multiLevelType w:val="multilevel"/>
    <w:tmpl w:val="550C1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36B0375C"/>
    <w:multiLevelType w:val="hybridMultilevel"/>
    <w:tmpl w:val="F9583D18"/>
    <w:lvl w:ilvl="0" w:tplc="9C42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D6735"/>
    <w:multiLevelType w:val="hybridMultilevel"/>
    <w:tmpl w:val="9E0E2D6C"/>
    <w:lvl w:ilvl="0" w:tplc="AED82EE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3F6D05E9"/>
    <w:multiLevelType w:val="hybridMultilevel"/>
    <w:tmpl w:val="DE96A3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08F609C"/>
    <w:multiLevelType w:val="hybridMultilevel"/>
    <w:tmpl w:val="2CD8DD9E"/>
    <w:lvl w:ilvl="0" w:tplc="A5CCF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13D115F"/>
    <w:multiLevelType w:val="singleLevel"/>
    <w:tmpl w:val="1DC67A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A43EEA"/>
    <w:multiLevelType w:val="hybridMultilevel"/>
    <w:tmpl w:val="13B0CED2"/>
    <w:lvl w:ilvl="0" w:tplc="0496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764F8A"/>
    <w:multiLevelType w:val="hybridMultilevel"/>
    <w:tmpl w:val="563CA9F6"/>
    <w:lvl w:ilvl="0" w:tplc="4F084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24553F"/>
    <w:multiLevelType w:val="hybridMultilevel"/>
    <w:tmpl w:val="B53AF630"/>
    <w:lvl w:ilvl="0" w:tplc="3CE2269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A035B72"/>
    <w:multiLevelType w:val="hybridMultilevel"/>
    <w:tmpl w:val="391C71A6"/>
    <w:lvl w:ilvl="0" w:tplc="7312022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F88367B"/>
    <w:multiLevelType w:val="hybridMultilevel"/>
    <w:tmpl w:val="25826C86"/>
    <w:lvl w:ilvl="0" w:tplc="8242B8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8B3F96"/>
    <w:multiLevelType w:val="hybridMultilevel"/>
    <w:tmpl w:val="19029FD0"/>
    <w:lvl w:ilvl="0" w:tplc="60B68F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F61A0D"/>
    <w:multiLevelType w:val="hybridMultilevel"/>
    <w:tmpl w:val="F7C2602C"/>
    <w:lvl w:ilvl="0" w:tplc="9F065B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3A"/>
    <w:rsid w:val="004C3A22"/>
    <w:rsid w:val="005D623A"/>
    <w:rsid w:val="007A2D03"/>
    <w:rsid w:val="00D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EIA H1,Part,новая страница"/>
    <w:basedOn w:val="a"/>
    <w:next w:val="a"/>
    <w:link w:val="10"/>
    <w:qFormat/>
    <w:rsid w:val="005D6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EIA H2,- 1.1,Chapter Title,111,OG Heading 2"/>
    <w:basedOn w:val="a"/>
    <w:next w:val="a"/>
    <w:link w:val="20"/>
    <w:qFormat/>
    <w:rsid w:val="005D623A"/>
    <w:pPr>
      <w:keepNext/>
      <w:spacing w:before="240" w:after="240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5D6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D6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623A"/>
    <w:pPr>
      <w:keepNext/>
      <w:spacing w:line="360" w:lineRule="auto"/>
      <w:jc w:val="both"/>
      <w:outlineLvl w:val="4"/>
    </w:pPr>
    <w:rPr>
      <w:sz w:val="28"/>
      <w:szCs w:val="24"/>
      <w:u w:val="single"/>
    </w:rPr>
  </w:style>
  <w:style w:type="paragraph" w:styleId="6">
    <w:name w:val="heading 6"/>
    <w:basedOn w:val="a"/>
    <w:next w:val="a"/>
    <w:link w:val="60"/>
    <w:unhideWhenUsed/>
    <w:qFormat/>
    <w:rsid w:val="005D6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623A"/>
    <w:pPr>
      <w:keepNext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D623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EIA H1 Знак,Part Знак,новая страница Знак"/>
    <w:basedOn w:val="a0"/>
    <w:link w:val="1"/>
    <w:rsid w:val="005D62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EIA H2 Знак,- 1.1 Знак,Chapter Title Знак,111 Знак,OG Heading 2 Знак"/>
    <w:basedOn w:val="a0"/>
    <w:link w:val="2"/>
    <w:rsid w:val="005D623A"/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D6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62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623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D623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6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D62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5D623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5D6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623A"/>
  </w:style>
  <w:style w:type="paragraph" w:styleId="a6">
    <w:name w:val="header"/>
    <w:basedOn w:val="a"/>
    <w:link w:val="a7"/>
    <w:rsid w:val="005D623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D6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5D623A"/>
    <w:rPr>
      <w:sz w:val="20"/>
    </w:rPr>
  </w:style>
  <w:style w:type="character" w:customStyle="1" w:styleId="a9">
    <w:name w:val="Основной текст Знак"/>
    <w:basedOn w:val="a0"/>
    <w:link w:val="a8"/>
    <w:rsid w:val="005D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D62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D6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D62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62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D62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6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5D62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D62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D623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5D6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новый"/>
    <w:basedOn w:val="a"/>
    <w:rsid w:val="005D623A"/>
    <w:pPr>
      <w:ind w:firstLine="851"/>
      <w:jc w:val="both"/>
    </w:pPr>
    <w:rPr>
      <w:spacing w:val="16"/>
    </w:rPr>
  </w:style>
  <w:style w:type="paragraph" w:styleId="af">
    <w:name w:val="Balloon Text"/>
    <w:basedOn w:val="a"/>
    <w:link w:val="af0"/>
    <w:rsid w:val="005D62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62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lock Text"/>
    <w:basedOn w:val="a"/>
    <w:rsid w:val="005D623A"/>
    <w:pPr>
      <w:spacing w:after="120" w:line="260" w:lineRule="atLeast"/>
      <w:ind w:left="1440" w:right="1440"/>
    </w:pPr>
    <w:rPr>
      <w:rFonts w:ascii="Tahoma" w:hAnsi="Tahoma"/>
      <w:sz w:val="20"/>
    </w:rPr>
  </w:style>
  <w:style w:type="paragraph" w:customStyle="1" w:styleId="npb">
    <w:name w:val="npb"/>
    <w:basedOn w:val="a"/>
    <w:rsid w:val="005D623A"/>
    <w:pPr>
      <w:spacing w:before="12" w:after="12"/>
      <w:jc w:val="center"/>
    </w:pPr>
    <w:rPr>
      <w:b/>
      <w:bCs/>
      <w:color w:val="800000"/>
      <w:sz w:val="28"/>
      <w:szCs w:val="28"/>
    </w:rPr>
  </w:style>
  <w:style w:type="character" w:styleId="af2">
    <w:name w:val="Hyperlink"/>
    <w:basedOn w:val="a0"/>
    <w:rsid w:val="005D623A"/>
    <w:rPr>
      <w:strike w:val="0"/>
      <w:dstrike w:val="0"/>
      <w:color w:val="0000FF"/>
      <w:u w:val="none"/>
      <w:effect w:val="none"/>
    </w:rPr>
  </w:style>
  <w:style w:type="paragraph" w:customStyle="1" w:styleId="snip">
    <w:name w:val="snip"/>
    <w:basedOn w:val="a"/>
    <w:rsid w:val="005D623A"/>
    <w:pPr>
      <w:spacing w:before="12" w:after="12"/>
      <w:jc w:val="center"/>
    </w:pPr>
    <w:rPr>
      <w:b/>
      <w:bCs/>
      <w:color w:val="800000"/>
      <w:sz w:val="28"/>
      <w:szCs w:val="28"/>
    </w:rPr>
  </w:style>
  <w:style w:type="paragraph" w:styleId="af3">
    <w:name w:val="Normal (Web)"/>
    <w:basedOn w:val="a"/>
    <w:rsid w:val="005D623A"/>
    <w:pP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styleId="af4">
    <w:name w:val="Document Map"/>
    <w:basedOn w:val="a"/>
    <w:link w:val="af5"/>
    <w:rsid w:val="005D623A"/>
    <w:pPr>
      <w:shd w:val="clear" w:color="auto" w:fill="00008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rsid w:val="005D62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Strong"/>
    <w:basedOn w:val="a0"/>
    <w:qFormat/>
    <w:rsid w:val="005D623A"/>
    <w:rPr>
      <w:b/>
      <w:bCs/>
    </w:rPr>
  </w:style>
  <w:style w:type="character" w:styleId="af7">
    <w:name w:val="Emphasis"/>
    <w:basedOn w:val="a0"/>
    <w:qFormat/>
    <w:rsid w:val="005D623A"/>
    <w:rPr>
      <w:i/>
      <w:iCs/>
    </w:rPr>
  </w:style>
  <w:style w:type="paragraph" w:customStyle="1" w:styleId="af8">
    <w:name w:val="Фирма"/>
    <w:basedOn w:val="a"/>
    <w:next w:val="a"/>
    <w:rsid w:val="005D623A"/>
    <w:pPr>
      <w:spacing w:line="288" w:lineRule="auto"/>
      <w:jc w:val="center"/>
    </w:pPr>
    <w:rPr>
      <w:rFonts w:ascii="Arial" w:hAnsi="Arial"/>
    </w:rPr>
  </w:style>
  <w:style w:type="paragraph" w:customStyle="1" w:styleId="af9">
    <w:name w:val="Формула"/>
    <w:basedOn w:val="a"/>
    <w:next w:val="a"/>
    <w:rsid w:val="005D623A"/>
    <w:pPr>
      <w:tabs>
        <w:tab w:val="right" w:pos="9809"/>
      </w:tabs>
      <w:spacing w:line="360" w:lineRule="auto"/>
      <w:jc w:val="both"/>
    </w:pPr>
    <w:rPr>
      <w:rFonts w:ascii="Arial" w:hAnsi="Arial"/>
    </w:rPr>
  </w:style>
  <w:style w:type="paragraph" w:styleId="23">
    <w:name w:val="Body Text 2"/>
    <w:basedOn w:val="a"/>
    <w:link w:val="24"/>
    <w:rsid w:val="005D623A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5D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macro"/>
    <w:link w:val="afb"/>
    <w:rsid w:val="005D62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макроса Знак"/>
    <w:basedOn w:val="a0"/>
    <w:link w:val="afa"/>
    <w:rsid w:val="005D62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D623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51">
    <w:name w:val="Table Grid 5"/>
    <w:basedOn w:val="a1"/>
    <w:rsid w:val="005D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c">
    <w:name w:val="List Paragraph"/>
    <w:basedOn w:val="a"/>
    <w:uiPriority w:val="34"/>
    <w:qFormat/>
    <w:rsid w:val="005D623A"/>
    <w:pPr>
      <w:ind w:left="708"/>
    </w:pPr>
    <w:rPr>
      <w:szCs w:val="24"/>
    </w:rPr>
  </w:style>
  <w:style w:type="paragraph" w:customStyle="1" w:styleId="11">
    <w:name w:val="Обычный1"/>
    <w:rsid w:val="005D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6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D623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fd">
    <w:name w:val="caption"/>
    <w:basedOn w:val="a"/>
    <w:next w:val="a"/>
    <w:qFormat/>
    <w:rsid w:val="005D623A"/>
    <w:pPr>
      <w:spacing w:before="120" w:after="120"/>
    </w:pPr>
    <w:rPr>
      <w:b/>
      <w:sz w:val="20"/>
    </w:rPr>
  </w:style>
  <w:style w:type="paragraph" w:customStyle="1" w:styleId="210">
    <w:name w:val="Основной текст 21"/>
    <w:basedOn w:val="a"/>
    <w:rsid w:val="005D623A"/>
    <w:pPr>
      <w:ind w:firstLine="851"/>
      <w:jc w:val="both"/>
    </w:pPr>
    <w:rPr>
      <w:sz w:val="28"/>
    </w:rPr>
  </w:style>
  <w:style w:type="paragraph" w:customStyle="1" w:styleId="12">
    <w:name w:val="заголовок 1"/>
    <w:basedOn w:val="a"/>
    <w:next w:val="a"/>
    <w:rsid w:val="005D623A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13">
    <w:name w:val="Основной текст1"/>
    <w:basedOn w:val="11"/>
    <w:rsid w:val="005D623A"/>
    <w:pPr>
      <w:jc w:val="center"/>
    </w:pPr>
    <w:rPr>
      <w:b/>
      <w:sz w:val="24"/>
    </w:rPr>
  </w:style>
  <w:style w:type="paragraph" w:customStyle="1" w:styleId="211">
    <w:name w:val="Заголовок 21"/>
    <w:basedOn w:val="11"/>
    <w:next w:val="11"/>
    <w:rsid w:val="005D623A"/>
    <w:pPr>
      <w:keepNext/>
      <w:ind w:firstLine="720"/>
      <w:jc w:val="both"/>
    </w:pPr>
    <w:rPr>
      <w:sz w:val="24"/>
    </w:rPr>
  </w:style>
  <w:style w:type="paragraph" w:customStyle="1" w:styleId="ConsNonformat">
    <w:name w:val="ConsNonformat"/>
    <w:rsid w:val="005D6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5D623A"/>
    <w:pPr>
      <w:spacing w:before="100" w:beforeAutospacing="1" w:after="100" w:afterAutospacing="1"/>
    </w:pPr>
    <w:rPr>
      <w:rFonts w:ascii="Tahoma" w:hAnsi="Tahoma"/>
      <w:bCs/>
      <w:sz w:val="20"/>
      <w:lang w:val="en-US" w:eastAsia="en-US"/>
    </w:rPr>
  </w:style>
  <w:style w:type="paragraph" w:customStyle="1" w:styleId="Titl">
    <w:name w:val="Titl"/>
    <w:basedOn w:val="a"/>
    <w:rsid w:val="005D623A"/>
    <w:pPr>
      <w:suppressAutoHyphens/>
      <w:jc w:val="center"/>
    </w:pPr>
    <w:rPr>
      <w:b/>
      <w:sz w:val="32"/>
    </w:rPr>
  </w:style>
  <w:style w:type="paragraph" w:customStyle="1" w:styleId="212">
    <w:name w:val="Основной текст с отступом 21"/>
    <w:basedOn w:val="a"/>
    <w:rsid w:val="005D623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15">
    <w:name w:val="Маркированный список1"/>
    <w:basedOn w:val="afe"/>
    <w:rsid w:val="005D623A"/>
  </w:style>
  <w:style w:type="paragraph" w:styleId="afe">
    <w:name w:val="List Bullet"/>
    <w:basedOn w:val="a"/>
    <w:rsid w:val="005D623A"/>
    <w:rPr>
      <w:szCs w:val="24"/>
    </w:rPr>
  </w:style>
  <w:style w:type="paragraph" w:customStyle="1" w:styleId="aff">
    <w:name w:val="Íîìåð ôîðìóëû"/>
    <w:basedOn w:val="a"/>
    <w:next w:val="a"/>
    <w:rsid w:val="005D623A"/>
    <w:pPr>
      <w:spacing w:line="360" w:lineRule="auto"/>
      <w:jc w:val="right"/>
    </w:pPr>
  </w:style>
  <w:style w:type="paragraph" w:customStyle="1" w:styleId="16">
    <w:name w:val="Îáû÷íûé1"/>
    <w:rsid w:val="005D62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Цитаты"/>
    <w:basedOn w:val="a"/>
    <w:rsid w:val="005D623A"/>
    <w:pPr>
      <w:spacing w:before="100" w:after="100"/>
      <w:ind w:left="360" w:right="360"/>
    </w:pPr>
    <w:rPr>
      <w:snapToGrid w:val="0"/>
      <w:szCs w:val="24"/>
    </w:rPr>
  </w:style>
  <w:style w:type="paragraph" w:customStyle="1" w:styleId="H2">
    <w:name w:val="H2"/>
    <w:basedOn w:val="a"/>
    <w:next w:val="a"/>
    <w:rsid w:val="005D623A"/>
    <w:pPr>
      <w:keepNext/>
      <w:spacing w:before="100" w:after="100"/>
      <w:outlineLvl w:val="2"/>
    </w:pPr>
    <w:rPr>
      <w:b/>
      <w:snapToGrid w:val="0"/>
      <w:sz w:val="36"/>
      <w:szCs w:val="24"/>
    </w:rPr>
  </w:style>
  <w:style w:type="paragraph" w:styleId="aff1">
    <w:name w:val="footnote text"/>
    <w:basedOn w:val="a"/>
    <w:link w:val="aff2"/>
    <w:rsid w:val="005D623A"/>
    <w:rPr>
      <w:sz w:val="20"/>
    </w:rPr>
  </w:style>
  <w:style w:type="character" w:customStyle="1" w:styleId="aff2">
    <w:name w:val="Текст сноски Знак"/>
    <w:basedOn w:val="a0"/>
    <w:link w:val="aff1"/>
    <w:rsid w:val="005D6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rsid w:val="005D623A"/>
    <w:rPr>
      <w:vertAlign w:val="superscript"/>
    </w:rPr>
  </w:style>
  <w:style w:type="paragraph" w:customStyle="1" w:styleId="aff4">
    <w:name w:val="ТаблицаНПБ"/>
    <w:basedOn w:val="a"/>
    <w:rsid w:val="005D623A"/>
    <w:pPr>
      <w:ind w:firstLine="1134"/>
      <w:jc w:val="right"/>
    </w:pPr>
    <w:rPr>
      <w:rFonts w:ascii="Arial" w:hAnsi="Arial" w:cs="Arial"/>
    </w:rPr>
  </w:style>
  <w:style w:type="table" w:styleId="aff5">
    <w:name w:val="Table Grid"/>
    <w:basedOn w:val="a1"/>
    <w:uiPriority w:val="39"/>
    <w:rsid w:val="005D62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No Spacing"/>
    <w:uiPriority w:val="1"/>
    <w:qFormat/>
    <w:rsid w:val="005D6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EIA H1,Part,новая страница"/>
    <w:basedOn w:val="a"/>
    <w:next w:val="a"/>
    <w:link w:val="10"/>
    <w:qFormat/>
    <w:rsid w:val="005D6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EIA H2,- 1.1,Chapter Title,111,OG Heading 2"/>
    <w:basedOn w:val="a"/>
    <w:next w:val="a"/>
    <w:link w:val="20"/>
    <w:qFormat/>
    <w:rsid w:val="005D623A"/>
    <w:pPr>
      <w:keepNext/>
      <w:spacing w:before="240" w:after="240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5D6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D6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623A"/>
    <w:pPr>
      <w:keepNext/>
      <w:spacing w:line="360" w:lineRule="auto"/>
      <w:jc w:val="both"/>
      <w:outlineLvl w:val="4"/>
    </w:pPr>
    <w:rPr>
      <w:sz w:val="28"/>
      <w:szCs w:val="24"/>
      <w:u w:val="single"/>
    </w:rPr>
  </w:style>
  <w:style w:type="paragraph" w:styleId="6">
    <w:name w:val="heading 6"/>
    <w:basedOn w:val="a"/>
    <w:next w:val="a"/>
    <w:link w:val="60"/>
    <w:unhideWhenUsed/>
    <w:qFormat/>
    <w:rsid w:val="005D6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623A"/>
    <w:pPr>
      <w:keepNext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D623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EIA H1 Знак,Part Знак,новая страница Знак"/>
    <w:basedOn w:val="a0"/>
    <w:link w:val="1"/>
    <w:rsid w:val="005D62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EIA H2 Знак,- 1.1 Знак,Chapter Title Знак,111 Знак,OG Heading 2 Знак"/>
    <w:basedOn w:val="a0"/>
    <w:link w:val="2"/>
    <w:rsid w:val="005D623A"/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D6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62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623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5D623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6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D62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5D623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5D6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623A"/>
  </w:style>
  <w:style w:type="paragraph" w:styleId="a6">
    <w:name w:val="header"/>
    <w:basedOn w:val="a"/>
    <w:link w:val="a7"/>
    <w:rsid w:val="005D623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5D6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5D623A"/>
    <w:rPr>
      <w:sz w:val="20"/>
    </w:rPr>
  </w:style>
  <w:style w:type="character" w:customStyle="1" w:styleId="a9">
    <w:name w:val="Основной текст Знак"/>
    <w:basedOn w:val="a0"/>
    <w:link w:val="a8"/>
    <w:rsid w:val="005D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D62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D6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D62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62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D62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6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5D62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D62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D623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5D6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новый"/>
    <w:basedOn w:val="a"/>
    <w:rsid w:val="005D623A"/>
    <w:pPr>
      <w:ind w:firstLine="851"/>
      <w:jc w:val="both"/>
    </w:pPr>
    <w:rPr>
      <w:spacing w:val="16"/>
    </w:rPr>
  </w:style>
  <w:style w:type="paragraph" w:styleId="af">
    <w:name w:val="Balloon Text"/>
    <w:basedOn w:val="a"/>
    <w:link w:val="af0"/>
    <w:rsid w:val="005D62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62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lock Text"/>
    <w:basedOn w:val="a"/>
    <w:rsid w:val="005D623A"/>
    <w:pPr>
      <w:spacing w:after="120" w:line="260" w:lineRule="atLeast"/>
      <w:ind w:left="1440" w:right="1440"/>
    </w:pPr>
    <w:rPr>
      <w:rFonts w:ascii="Tahoma" w:hAnsi="Tahoma"/>
      <w:sz w:val="20"/>
    </w:rPr>
  </w:style>
  <w:style w:type="paragraph" w:customStyle="1" w:styleId="npb">
    <w:name w:val="npb"/>
    <w:basedOn w:val="a"/>
    <w:rsid w:val="005D623A"/>
    <w:pPr>
      <w:spacing w:before="12" w:after="12"/>
      <w:jc w:val="center"/>
    </w:pPr>
    <w:rPr>
      <w:b/>
      <w:bCs/>
      <w:color w:val="800000"/>
      <w:sz w:val="28"/>
      <w:szCs w:val="28"/>
    </w:rPr>
  </w:style>
  <w:style w:type="character" w:styleId="af2">
    <w:name w:val="Hyperlink"/>
    <w:basedOn w:val="a0"/>
    <w:rsid w:val="005D623A"/>
    <w:rPr>
      <w:strike w:val="0"/>
      <w:dstrike w:val="0"/>
      <w:color w:val="0000FF"/>
      <w:u w:val="none"/>
      <w:effect w:val="none"/>
    </w:rPr>
  </w:style>
  <w:style w:type="paragraph" w:customStyle="1" w:styleId="snip">
    <w:name w:val="snip"/>
    <w:basedOn w:val="a"/>
    <w:rsid w:val="005D623A"/>
    <w:pPr>
      <w:spacing w:before="12" w:after="12"/>
      <w:jc w:val="center"/>
    </w:pPr>
    <w:rPr>
      <w:b/>
      <w:bCs/>
      <w:color w:val="800000"/>
      <w:sz w:val="28"/>
      <w:szCs w:val="28"/>
    </w:rPr>
  </w:style>
  <w:style w:type="paragraph" w:styleId="af3">
    <w:name w:val="Normal (Web)"/>
    <w:basedOn w:val="a"/>
    <w:rsid w:val="005D623A"/>
    <w:pP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styleId="af4">
    <w:name w:val="Document Map"/>
    <w:basedOn w:val="a"/>
    <w:link w:val="af5"/>
    <w:rsid w:val="005D623A"/>
    <w:pPr>
      <w:shd w:val="clear" w:color="auto" w:fill="00008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rsid w:val="005D62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Strong"/>
    <w:basedOn w:val="a0"/>
    <w:qFormat/>
    <w:rsid w:val="005D623A"/>
    <w:rPr>
      <w:b/>
      <w:bCs/>
    </w:rPr>
  </w:style>
  <w:style w:type="character" w:styleId="af7">
    <w:name w:val="Emphasis"/>
    <w:basedOn w:val="a0"/>
    <w:qFormat/>
    <w:rsid w:val="005D623A"/>
    <w:rPr>
      <w:i/>
      <w:iCs/>
    </w:rPr>
  </w:style>
  <w:style w:type="paragraph" w:customStyle="1" w:styleId="af8">
    <w:name w:val="Фирма"/>
    <w:basedOn w:val="a"/>
    <w:next w:val="a"/>
    <w:rsid w:val="005D623A"/>
    <w:pPr>
      <w:spacing w:line="288" w:lineRule="auto"/>
      <w:jc w:val="center"/>
    </w:pPr>
    <w:rPr>
      <w:rFonts w:ascii="Arial" w:hAnsi="Arial"/>
    </w:rPr>
  </w:style>
  <w:style w:type="paragraph" w:customStyle="1" w:styleId="af9">
    <w:name w:val="Формула"/>
    <w:basedOn w:val="a"/>
    <w:next w:val="a"/>
    <w:rsid w:val="005D623A"/>
    <w:pPr>
      <w:tabs>
        <w:tab w:val="right" w:pos="9809"/>
      </w:tabs>
      <w:spacing w:line="360" w:lineRule="auto"/>
      <w:jc w:val="both"/>
    </w:pPr>
    <w:rPr>
      <w:rFonts w:ascii="Arial" w:hAnsi="Arial"/>
    </w:rPr>
  </w:style>
  <w:style w:type="paragraph" w:styleId="23">
    <w:name w:val="Body Text 2"/>
    <w:basedOn w:val="a"/>
    <w:link w:val="24"/>
    <w:rsid w:val="005D623A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5D6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macro"/>
    <w:link w:val="afb"/>
    <w:rsid w:val="005D62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макроса Знак"/>
    <w:basedOn w:val="a0"/>
    <w:link w:val="afa"/>
    <w:rsid w:val="005D62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D623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51">
    <w:name w:val="Table Grid 5"/>
    <w:basedOn w:val="a1"/>
    <w:rsid w:val="005D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c">
    <w:name w:val="List Paragraph"/>
    <w:basedOn w:val="a"/>
    <w:uiPriority w:val="34"/>
    <w:qFormat/>
    <w:rsid w:val="005D623A"/>
    <w:pPr>
      <w:ind w:left="708"/>
    </w:pPr>
    <w:rPr>
      <w:szCs w:val="24"/>
    </w:rPr>
  </w:style>
  <w:style w:type="paragraph" w:customStyle="1" w:styleId="11">
    <w:name w:val="Обычный1"/>
    <w:rsid w:val="005D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6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D623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fd">
    <w:name w:val="caption"/>
    <w:basedOn w:val="a"/>
    <w:next w:val="a"/>
    <w:qFormat/>
    <w:rsid w:val="005D623A"/>
    <w:pPr>
      <w:spacing w:before="120" w:after="120"/>
    </w:pPr>
    <w:rPr>
      <w:b/>
      <w:sz w:val="20"/>
    </w:rPr>
  </w:style>
  <w:style w:type="paragraph" w:customStyle="1" w:styleId="210">
    <w:name w:val="Основной текст 21"/>
    <w:basedOn w:val="a"/>
    <w:rsid w:val="005D623A"/>
    <w:pPr>
      <w:ind w:firstLine="851"/>
      <w:jc w:val="both"/>
    </w:pPr>
    <w:rPr>
      <w:sz w:val="28"/>
    </w:rPr>
  </w:style>
  <w:style w:type="paragraph" w:customStyle="1" w:styleId="12">
    <w:name w:val="заголовок 1"/>
    <w:basedOn w:val="a"/>
    <w:next w:val="a"/>
    <w:rsid w:val="005D623A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13">
    <w:name w:val="Основной текст1"/>
    <w:basedOn w:val="11"/>
    <w:rsid w:val="005D623A"/>
    <w:pPr>
      <w:jc w:val="center"/>
    </w:pPr>
    <w:rPr>
      <w:b/>
      <w:sz w:val="24"/>
    </w:rPr>
  </w:style>
  <w:style w:type="paragraph" w:customStyle="1" w:styleId="211">
    <w:name w:val="Заголовок 21"/>
    <w:basedOn w:val="11"/>
    <w:next w:val="11"/>
    <w:rsid w:val="005D623A"/>
    <w:pPr>
      <w:keepNext/>
      <w:ind w:firstLine="720"/>
      <w:jc w:val="both"/>
    </w:pPr>
    <w:rPr>
      <w:sz w:val="24"/>
    </w:rPr>
  </w:style>
  <w:style w:type="paragraph" w:customStyle="1" w:styleId="ConsNonformat">
    <w:name w:val="ConsNonformat"/>
    <w:rsid w:val="005D6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6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5D623A"/>
    <w:pPr>
      <w:spacing w:before="100" w:beforeAutospacing="1" w:after="100" w:afterAutospacing="1"/>
    </w:pPr>
    <w:rPr>
      <w:rFonts w:ascii="Tahoma" w:hAnsi="Tahoma"/>
      <w:bCs/>
      <w:sz w:val="20"/>
      <w:lang w:val="en-US" w:eastAsia="en-US"/>
    </w:rPr>
  </w:style>
  <w:style w:type="paragraph" w:customStyle="1" w:styleId="Titl">
    <w:name w:val="Titl"/>
    <w:basedOn w:val="a"/>
    <w:rsid w:val="005D623A"/>
    <w:pPr>
      <w:suppressAutoHyphens/>
      <w:jc w:val="center"/>
    </w:pPr>
    <w:rPr>
      <w:b/>
      <w:sz w:val="32"/>
    </w:rPr>
  </w:style>
  <w:style w:type="paragraph" w:customStyle="1" w:styleId="212">
    <w:name w:val="Основной текст с отступом 21"/>
    <w:basedOn w:val="a"/>
    <w:rsid w:val="005D623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15">
    <w:name w:val="Маркированный список1"/>
    <w:basedOn w:val="afe"/>
    <w:rsid w:val="005D623A"/>
  </w:style>
  <w:style w:type="paragraph" w:styleId="afe">
    <w:name w:val="List Bullet"/>
    <w:basedOn w:val="a"/>
    <w:rsid w:val="005D623A"/>
    <w:rPr>
      <w:szCs w:val="24"/>
    </w:rPr>
  </w:style>
  <w:style w:type="paragraph" w:customStyle="1" w:styleId="aff">
    <w:name w:val="Íîìåð ôîðìóëû"/>
    <w:basedOn w:val="a"/>
    <w:next w:val="a"/>
    <w:rsid w:val="005D623A"/>
    <w:pPr>
      <w:spacing w:line="360" w:lineRule="auto"/>
      <w:jc w:val="right"/>
    </w:pPr>
  </w:style>
  <w:style w:type="paragraph" w:customStyle="1" w:styleId="16">
    <w:name w:val="Îáû÷íûé1"/>
    <w:rsid w:val="005D62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Цитаты"/>
    <w:basedOn w:val="a"/>
    <w:rsid w:val="005D623A"/>
    <w:pPr>
      <w:spacing w:before="100" w:after="100"/>
      <w:ind w:left="360" w:right="360"/>
    </w:pPr>
    <w:rPr>
      <w:snapToGrid w:val="0"/>
      <w:szCs w:val="24"/>
    </w:rPr>
  </w:style>
  <w:style w:type="paragraph" w:customStyle="1" w:styleId="H2">
    <w:name w:val="H2"/>
    <w:basedOn w:val="a"/>
    <w:next w:val="a"/>
    <w:rsid w:val="005D623A"/>
    <w:pPr>
      <w:keepNext/>
      <w:spacing w:before="100" w:after="100"/>
      <w:outlineLvl w:val="2"/>
    </w:pPr>
    <w:rPr>
      <w:b/>
      <w:snapToGrid w:val="0"/>
      <w:sz w:val="36"/>
      <w:szCs w:val="24"/>
    </w:rPr>
  </w:style>
  <w:style w:type="paragraph" w:styleId="aff1">
    <w:name w:val="footnote text"/>
    <w:basedOn w:val="a"/>
    <w:link w:val="aff2"/>
    <w:rsid w:val="005D623A"/>
    <w:rPr>
      <w:sz w:val="20"/>
    </w:rPr>
  </w:style>
  <w:style w:type="character" w:customStyle="1" w:styleId="aff2">
    <w:name w:val="Текст сноски Знак"/>
    <w:basedOn w:val="a0"/>
    <w:link w:val="aff1"/>
    <w:rsid w:val="005D6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rsid w:val="005D623A"/>
    <w:rPr>
      <w:vertAlign w:val="superscript"/>
    </w:rPr>
  </w:style>
  <w:style w:type="paragraph" w:customStyle="1" w:styleId="aff4">
    <w:name w:val="ТаблицаНПБ"/>
    <w:basedOn w:val="a"/>
    <w:rsid w:val="005D623A"/>
    <w:pPr>
      <w:ind w:firstLine="1134"/>
      <w:jc w:val="right"/>
    </w:pPr>
    <w:rPr>
      <w:rFonts w:ascii="Arial" w:hAnsi="Arial" w:cs="Arial"/>
    </w:rPr>
  </w:style>
  <w:style w:type="table" w:styleId="aff5">
    <w:name w:val="Table Grid"/>
    <w:basedOn w:val="a1"/>
    <w:uiPriority w:val="39"/>
    <w:rsid w:val="005D623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No Spacing"/>
    <w:uiPriority w:val="1"/>
    <w:qFormat/>
    <w:rsid w:val="005D6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24FD020289238704A77FF1B7CCF1212CA0248939CC85578B883267E10701E418F1CF72848C7F8B3216FwAp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Свирибова Ираида Анатольевна</cp:lastModifiedBy>
  <cp:revision>2</cp:revision>
  <dcterms:created xsi:type="dcterms:W3CDTF">2015-09-24T04:14:00Z</dcterms:created>
  <dcterms:modified xsi:type="dcterms:W3CDTF">2015-10-20T09:45:00Z</dcterms:modified>
</cp:coreProperties>
</file>