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CC6" w:rsidRPr="00E173D1" w:rsidRDefault="00C86CC6" w:rsidP="00C86CC6">
      <w:pPr>
        <w:ind w:left="-24"/>
        <w:jc w:val="both"/>
        <w:rPr>
          <w:sz w:val="24"/>
          <w:szCs w:val="24"/>
        </w:rPr>
      </w:pPr>
      <w:r w:rsidRPr="00E173D1">
        <w:rPr>
          <w:sz w:val="24"/>
          <w:szCs w:val="24"/>
        </w:rPr>
        <w:t>«</w:t>
      </w:r>
    </w:p>
    <w:tbl>
      <w:tblPr>
        <w:tblW w:w="99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632"/>
        <w:gridCol w:w="648"/>
        <w:gridCol w:w="750"/>
        <w:gridCol w:w="1440"/>
        <w:gridCol w:w="1128"/>
        <w:gridCol w:w="1374"/>
        <w:gridCol w:w="1242"/>
      </w:tblGrid>
      <w:tr w:rsidR="00C86CC6" w:rsidRPr="006F5E8D" w:rsidTr="005C37F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CC6" w:rsidRPr="006F5E8D" w:rsidRDefault="00C86CC6" w:rsidP="005C37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F5E8D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CC6" w:rsidRPr="006F5E8D" w:rsidRDefault="00C86CC6" w:rsidP="005C37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E8D">
              <w:rPr>
                <w:rFonts w:ascii="Times New Roman" w:hAnsi="Times New Roman" w:cs="Times New Roman"/>
                <w:sz w:val="24"/>
                <w:szCs w:val="24"/>
              </w:rPr>
              <w:t xml:space="preserve">г. Иваново, </w:t>
            </w:r>
          </w:p>
          <w:p w:rsidR="00C86CC6" w:rsidRPr="006F5E8D" w:rsidRDefault="00C86CC6" w:rsidP="005C37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E8D">
              <w:rPr>
                <w:rFonts w:ascii="Times New Roman" w:hAnsi="Times New Roman" w:cs="Times New Roman"/>
                <w:sz w:val="24"/>
                <w:szCs w:val="24"/>
              </w:rPr>
              <w:t>пер. Белинского, д. 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CC6" w:rsidRPr="006F5E8D" w:rsidRDefault="00C86CC6" w:rsidP="005C37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E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CC6" w:rsidRPr="006F5E8D" w:rsidRDefault="00C86CC6" w:rsidP="005C37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E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CC6" w:rsidRPr="006F5E8D" w:rsidRDefault="00C86CC6" w:rsidP="005C37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E8D">
              <w:rPr>
                <w:rFonts w:ascii="Times New Roman" w:hAnsi="Times New Roman" w:cs="Times New Roman"/>
                <w:sz w:val="24"/>
                <w:szCs w:val="24"/>
              </w:rPr>
              <w:t>3 квартал 2012 года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CC6" w:rsidRPr="006F5E8D" w:rsidRDefault="00C86CC6" w:rsidP="005C37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E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CC6" w:rsidRPr="006F5E8D" w:rsidRDefault="00C86CC6" w:rsidP="005C37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8 769 400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CC6" w:rsidRPr="006F5E8D" w:rsidRDefault="00C86CC6" w:rsidP="005C37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8 769</w:t>
            </w:r>
            <w:r w:rsidRPr="006F5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</w:tbl>
    <w:p w:rsidR="007060E7" w:rsidRDefault="00C86CC6">
      <w:r w:rsidRPr="00E173D1">
        <w:rPr>
          <w:sz w:val="24"/>
          <w:szCs w:val="24"/>
        </w:rPr>
        <w:t>».</w:t>
      </w:r>
      <w:bookmarkStart w:id="0" w:name="_GoBack"/>
      <w:bookmarkEnd w:id="0"/>
    </w:p>
    <w:sectPr w:rsidR="00706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E7"/>
    <w:rsid w:val="007060E7"/>
    <w:rsid w:val="00C86CC6"/>
    <w:rsid w:val="00CB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86C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86C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Company>Администрация города Иванова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2012-07-06T16:11:00Z</dcterms:created>
  <dcterms:modified xsi:type="dcterms:W3CDTF">2012-07-06T16:11:00Z</dcterms:modified>
</cp:coreProperties>
</file>