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F68" w:rsidRDefault="00490F68" w:rsidP="00490F68">
      <w:pPr>
        <w:jc w:val="both"/>
      </w:pPr>
      <w:r>
        <w:t>«</w:t>
      </w:r>
    </w:p>
    <w:tbl>
      <w:tblPr>
        <w:tblStyle w:val="a3"/>
        <w:tblW w:w="9355" w:type="dxa"/>
        <w:tblInd w:w="108" w:type="dxa"/>
        <w:tblLook w:val="01E0" w:firstRow="1" w:lastRow="1" w:firstColumn="1" w:lastColumn="1" w:noHBand="0" w:noVBand="0"/>
      </w:tblPr>
      <w:tblGrid>
        <w:gridCol w:w="4428"/>
        <w:gridCol w:w="4927"/>
      </w:tblGrid>
      <w:tr w:rsidR="00490F68" w:rsidTr="00C5470C">
        <w:tc>
          <w:tcPr>
            <w:tcW w:w="4428" w:type="dxa"/>
          </w:tcPr>
          <w:p w:rsidR="00490F68" w:rsidRDefault="00490F68" w:rsidP="00C5470C">
            <w:pPr>
              <w:jc w:val="both"/>
            </w:pPr>
            <w:r>
              <w:t>Основные ожидаемые результаты</w:t>
            </w:r>
          </w:p>
        </w:tc>
        <w:tc>
          <w:tcPr>
            <w:tcW w:w="4927" w:type="dxa"/>
          </w:tcPr>
          <w:p w:rsidR="00490F68" w:rsidRDefault="00490F68" w:rsidP="00C547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Количество молодых семей, улучшивших жилищные условия в 2011-2015 годах, </w:t>
            </w:r>
            <w: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937 семей</w:t>
            </w:r>
          </w:p>
        </w:tc>
      </w:tr>
      <w:tr w:rsidR="00490F68" w:rsidTr="00C5470C">
        <w:tc>
          <w:tcPr>
            <w:tcW w:w="4428" w:type="dxa"/>
          </w:tcPr>
          <w:p w:rsidR="00490F68" w:rsidRDefault="00490F68" w:rsidP="00C5470C">
            <w:pPr>
              <w:jc w:val="both"/>
            </w:pPr>
          </w:p>
        </w:tc>
        <w:tc>
          <w:tcPr>
            <w:tcW w:w="4927" w:type="dxa"/>
          </w:tcPr>
          <w:p w:rsidR="00490F68" w:rsidRDefault="00490F68" w:rsidP="00C547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Количество семей, улучшивших жили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 условия с помощью мер  государстве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ной  и  муниципальной поддержки   в   сфере    ипотечного    жилищного кредитования в 2011-2015 годах, </w:t>
            </w:r>
            <w: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174 семьи</w:t>
            </w:r>
          </w:p>
        </w:tc>
      </w:tr>
    </w:tbl>
    <w:p w:rsidR="00445E9D" w:rsidRDefault="00490F68">
      <w:r>
        <w:t>».</w:t>
      </w:r>
      <w:bookmarkStart w:id="0" w:name="_GoBack"/>
      <w:bookmarkEnd w:id="0"/>
    </w:p>
    <w:sectPr w:rsidR="00445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FD4"/>
    <w:rsid w:val="00445E9D"/>
    <w:rsid w:val="00490F68"/>
    <w:rsid w:val="00895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F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490F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99"/>
    <w:rsid w:val="00490F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F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490F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99"/>
    <w:rsid w:val="00490F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280</Characters>
  <Application>Microsoft Office Word</Application>
  <DocSecurity>0</DocSecurity>
  <Lines>2</Lines>
  <Paragraphs>1</Paragraphs>
  <ScaleCrop>false</ScaleCrop>
  <Company>Администрация города Иванова</Company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Евгеньевна Логинова</dc:creator>
  <cp:keywords/>
  <dc:description/>
  <cp:lastModifiedBy>Анастасия Евгеньевна Логинова</cp:lastModifiedBy>
  <cp:revision>2</cp:revision>
  <dcterms:created xsi:type="dcterms:W3CDTF">2011-08-04T12:36:00Z</dcterms:created>
  <dcterms:modified xsi:type="dcterms:W3CDTF">2011-08-04T12:36:00Z</dcterms:modified>
</cp:coreProperties>
</file>