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5F" w:rsidRPr="00AC5DBA" w:rsidRDefault="00C05D5F" w:rsidP="00AC5DBA">
      <w:pPr>
        <w:ind w:left="5954"/>
      </w:pPr>
      <w:r w:rsidRPr="00AC5DBA">
        <w:t>Приложение</w:t>
      </w:r>
    </w:p>
    <w:p w:rsidR="00C05D5F" w:rsidRPr="00AC5DBA" w:rsidRDefault="00C05D5F" w:rsidP="00AC5DBA">
      <w:pPr>
        <w:ind w:left="5954"/>
      </w:pPr>
      <w:r w:rsidRPr="00AC5DBA">
        <w:t>к постановлению</w:t>
      </w:r>
    </w:p>
    <w:p w:rsidR="00C05D5F" w:rsidRPr="00AC5DBA" w:rsidRDefault="00C05D5F" w:rsidP="00AC5DBA">
      <w:pPr>
        <w:ind w:left="5954"/>
      </w:pPr>
      <w:r w:rsidRPr="00AC5DBA">
        <w:t>Администрации города Иванова</w:t>
      </w:r>
    </w:p>
    <w:p w:rsidR="00C05D5F" w:rsidRPr="003873B9" w:rsidRDefault="00C05D5F" w:rsidP="00AC5DBA">
      <w:pPr>
        <w:ind w:left="5954"/>
        <w:rPr>
          <w:lang w:val="en-US"/>
        </w:rPr>
      </w:pPr>
      <w:r w:rsidRPr="00AC5DBA">
        <w:t xml:space="preserve">от </w:t>
      </w:r>
      <w:r w:rsidR="003873B9">
        <w:rPr>
          <w:lang w:val="en-US"/>
        </w:rPr>
        <w:t>04.10.2019</w:t>
      </w:r>
      <w:r w:rsidR="00AC5DBA">
        <w:t xml:space="preserve"> </w:t>
      </w:r>
      <w:r w:rsidRPr="00AC5DBA">
        <w:t>№</w:t>
      </w:r>
      <w:r w:rsidR="00AC5DBA">
        <w:t xml:space="preserve"> </w:t>
      </w:r>
      <w:r w:rsidR="003873B9">
        <w:rPr>
          <w:lang w:val="en-US"/>
        </w:rPr>
        <w:t>1533</w:t>
      </w:r>
      <w:bookmarkStart w:id="0" w:name="_GoBack"/>
      <w:bookmarkEnd w:id="0"/>
    </w:p>
    <w:p w:rsidR="00C05D5F" w:rsidRPr="00AC5DBA" w:rsidRDefault="00C05D5F" w:rsidP="00AC5DBA">
      <w:pPr>
        <w:ind w:left="5954"/>
      </w:pPr>
    </w:p>
    <w:p w:rsidR="00C05D5F" w:rsidRPr="00AC5DBA" w:rsidRDefault="00C05D5F" w:rsidP="00AC5DBA">
      <w:pPr>
        <w:ind w:left="5954"/>
        <w:outlineLvl w:val="1"/>
        <w:rPr>
          <w:lang w:eastAsia="en-US"/>
        </w:rPr>
      </w:pPr>
      <w:r w:rsidRPr="00AC5DBA">
        <w:rPr>
          <w:lang w:eastAsia="en-US"/>
        </w:rPr>
        <w:t>«Приложение 7</w:t>
      </w:r>
    </w:p>
    <w:p w:rsidR="00C05D5F" w:rsidRPr="00AC5DBA" w:rsidRDefault="00C05D5F" w:rsidP="00AC5DBA">
      <w:pPr>
        <w:ind w:left="5954"/>
        <w:rPr>
          <w:lang w:eastAsia="en-US"/>
        </w:rPr>
      </w:pPr>
      <w:r w:rsidRPr="00AC5DBA">
        <w:rPr>
          <w:lang w:eastAsia="en-US"/>
        </w:rPr>
        <w:t>к муниципальной программе</w:t>
      </w:r>
    </w:p>
    <w:p w:rsidR="00C05D5F" w:rsidRPr="00AC5DBA" w:rsidRDefault="00AC5DBA" w:rsidP="00AC5DBA">
      <w:pPr>
        <w:ind w:left="5954"/>
        <w:rPr>
          <w:lang w:eastAsia="en-US"/>
        </w:rPr>
      </w:pPr>
      <w:r>
        <w:rPr>
          <w:lang w:eastAsia="en-US"/>
        </w:rPr>
        <w:t xml:space="preserve">«Энергосбережение и </w:t>
      </w:r>
      <w:r w:rsidR="00C05D5F" w:rsidRPr="00AC5DBA">
        <w:rPr>
          <w:lang w:eastAsia="en-US"/>
        </w:rPr>
        <w:t>повышение</w:t>
      </w:r>
      <w:r>
        <w:rPr>
          <w:lang w:eastAsia="en-US"/>
        </w:rPr>
        <w:t xml:space="preserve"> </w:t>
      </w:r>
      <w:r w:rsidR="00C05D5F" w:rsidRPr="00AC5DBA">
        <w:rPr>
          <w:lang w:eastAsia="en-US"/>
        </w:rPr>
        <w:t>энергетической эффективности</w:t>
      </w:r>
      <w:r>
        <w:rPr>
          <w:lang w:eastAsia="en-US"/>
        </w:rPr>
        <w:t xml:space="preserve"> </w:t>
      </w:r>
      <w:r w:rsidR="00C05D5F" w:rsidRPr="00AC5DBA">
        <w:rPr>
          <w:lang w:eastAsia="en-US"/>
        </w:rPr>
        <w:t>в городе Иванове»</w:t>
      </w:r>
    </w:p>
    <w:p w:rsidR="00C05D5F" w:rsidRDefault="00C05D5F" w:rsidP="00C05D5F">
      <w:pPr>
        <w:rPr>
          <w:lang w:eastAsia="en-US"/>
        </w:rPr>
      </w:pPr>
    </w:p>
    <w:p w:rsidR="00AC5DBA" w:rsidRPr="00AC5DBA" w:rsidRDefault="00AC5DBA" w:rsidP="00C05D5F">
      <w:pPr>
        <w:rPr>
          <w:lang w:eastAsia="en-US"/>
        </w:rPr>
      </w:pPr>
    </w:p>
    <w:p w:rsidR="00C05D5F" w:rsidRPr="00AC5DBA" w:rsidRDefault="00C05D5F" w:rsidP="00C05D5F">
      <w:pPr>
        <w:jc w:val="center"/>
        <w:rPr>
          <w:lang w:eastAsia="en-US"/>
        </w:rPr>
      </w:pPr>
      <w:bookmarkStart w:id="1" w:name="Par2895"/>
      <w:bookmarkEnd w:id="1"/>
      <w:r w:rsidRPr="00AC5DBA">
        <w:rPr>
          <w:lang w:eastAsia="en-US"/>
        </w:rPr>
        <w:t>Аналитическая подпрограмма</w:t>
      </w:r>
    </w:p>
    <w:p w:rsidR="00C05D5F" w:rsidRPr="00AC5DBA" w:rsidRDefault="00C05D5F" w:rsidP="00C05D5F">
      <w:pPr>
        <w:jc w:val="center"/>
        <w:rPr>
          <w:lang w:eastAsia="en-US"/>
        </w:rPr>
      </w:pPr>
      <w:r w:rsidRPr="00AC5DBA">
        <w:rPr>
          <w:lang w:eastAsia="en-US"/>
        </w:rPr>
        <w:t>«Субсидирование установки общедомовых приборов учета</w:t>
      </w:r>
    </w:p>
    <w:p w:rsidR="00C05D5F" w:rsidRDefault="00C05D5F" w:rsidP="00C05D5F">
      <w:pPr>
        <w:jc w:val="center"/>
        <w:rPr>
          <w:lang w:eastAsia="en-US"/>
        </w:rPr>
      </w:pPr>
      <w:r w:rsidRPr="00AC5DBA">
        <w:rPr>
          <w:lang w:eastAsia="en-US"/>
        </w:rPr>
        <w:t>потребления ресурсов в многоквартирных домах»</w:t>
      </w:r>
    </w:p>
    <w:p w:rsidR="00AC5DBA" w:rsidRPr="00AC5DBA" w:rsidRDefault="00AC5DBA" w:rsidP="00C05D5F">
      <w:pPr>
        <w:jc w:val="center"/>
        <w:rPr>
          <w:lang w:eastAsia="en-US"/>
        </w:rPr>
      </w:pPr>
    </w:p>
    <w:p w:rsidR="00C05D5F" w:rsidRPr="00AC5DBA" w:rsidRDefault="00C05D5F" w:rsidP="00C05D5F">
      <w:pPr>
        <w:jc w:val="center"/>
        <w:rPr>
          <w:lang w:eastAsia="en-US"/>
        </w:rPr>
      </w:pPr>
      <w:r w:rsidRPr="00AC5DBA">
        <w:rPr>
          <w:lang w:eastAsia="en-US"/>
        </w:rPr>
        <w:t>Срок реализации подпрограммы – 2019-2024 год</w:t>
      </w:r>
      <w:r w:rsidR="00AC5DBA">
        <w:rPr>
          <w:lang w:eastAsia="en-US"/>
        </w:rPr>
        <w:t>ы</w:t>
      </w:r>
    </w:p>
    <w:p w:rsidR="00C05D5F" w:rsidRPr="00AC5DBA" w:rsidRDefault="00C05D5F" w:rsidP="00C05D5F">
      <w:pPr>
        <w:jc w:val="center"/>
        <w:rPr>
          <w:lang w:eastAsia="en-US"/>
        </w:rPr>
      </w:pPr>
    </w:p>
    <w:p w:rsidR="00C05D5F" w:rsidRPr="00AC5DBA" w:rsidRDefault="00C05D5F" w:rsidP="00C05D5F">
      <w:pPr>
        <w:jc w:val="center"/>
        <w:outlineLvl w:val="2"/>
        <w:rPr>
          <w:lang w:eastAsia="en-US"/>
        </w:rPr>
      </w:pPr>
      <w:r w:rsidRPr="00AC5DBA">
        <w:rPr>
          <w:lang w:eastAsia="en-US"/>
        </w:rPr>
        <w:t>1. Ожидаемые результаты реализации подпрограммы</w:t>
      </w:r>
    </w:p>
    <w:p w:rsidR="00C05D5F" w:rsidRPr="00AC5DBA" w:rsidRDefault="00C05D5F" w:rsidP="00C05D5F">
      <w:pPr>
        <w:jc w:val="both"/>
        <w:rPr>
          <w:lang w:eastAsia="en-US"/>
        </w:rPr>
      </w:pPr>
    </w:p>
    <w:p w:rsidR="00C05D5F" w:rsidRPr="00AC5DBA" w:rsidRDefault="00C05D5F" w:rsidP="00C05D5F">
      <w:pPr>
        <w:ind w:firstLine="708"/>
        <w:jc w:val="both"/>
        <w:rPr>
          <w:lang w:eastAsia="en-US"/>
        </w:rPr>
      </w:pPr>
      <w:proofErr w:type="gramStart"/>
      <w:r w:rsidRPr="00AC5DBA">
        <w:rPr>
          <w:lang w:eastAsia="en-US"/>
        </w:rPr>
        <w:t>Реализация подпрограммы позволит возместить затраты организациям, которые осуществляют снабжение тепловой энергией</w:t>
      </w:r>
      <w:r w:rsidR="007B1365" w:rsidRPr="00AC5DBA">
        <w:rPr>
          <w:lang w:eastAsia="en-US"/>
        </w:rPr>
        <w:t xml:space="preserve">, </w:t>
      </w:r>
      <w:r w:rsidR="00AC5DBA">
        <w:rPr>
          <w:lang w:eastAsia="en-US"/>
        </w:rPr>
        <w:t xml:space="preserve">электрической энергией и водой </w:t>
      </w:r>
      <w:r w:rsidR="007B1365" w:rsidRPr="00AC5DBA">
        <w:rPr>
          <w:lang w:eastAsia="en-US"/>
        </w:rPr>
        <w:t>или их</w:t>
      </w:r>
      <w:r w:rsidRPr="00AC5DBA">
        <w:rPr>
          <w:lang w:eastAsia="en-US"/>
        </w:rPr>
        <w:t xml:space="preserve">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на возмещение затрат (компенсацию понесенных расходов) по установке коллективных (общедомовых) приборов учета тепловой энергии</w:t>
      </w:r>
      <w:r w:rsidR="007B1365" w:rsidRPr="00AC5DBA">
        <w:rPr>
          <w:lang w:eastAsia="en-US"/>
        </w:rPr>
        <w:t>, электрической энергии и</w:t>
      </w:r>
      <w:proofErr w:type="gramEnd"/>
      <w:r w:rsidR="007B1365" w:rsidRPr="00AC5DBA">
        <w:rPr>
          <w:lang w:eastAsia="en-US"/>
        </w:rPr>
        <w:t xml:space="preserve"> воды</w:t>
      </w:r>
      <w:r w:rsidRPr="00AC5DBA">
        <w:rPr>
          <w:lang w:eastAsia="en-US"/>
        </w:rPr>
        <w:t xml:space="preserve"> в многоквартирных жилых домах в части помещений, находящихся в муниципальной собственности.</w:t>
      </w:r>
    </w:p>
    <w:p w:rsidR="00C05D5F" w:rsidRPr="00AC5DBA" w:rsidRDefault="00C05D5F" w:rsidP="00C05D5F">
      <w:pPr>
        <w:ind w:firstLine="708"/>
        <w:jc w:val="both"/>
        <w:rPr>
          <w:lang w:eastAsia="en-US"/>
        </w:rPr>
      </w:pPr>
      <w:r w:rsidRPr="00AC5DBA">
        <w:rPr>
          <w:lang w:eastAsia="en-US"/>
        </w:rPr>
        <w:t>Качественным результатом реализации подпрограммы является возможность расчета за фактически потребленные коммунальные ресурсы по показаниям общедомовых приборов учета таких ресурсов.</w:t>
      </w:r>
    </w:p>
    <w:p w:rsidR="00C05D5F" w:rsidRPr="00AC5DBA" w:rsidRDefault="00C05D5F" w:rsidP="00C05D5F">
      <w:pPr>
        <w:rPr>
          <w:highlight w:val="yellow"/>
          <w:lang w:eastAsia="en-US"/>
        </w:rPr>
      </w:pPr>
    </w:p>
    <w:p w:rsidR="00C05D5F" w:rsidRPr="00AC5DBA" w:rsidRDefault="00C05D5F" w:rsidP="00AC5DBA">
      <w:pPr>
        <w:jc w:val="center"/>
        <w:outlineLvl w:val="3"/>
        <w:rPr>
          <w:lang w:eastAsia="en-US"/>
        </w:rPr>
      </w:pPr>
      <w:bookmarkStart w:id="2" w:name="Par2909"/>
      <w:bookmarkEnd w:id="2"/>
      <w:r w:rsidRPr="00AC5DBA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C05D5F" w:rsidRPr="00AC5DBA" w:rsidRDefault="00C05D5F" w:rsidP="00C05D5F">
      <w:pPr>
        <w:jc w:val="both"/>
        <w:outlineLvl w:val="3"/>
        <w:rPr>
          <w:highlight w:val="yellow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567"/>
        <w:gridCol w:w="709"/>
        <w:gridCol w:w="709"/>
        <w:gridCol w:w="708"/>
        <w:gridCol w:w="567"/>
        <w:gridCol w:w="567"/>
        <w:gridCol w:w="567"/>
        <w:gridCol w:w="567"/>
        <w:gridCol w:w="567"/>
      </w:tblGrid>
      <w:tr w:rsidR="002C692B" w:rsidRPr="006F5F0A" w:rsidTr="006F5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6F5F0A" w:rsidRDefault="00C05D5F" w:rsidP="006F5F0A">
            <w:pPr>
              <w:ind w:left="-62" w:right="-62"/>
              <w:jc w:val="center"/>
              <w:rPr>
                <w:lang w:val="en-US" w:eastAsia="en-US"/>
              </w:rPr>
            </w:pPr>
            <w:r w:rsidRPr="006F5F0A">
              <w:rPr>
                <w:lang w:eastAsia="en-US"/>
              </w:rPr>
              <w:t>№</w:t>
            </w:r>
          </w:p>
          <w:p w:rsidR="00C05D5F" w:rsidRPr="006F5F0A" w:rsidRDefault="00C05D5F" w:rsidP="006F5F0A">
            <w:pPr>
              <w:ind w:left="-62" w:right="-62"/>
              <w:jc w:val="center"/>
              <w:rPr>
                <w:lang w:eastAsia="en-US"/>
              </w:rPr>
            </w:pPr>
            <w:proofErr w:type="gramStart"/>
            <w:r w:rsidRPr="006F5F0A">
              <w:rPr>
                <w:lang w:eastAsia="en-US"/>
              </w:rPr>
              <w:t>п</w:t>
            </w:r>
            <w:proofErr w:type="gramEnd"/>
            <w:r w:rsidRPr="006F5F0A">
              <w:rPr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2017,</w:t>
            </w:r>
          </w:p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 xml:space="preserve">2018, </w:t>
            </w:r>
            <w:r w:rsidR="007B1365" w:rsidRPr="006F5F0A">
              <w:rPr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2019</w:t>
            </w:r>
          </w:p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2022</w:t>
            </w:r>
          </w:p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2023</w:t>
            </w:r>
          </w:p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2024</w:t>
            </w:r>
          </w:p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год*</w:t>
            </w:r>
          </w:p>
        </w:tc>
      </w:tr>
      <w:tr w:rsidR="002C692B" w:rsidRPr="006F5F0A" w:rsidTr="006F5F0A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6F5F0A" w:rsidRDefault="00C05D5F" w:rsidP="006F5F0A">
            <w:pPr>
              <w:ind w:left="-62" w:right="-62"/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6F5F0A" w:rsidRDefault="00C05D5F" w:rsidP="006F5F0A">
            <w:pPr>
              <w:rPr>
                <w:lang w:eastAsia="en-US"/>
              </w:rPr>
            </w:pPr>
            <w:proofErr w:type="gramStart"/>
            <w:r w:rsidRPr="006F5F0A">
              <w:rPr>
                <w:lang w:eastAsia="en-US"/>
              </w:rPr>
              <w:t>Количество многоквартирных домов, оборудованных общедомовыми приборами учета организациями, которые осуществляют снабжение тепловой энергией</w:t>
            </w:r>
            <w:r w:rsidR="007B1365" w:rsidRPr="006F5F0A">
              <w:rPr>
                <w:lang w:eastAsia="en-US"/>
              </w:rPr>
              <w:t>, электрической энергией и водой или их</w:t>
            </w:r>
            <w:r w:rsidRPr="006F5F0A">
              <w:rPr>
                <w:lang w:eastAsia="en-US"/>
              </w:rPr>
              <w:t xml:space="preserve"> передачу и сети инженерно-технического обеспечения которых имеют непосредственное присоединение к сетям, входящим в состав </w:t>
            </w:r>
            <w:r w:rsidR="006F5F0A" w:rsidRPr="006F5F0A">
              <w:rPr>
                <w:lang w:eastAsia="en-US"/>
              </w:rPr>
              <w:t xml:space="preserve">инженерно-технического оборудования объектов, в отношении которых проведено </w:t>
            </w:r>
            <w:r w:rsidR="006F5F0A" w:rsidRPr="006F5F0A">
              <w:rPr>
                <w:lang w:eastAsia="en-US"/>
              </w:rPr>
              <w:lastRenderedPageBreak/>
              <w:t>субсидирование в части муниципального жилья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6F5F0A" w:rsidRDefault="00C05D5F" w:rsidP="001B6606">
            <w:pPr>
              <w:ind w:left="-121" w:right="-62" w:firstLine="3"/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6F5F0A" w:rsidRDefault="007B1365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F" w:rsidRPr="006F5F0A" w:rsidRDefault="00C05D5F" w:rsidP="001B6606">
            <w:pPr>
              <w:jc w:val="center"/>
              <w:rPr>
                <w:lang w:eastAsia="en-US"/>
              </w:rPr>
            </w:pPr>
            <w:r w:rsidRPr="006F5F0A">
              <w:rPr>
                <w:lang w:eastAsia="en-US"/>
              </w:rPr>
              <w:t>31</w:t>
            </w:r>
          </w:p>
        </w:tc>
      </w:tr>
    </w:tbl>
    <w:p w:rsidR="00C05D5F" w:rsidRPr="007B1365" w:rsidRDefault="00C05D5F" w:rsidP="001B6606">
      <w:pPr>
        <w:ind w:firstLine="709"/>
        <w:jc w:val="both"/>
        <w:rPr>
          <w:sz w:val="20"/>
          <w:szCs w:val="20"/>
          <w:lang w:eastAsia="en-US"/>
        </w:rPr>
      </w:pPr>
      <w:r w:rsidRPr="007B1365">
        <w:rPr>
          <w:sz w:val="20"/>
          <w:szCs w:val="20"/>
          <w:lang w:eastAsia="en-US"/>
        </w:rPr>
        <w:lastRenderedPageBreak/>
        <w:t xml:space="preserve">Примечание: </w:t>
      </w:r>
    </w:p>
    <w:p w:rsidR="00C05D5F" w:rsidRPr="007B1365" w:rsidRDefault="00C05D5F" w:rsidP="001B6606">
      <w:pPr>
        <w:ind w:firstLine="709"/>
        <w:jc w:val="both"/>
        <w:rPr>
          <w:sz w:val="20"/>
          <w:szCs w:val="20"/>
        </w:rPr>
      </w:pPr>
      <w:r w:rsidRPr="007B1365">
        <w:rPr>
          <w:color w:val="000000"/>
          <w:sz w:val="20"/>
          <w:szCs w:val="20"/>
        </w:rPr>
        <w:t>* - значение целевого показателя установлено при условии сохранения финансирования на уровне 2021 года, подлежит уточнению по мере формирования программы и подпрограмм на соответствующие годы.</w:t>
      </w:r>
      <w:r w:rsidRPr="007B1365">
        <w:rPr>
          <w:rFonts w:ascii="Segoe UI" w:hAnsi="Segoe UI" w:cs="Segoe UI"/>
          <w:color w:val="000000"/>
          <w:sz w:val="20"/>
          <w:szCs w:val="20"/>
        </w:rPr>
        <w:t> </w:t>
      </w:r>
    </w:p>
    <w:p w:rsidR="00C05D5F" w:rsidRPr="00AC5DBA" w:rsidRDefault="00C05D5F" w:rsidP="001B6606">
      <w:pPr>
        <w:ind w:firstLine="709"/>
        <w:jc w:val="both"/>
        <w:rPr>
          <w:lang w:eastAsia="en-US"/>
        </w:rPr>
      </w:pPr>
      <w:r w:rsidRPr="00AC5DBA">
        <w:rPr>
          <w:lang w:eastAsia="en-US"/>
        </w:rPr>
        <w:t xml:space="preserve">Достижение ожидаемых результатов реализации подпрограммы не сопряжено </w:t>
      </w:r>
      <w:r w:rsidR="001B6606">
        <w:rPr>
          <w:lang w:eastAsia="en-US"/>
        </w:rPr>
        <w:t xml:space="preserve">                    </w:t>
      </w:r>
      <w:r w:rsidRPr="00AC5DBA">
        <w:rPr>
          <w:lang w:eastAsia="en-US"/>
        </w:rPr>
        <w:t>с существенными экономическими, организационными и иными рисками.</w:t>
      </w:r>
    </w:p>
    <w:p w:rsidR="00C05D5F" w:rsidRPr="00AC5DBA" w:rsidRDefault="00C05D5F" w:rsidP="001B6606">
      <w:pPr>
        <w:ind w:firstLine="709"/>
        <w:jc w:val="center"/>
        <w:outlineLvl w:val="2"/>
        <w:rPr>
          <w:lang w:eastAsia="en-US"/>
        </w:rPr>
      </w:pPr>
      <w:bookmarkStart w:id="3" w:name="Par2926"/>
      <w:bookmarkEnd w:id="3"/>
    </w:p>
    <w:p w:rsidR="00C05D5F" w:rsidRPr="00AC5DBA" w:rsidRDefault="00C05D5F" w:rsidP="00C05D5F">
      <w:pPr>
        <w:jc w:val="center"/>
        <w:outlineLvl w:val="2"/>
        <w:rPr>
          <w:lang w:eastAsia="en-US"/>
        </w:rPr>
      </w:pPr>
      <w:r w:rsidRPr="00AC5DBA">
        <w:rPr>
          <w:lang w:eastAsia="en-US"/>
        </w:rPr>
        <w:t>2. Мероприятия подпрограммы</w:t>
      </w:r>
    </w:p>
    <w:p w:rsidR="00C05D5F" w:rsidRPr="00AC5DBA" w:rsidRDefault="00C05D5F" w:rsidP="00C05D5F">
      <w:pPr>
        <w:jc w:val="both"/>
        <w:rPr>
          <w:highlight w:val="yellow"/>
          <w:lang w:eastAsia="en-US"/>
        </w:rPr>
      </w:pPr>
    </w:p>
    <w:p w:rsidR="00C05D5F" w:rsidRPr="00AC5DBA" w:rsidRDefault="00C05D5F" w:rsidP="001B6606">
      <w:pPr>
        <w:ind w:firstLine="709"/>
        <w:jc w:val="both"/>
        <w:rPr>
          <w:lang w:eastAsia="en-US"/>
        </w:rPr>
      </w:pPr>
      <w:r w:rsidRPr="00AC5DBA">
        <w:rPr>
          <w:lang w:eastAsia="en-US"/>
        </w:rPr>
        <w:t>Подпрограммой предусмотрено выполнение следующего мероприятия:</w:t>
      </w:r>
    </w:p>
    <w:p w:rsidR="00C05D5F" w:rsidRPr="00AC5DBA" w:rsidRDefault="00C05D5F" w:rsidP="001B6606">
      <w:pPr>
        <w:ind w:firstLine="709"/>
        <w:jc w:val="both"/>
        <w:rPr>
          <w:lang w:eastAsia="en-US"/>
        </w:rPr>
      </w:pPr>
      <w:proofErr w:type="gramStart"/>
      <w:r w:rsidRPr="00AC5DBA">
        <w:rPr>
          <w:lang w:eastAsia="en-US"/>
        </w:rPr>
        <w:t>- субсидия организациям, которые осуществляют снабжение тепловой энергией</w:t>
      </w:r>
      <w:r w:rsidR="00BA33E9" w:rsidRPr="00AC5DBA">
        <w:rPr>
          <w:lang w:eastAsia="en-US"/>
        </w:rPr>
        <w:t>, электрической энергией и водой</w:t>
      </w:r>
      <w:r w:rsidRPr="00AC5DBA">
        <w:rPr>
          <w:lang w:eastAsia="en-US"/>
        </w:rPr>
        <w:t xml:space="preserve"> или </w:t>
      </w:r>
      <w:r w:rsidR="00353F14" w:rsidRPr="00AC5DBA">
        <w:rPr>
          <w:lang w:eastAsia="en-US"/>
        </w:rPr>
        <w:t>их</w:t>
      </w:r>
      <w:r w:rsidRPr="00AC5DBA">
        <w:rPr>
          <w:lang w:eastAsia="en-US"/>
        </w:rPr>
        <w:t xml:space="preserve">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</w:t>
      </w:r>
      <w:r w:rsidR="001B6606">
        <w:rPr>
          <w:lang w:eastAsia="en-US"/>
        </w:rPr>
        <w:t xml:space="preserve">                             </w:t>
      </w:r>
      <w:r w:rsidRPr="00AC5DBA">
        <w:rPr>
          <w:lang w:eastAsia="en-US"/>
        </w:rPr>
        <w:t>на возмещение затрат (компенсацию понесенных расходов) по установке коллективных (общедомовых) приборов учета тепловой энергии</w:t>
      </w:r>
      <w:r w:rsidR="00BA33E9" w:rsidRPr="00AC5DBA">
        <w:rPr>
          <w:lang w:eastAsia="en-US"/>
        </w:rPr>
        <w:t>, электрической энергии и воды</w:t>
      </w:r>
      <w:r w:rsidRPr="00AC5DBA">
        <w:rPr>
          <w:lang w:eastAsia="en-US"/>
        </w:rPr>
        <w:t xml:space="preserve"> </w:t>
      </w:r>
      <w:r w:rsidR="001B6606">
        <w:rPr>
          <w:lang w:eastAsia="en-US"/>
        </w:rPr>
        <w:t xml:space="preserve">                       </w:t>
      </w:r>
      <w:r w:rsidRPr="00AC5DBA">
        <w:rPr>
          <w:lang w:eastAsia="en-US"/>
        </w:rPr>
        <w:t>в многоквартирных жилых</w:t>
      </w:r>
      <w:proofErr w:type="gramEnd"/>
      <w:r w:rsidRPr="00AC5DBA">
        <w:rPr>
          <w:lang w:eastAsia="en-US"/>
        </w:rPr>
        <w:t xml:space="preserve"> </w:t>
      </w:r>
      <w:proofErr w:type="gramStart"/>
      <w:r w:rsidRPr="00AC5DBA">
        <w:rPr>
          <w:lang w:eastAsia="en-US"/>
        </w:rPr>
        <w:t>домах</w:t>
      </w:r>
      <w:proofErr w:type="gramEnd"/>
      <w:r w:rsidRPr="00AC5DBA">
        <w:rPr>
          <w:lang w:eastAsia="en-US"/>
        </w:rPr>
        <w:t xml:space="preserve"> в части помещений, находящихся в муниципальной собственности.</w:t>
      </w:r>
    </w:p>
    <w:p w:rsidR="00C05D5F" w:rsidRPr="00AC5DBA" w:rsidRDefault="00C05D5F" w:rsidP="001B6606">
      <w:pPr>
        <w:ind w:firstLine="709"/>
        <w:jc w:val="both"/>
        <w:rPr>
          <w:lang w:eastAsia="en-US"/>
        </w:rPr>
      </w:pPr>
      <w:r w:rsidRPr="00AC5DBA">
        <w:rPr>
          <w:lang w:eastAsia="en-US"/>
        </w:rPr>
        <w:t>Финансовое обеспечение проводимых в рамках подпрограммы работ осуществляется за счет бюджетных ассигнований городского бюджета.</w:t>
      </w:r>
    </w:p>
    <w:p w:rsidR="00C05D5F" w:rsidRPr="00AC5DBA" w:rsidRDefault="00C05D5F" w:rsidP="001B6606">
      <w:pPr>
        <w:ind w:firstLine="709"/>
        <w:jc w:val="both"/>
        <w:rPr>
          <w:color w:val="000000"/>
          <w:lang w:eastAsia="en-US"/>
        </w:rPr>
      </w:pPr>
      <w:r w:rsidRPr="00AC5DBA">
        <w:rPr>
          <w:lang w:eastAsia="en-US"/>
        </w:rPr>
        <w:t xml:space="preserve">Срок выполнения мероприятия – </w:t>
      </w:r>
      <w:r w:rsidRPr="00AC5DBA">
        <w:rPr>
          <w:color w:val="000000"/>
          <w:lang w:eastAsia="en-US"/>
        </w:rPr>
        <w:t>2019-2024 годы.</w:t>
      </w:r>
    </w:p>
    <w:p w:rsidR="00C05D5F" w:rsidRPr="00AC5DBA" w:rsidRDefault="00C05D5F" w:rsidP="001B6606">
      <w:pPr>
        <w:ind w:firstLine="709"/>
        <w:jc w:val="both"/>
        <w:rPr>
          <w:lang w:eastAsia="en-US"/>
        </w:rPr>
      </w:pPr>
      <w:r w:rsidRPr="00AC5DBA">
        <w:rPr>
          <w:lang w:eastAsia="en-US"/>
        </w:rPr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C05D5F" w:rsidRPr="00AC5DBA" w:rsidRDefault="00C05D5F" w:rsidP="00C05D5F">
      <w:pPr>
        <w:jc w:val="both"/>
        <w:rPr>
          <w:highlight w:val="yellow"/>
          <w:lang w:eastAsia="en-US"/>
        </w:rPr>
      </w:pPr>
    </w:p>
    <w:p w:rsidR="001B6606" w:rsidRDefault="00C05D5F" w:rsidP="001B6606">
      <w:pPr>
        <w:jc w:val="center"/>
        <w:outlineLvl w:val="3"/>
        <w:rPr>
          <w:lang w:eastAsia="en-US"/>
        </w:rPr>
      </w:pPr>
      <w:bookmarkStart w:id="4" w:name="Par2934"/>
      <w:bookmarkEnd w:id="4"/>
      <w:r w:rsidRPr="00AC5DBA">
        <w:rPr>
          <w:lang w:eastAsia="en-US"/>
        </w:rPr>
        <w:t>Таблица 2. Бюджетные ассигнования на выполнение мероприятия подпрограммы</w:t>
      </w:r>
    </w:p>
    <w:p w:rsidR="00C05D5F" w:rsidRPr="00AC5DBA" w:rsidRDefault="00C05D5F" w:rsidP="00C05D5F">
      <w:pPr>
        <w:jc w:val="right"/>
        <w:rPr>
          <w:lang w:eastAsia="en-US"/>
        </w:rPr>
      </w:pPr>
      <w:r w:rsidRPr="00AC5DBA">
        <w:rPr>
          <w:lang w:eastAsia="en-US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1701"/>
        <w:gridCol w:w="850"/>
        <w:gridCol w:w="851"/>
        <w:gridCol w:w="850"/>
        <w:gridCol w:w="567"/>
        <w:gridCol w:w="567"/>
        <w:gridCol w:w="567"/>
      </w:tblGrid>
      <w:tr w:rsidR="001B6606" w:rsidRPr="001B6606" w:rsidTr="006F5F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1B6606" w:rsidRDefault="00C05D5F" w:rsidP="006F5F0A">
            <w:pPr>
              <w:ind w:left="-62" w:right="-62"/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1B6606" w:rsidRDefault="00C05D5F" w:rsidP="00F63926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1B6606" w:rsidRDefault="00C05D5F" w:rsidP="00F63926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2020</w:t>
            </w:r>
          </w:p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2021</w:t>
            </w:r>
          </w:p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2022</w:t>
            </w:r>
          </w:p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2023</w:t>
            </w:r>
          </w:p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2024</w:t>
            </w:r>
          </w:p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год*</w:t>
            </w:r>
          </w:p>
        </w:tc>
      </w:tr>
      <w:tr w:rsidR="001B6606" w:rsidRPr="001B6606" w:rsidTr="00A66AE0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1B6606" w:rsidRDefault="00C05D5F" w:rsidP="00F63926">
            <w:pPr>
              <w:jc w:val="both"/>
              <w:rPr>
                <w:lang w:eastAsia="en-US"/>
              </w:rPr>
            </w:pPr>
            <w:r w:rsidRPr="001B6606">
              <w:rPr>
                <w:lang w:eastAsia="en-US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</w:pPr>
            <w:r w:rsidRPr="001B6606">
              <w:rPr>
                <w:lang w:eastAsia="en-US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</w:pPr>
            <w:r w:rsidRPr="001B6606"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</w:pPr>
            <w:r w:rsidRPr="001B6606">
              <w:rPr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</w:tr>
      <w:tr w:rsidR="001B6606" w:rsidRPr="001B6606" w:rsidTr="00A66AE0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1B6606" w:rsidRDefault="00C05D5F" w:rsidP="00F63926">
            <w:pPr>
              <w:jc w:val="both"/>
              <w:rPr>
                <w:lang w:eastAsia="en-US"/>
              </w:rPr>
            </w:pPr>
            <w:r w:rsidRPr="001B6606">
              <w:rPr>
                <w:lang w:eastAsia="en-US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</w:pPr>
            <w:r w:rsidRPr="001B6606">
              <w:rPr>
                <w:lang w:eastAsia="en-US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</w:pPr>
            <w:r w:rsidRPr="001B6606"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</w:pPr>
            <w:r w:rsidRPr="001B6606">
              <w:rPr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</w:tr>
      <w:tr w:rsidR="001B6606" w:rsidRPr="001B6606" w:rsidTr="00A66AE0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D5F" w:rsidRPr="001B6606" w:rsidRDefault="00C05D5F" w:rsidP="00F63926">
            <w:pPr>
              <w:jc w:val="both"/>
              <w:rPr>
                <w:lang w:eastAsia="en-US"/>
              </w:rPr>
            </w:pPr>
            <w:r w:rsidRPr="001B6606">
              <w:rPr>
                <w:lang w:eastAsia="en-US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5F" w:rsidRPr="001B6606" w:rsidRDefault="00C05D5F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t>-</w:t>
            </w:r>
          </w:p>
        </w:tc>
      </w:tr>
      <w:tr w:rsidR="001B6606" w:rsidRPr="001B6606" w:rsidTr="006F5F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606" w:rsidRPr="001B6606" w:rsidRDefault="00A66AE0" w:rsidP="00F639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A" w:rsidRDefault="001B6606" w:rsidP="006F5F0A">
            <w:pPr>
              <w:ind w:left="66"/>
              <w:rPr>
                <w:lang w:eastAsia="en-US"/>
              </w:rPr>
            </w:pPr>
            <w:proofErr w:type="gramStart"/>
            <w:r w:rsidRPr="001B6606">
              <w:rPr>
                <w:lang w:eastAsia="en-US"/>
              </w:rPr>
              <w:t xml:space="preserve">Субсидия организациям, которые осуществляют снабжение тепловой энергией, электрической энергией и водой или их передачу и сети инженерно-технического обеспечения которых имеют непосредственное присоединение к сетям, входящим в состав </w:t>
            </w:r>
            <w:r w:rsidR="006F5F0A" w:rsidRPr="001B6606">
              <w:rPr>
                <w:lang w:eastAsia="en-US"/>
              </w:rPr>
              <w:t xml:space="preserve">инженерно-технического оборудования используемых энергетических объектов, подлежащих оснащению приборами учета энергетических ресурсов, </w:t>
            </w:r>
            <w:r w:rsidR="006F5F0A" w:rsidRPr="001B6606">
              <w:rPr>
                <w:lang w:eastAsia="en-US"/>
              </w:rPr>
              <w:lastRenderedPageBreak/>
              <w:t>управляющим организациям на возмещение затрат (компенсацию понесенных расходов) по установке коллективных (общедомовых) приборов учета тепловой энергии, электрической энергией и воды в многоквартирных</w:t>
            </w:r>
            <w:proofErr w:type="gramEnd"/>
            <w:r w:rsidR="006F5F0A" w:rsidRPr="001B6606">
              <w:rPr>
                <w:lang w:eastAsia="en-US"/>
              </w:rPr>
              <w:t xml:space="preserve"> жилых домах в части помещений, находящихся </w:t>
            </w:r>
            <w:proofErr w:type="gramStart"/>
            <w:r w:rsidR="006F5F0A">
              <w:rPr>
                <w:lang w:eastAsia="en-US"/>
              </w:rPr>
              <w:t>в</w:t>
            </w:r>
            <w:proofErr w:type="gramEnd"/>
            <w:r w:rsidR="006F5F0A">
              <w:rPr>
                <w:lang w:eastAsia="en-US"/>
              </w:rPr>
              <w:t xml:space="preserve"> муниципальной </w:t>
            </w:r>
          </w:p>
          <w:p w:rsidR="001B6606" w:rsidRPr="001B6606" w:rsidRDefault="006F5F0A" w:rsidP="006F5F0A">
            <w:pPr>
              <w:ind w:left="66"/>
              <w:rPr>
                <w:lang w:eastAsia="en-US"/>
              </w:rPr>
            </w:pPr>
            <w:r w:rsidRPr="001B6606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06" w:rsidRPr="001B6606" w:rsidRDefault="00A66AE0" w:rsidP="00A66AE0">
            <w:pPr>
              <w:jc w:val="center"/>
              <w:rPr>
                <w:lang w:eastAsia="en-US"/>
              </w:rPr>
            </w:pPr>
            <w:r w:rsidRPr="001B6606">
              <w:rPr>
                <w:lang w:eastAsia="en-US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606" w:rsidRPr="001B6606" w:rsidRDefault="00A66AE0" w:rsidP="00A66A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606" w:rsidRPr="001B6606" w:rsidRDefault="00A66AE0" w:rsidP="00A66A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606" w:rsidRPr="001B6606" w:rsidRDefault="00A66AE0" w:rsidP="00A66A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06" w:rsidRPr="001B6606" w:rsidRDefault="00A66AE0" w:rsidP="00A66A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06" w:rsidRPr="001B6606" w:rsidRDefault="00A66AE0" w:rsidP="00A66A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06" w:rsidRPr="001B6606" w:rsidRDefault="00A66AE0" w:rsidP="00A66A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05D5F" w:rsidRPr="00EC3BA4" w:rsidRDefault="00C05D5F" w:rsidP="00C05D5F">
      <w:pPr>
        <w:ind w:firstLine="601"/>
        <w:jc w:val="both"/>
        <w:rPr>
          <w:sz w:val="20"/>
          <w:szCs w:val="20"/>
          <w:lang w:eastAsia="en-US"/>
        </w:rPr>
      </w:pPr>
      <w:r w:rsidRPr="00EC3BA4">
        <w:rPr>
          <w:sz w:val="20"/>
          <w:szCs w:val="20"/>
          <w:lang w:eastAsia="en-US"/>
        </w:rPr>
        <w:lastRenderedPageBreak/>
        <w:t xml:space="preserve">Примечание: </w:t>
      </w:r>
    </w:p>
    <w:p w:rsidR="00C05D5F" w:rsidRPr="00EC3BA4" w:rsidRDefault="00C05D5F" w:rsidP="00C05D5F">
      <w:pPr>
        <w:ind w:firstLine="601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EC3BA4">
        <w:rPr>
          <w:color w:val="000000"/>
          <w:sz w:val="20"/>
          <w:szCs w:val="20"/>
        </w:rPr>
        <w:t>*</w:t>
      </w:r>
      <w:r w:rsidRPr="00EC3BA4">
        <w:rPr>
          <w:color w:val="000000"/>
          <w:sz w:val="20"/>
          <w:szCs w:val="20"/>
          <w:bdr w:val="none" w:sz="0" w:space="0" w:color="auto" w:frame="1"/>
        </w:rPr>
        <w:t> -</w:t>
      </w:r>
      <w:r w:rsidR="001B6606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EC3BA4">
        <w:rPr>
          <w:color w:val="000000"/>
          <w:sz w:val="20"/>
          <w:szCs w:val="20"/>
          <w:bdr w:val="none" w:sz="0" w:space="0" w:color="auto" w:frame="1"/>
        </w:rPr>
        <w:t>объем финансирования подпрограммы подлежит уточнению по мере формирования бюджета города Иванова на соответствующие годы.</w:t>
      </w:r>
    </w:p>
    <w:p w:rsidR="00C05D5F" w:rsidRPr="00C05D5F" w:rsidRDefault="00C05D5F" w:rsidP="00C05D5F">
      <w:pPr>
        <w:ind w:left="8496"/>
        <w:jc w:val="both"/>
      </w:pPr>
      <w:r w:rsidRPr="00EC3BA4">
        <w:rPr>
          <w:color w:val="000000"/>
          <w:bdr w:val="none" w:sz="0" w:space="0" w:color="auto" w:frame="1"/>
        </w:rPr>
        <w:t xml:space="preserve">           ».</w:t>
      </w:r>
    </w:p>
    <w:p w:rsidR="00C05D5F" w:rsidRDefault="00C05D5F" w:rsidP="00E77E60">
      <w:pPr>
        <w:jc w:val="center"/>
      </w:pPr>
    </w:p>
    <w:p w:rsidR="00C05D5F" w:rsidRDefault="00C05D5F" w:rsidP="00E77E60">
      <w:pPr>
        <w:jc w:val="center"/>
      </w:pPr>
    </w:p>
    <w:p w:rsidR="00C05D5F" w:rsidRDefault="00C05D5F" w:rsidP="00E77E60">
      <w:pPr>
        <w:jc w:val="center"/>
      </w:pPr>
    </w:p>
    <w:p w:rsidR="00C74C32" w:rsidRDefault="00C74C32" w:rsidP="00C74C32">
      <w:pPr>
        <w:rPr>
          <w:sz w:val="20"/>
          <w:szCs w:val="20"/>
        </w:rPr>
      </w:pPr>
    </w:p>
    <w:sectPr w:rsidR="00C74C32" w:rsidSect="006F5F0A">
      <w:headerReference w:type="default" r:id="rId8"/>
      <w:pgSz w:w="11906" w:h="16838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47" w:rsidRDefault="00A04747">
      <w:r>
        <w:separator/>
      </w:r>
    </w:p>
  </w:endnote>
  <w:endnote w:type="continuationSeparator" w:id="0">
    <w:p w:rsidR="00A04747" w:rsidRDefault="00A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47" w:rsidRDefault="00A04747">
      <w:r>
        <w:separator/>
      </w:r>
    </w:p>
  </w:footnote>
  <w:footnote w:type="continuationSeparator" w:id="0">
    <w:p w:rsidR="00A04747" w:rsidRDefault="00A0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155109"/>
      <w:docPartObj>
        <w:docPartGallery w:val="Page Numbers (Top of Page)"/>
        <w:docPartUnique/>
      </w:docPartObj>
    </w:sdtPr>
    <w:sdtEndPr/>
    <w:sdtContent>
      <w:p w:rsidR="00AC5DBA" w:rsidRDefault="00AC5DBA" w:rsidP="00AC5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9D2"/>
    <w:rsid w:val="000159A1"/>
    <w:rsid w:val="00023154"/>
    <w:rsid w:val="00024F30"/>
    <w:rsid w:val="00030FF5"/>
    <w:rsid w:val="000560E5"/>
    <w:rsid w:val="00056716"/>
    <w:rsid w:val="000627B8"/>
    <w:rsid w:val="000638BE"/>
    <w:rsid w:val="00095519"/>
    <w:rsid w:val="000A5434"/>
    <w:rsid w:val="000A579E"/>
    <w:rsid w:val="000B1675"/>
    <w:rsid w:val="000B2E02"/>
    <w:rsid w:val="000B5AD6"/>
    <w:rsid w:val="00112DAB"/>
    <w:rsid w:val="00133C2A"/>
    <w:rsid w:val="00136229"/>
    <w:rsid w:val="00145F78"/>
    <w:rsid w:val="00147C30"/>
    <w:rsid w:val="001606CE"/>
    <w:rsid w:val="0016544A"/>
    <w:rsid w:val="00172631"/>
    <w:rsid w:val="00174AA9"/>
    <w:rsid w:val="0018287F"/>
    <w:rsid w:val="0018565E"/>
    <w:rsid w:val="00186FED"/>
    <w:rsid w:val="00187276"/>
    <w:rsid w:val="00187AFB"/>
    <w:rsid w:val="001A043E"/>
    <w:rsid w:val="001A1BD1"/>
    <w:rsid w:val="001A4C80"/>
    <w:rsid w:val="001B6606"/>
    <w:rsid w:val="001C5084"/>
    <w:rsid w:val="001D5F83"/>
    <w:rsid w:val="001E51F6"/>
    <w:rsid w:val="001E6949"/>
    <w:rsid w:val="001F08A2"/>
    <w:rsid w:val="001F1A9E"/>
    <w:rsid w:val="002148AA"/>
    <w:rsid w:val="002156CB"/>
    <w:rsid w:val="00215CCF"/>
    <w:rsid w:val="00232E8A"/>
    <w:rsid w:val="00252BB4"/>
    <w:rsid w:val="0028109B"/>
    <w:rsid w:val="0028364F"/>
    <w:rsid w:val="00283A30"/>
    <w:rsid w:val="00284BC5"/>
    <w:rsid w:val="00295C73"/>
    <w:rsid w:val="002A2AED"/>
    <w:rsid w:val="002B1BA2"/>
    <w:rsid w:val="002C692B"/>
    <w:rsid w:val="002D236D"/>
    <w:rsid w:val="002D2A05"/>
    <w:rsid w:val="002F29D6"/>
    <w:rsid w:val="002F3715"/>
    <w:rsid w:val="003012CD"/>
    <w:rsid w:val="00302208"/>
    <w:rsid w:val="00313D5D"/>
    <w:rsid w:val="00342A27"/>
    <w:rsid w:val="00342B46"/>
    <w:rsid w:val="00346CD7"/>
    <w:rsid w:val="00352EF6"/>
    <w:rsid w:val="00353F14"/>
    <w:rsid w:val="003546D4"/>
    <w:rsid w:val="00355A85"/>
    <w:rsid w:val="00362B0D"/>
    <w:rsid w:val="003636C8"/>
    <w:rsid w:val="00376D05"/>
    <w:rsid w:val="003873B9"/>
    <w:rsid w:val="00390D8B"/>
    <w:rsid w:val="00395A6C"/>
    <w:rsid w:val="00395DF9"/>
    <w:rsid w:val="00396B07"/>
    <w:rsid w:val="003B7563"/>
    <w:rsid w:val="003C33DA"/>
    <w:rsid w:val="003D4128"/>
    <w:rsid w:val="003D60A7"/>
    <w:rsid w:val="003D6689"/>
    <w:rsid w:val="003E2A98"/>
    <w:rsid w:val="004017F7"/>
    <w:rsid w:val="004047BE"/>
    <w:rsid w:val="004061FD"/>
    <w:rsid w:val="004313E2"/>
    <w:rsid w:val="00434DFC"/>
    <w:rsid w:val="00436961"/>
    <w:rsid w:val="00482869"/>
    <w:rsid w:val="004A0FA9"/>
    <w:rsid w:val="004A15BE"/>
    <w:rsid w:val="004A5500"/>
    <w:rsid w:val="004A5E2B"/>
    <w:rsid w:val="004B5406"/>
    <w:rsid w:val="004B638E"/>
    <w:rsid w:val="004B6717"/>
    <w:rsid w:val="004C1659"/>
    <w:rsid w:val="004C2241"/>
    <w:rsid w:val="004C3C29"/>
    <w:rsid w:val="004C5183"/>
    <w:rsid w:val="004E5345"/>
    <w:rsid w:val="00514D79"/>
    <w:rsid w:val="005269A4"/>
    <w:rsid w:val="00546532"/>
    <w:rsid w:val="0057534D"/>
    <w:rsid w:val="00582935"/>
    <w:rsid w:val="00586699"/>
    <w:rsid w:val="0059313D"/>
    <w:rsid w:val="005A5218"/>
    <w:rsid w:val="005B239F"/>
    <w:rsid w:val="005B4883"/>
    <w:rsid w:val="005B5B35"/>
    <w:rsid w:val="005B5B77"/>
    <w:rsid w:val="005C4BCB"/>
    <w:rsid w:val="005E422B"/>
    <w:rsid w:val="005F07A5"/>
    <w:rsid w:val="005F3657"/>
    <w:rsid w:val="005F6121"/>
    <w:rsid w:val="00616AE9"/>
    <w:rsid w:val="00625C2B"/>
    <w:rsid w:val="00635629"/>
    <w:rsid w:val="00640F77"/>
    <w:rsid w:val="00643197"/>
    <w:rsid w:val="00646787"/>
    <w:rsid w:val="0065430D"/>
    <w:rsid w:val="006662DD"/>
    <w:rsid w:val="00683047"/>
    <w:rsid w:val="00690685"/>
    <w:rsid w:val="00694320"/>
    <w:rsid w:val="006A27A6"/>
    <w:rsid w:val="006B3DDD"/>
    <w:rsid w:val="006B506B"/>
    <w:rsid w:val="006B5BFF"/>
    <w:rsid w:val="006F5F0A"/>
    <w:rsid w:val="0071205D"/>
    <w:rsid w:val="007235E2"/>
    <w:rsid w:val="0073018D"/>
    <w:rsid w:val="00730732"/>
    <w:rsid w:val="007462F6"/>
    <w:rsid w:val="007744BE"/>
    <w:rsid w:val="007928F5"/>
    <w:rsid w:val="00795E14"/>
    <w:rsid w:val="00797C90"/>
    <w:rsid w:val="007A7479"/>
    <w:rsid w:val="007A7A98"/>
    <w:rsid w:val="007B1365"/>
    <w:rsid w:val="007B53BF"/>
    <w:rsid w:val="007B6DFB"/>
    <w:rsid w:val="007C7547"/>
    <w:rsid w:val="007D1A41"/>
    <w:rsid w:val="008017CF"/>
    <w:rsid w:val="00813B0A"/>
    <w:rsid w:val="00814BFB"/>
    <w:rsid w:val="00815681"/>
    <w:rsid w:val="008240DF"/>
    <w:rsid w:val="00827DE5"/>
    <w:rsid w:val="00844D1A"/>
    <w:rsid w:val="00863413"/>
    <w:rsid w:val="00866588"/>
    <w:rsid w:val="0087118A"/>
    <w:rsid w:val="00890147"/>
    <w:rsid w:val="008A5D52"/>
    <w:rsid w:val="008C1C68"/>
    <w:rsid w:val="008D2534"/>
    <w:rsid w:val="008D3BCC"/>
    <w:rsid w:val="008E2B3A"/>
    <w:rsid w:val="008E33F4"/>
    <w:rsid w:val="00905BD5"/>
    <w:rsid w:val="0091412B"/>
    <w:rsid w:val="009153C0"/>
    <w:rsid w:val="009268F2"/>
    <w:rsid w:val="009362F1"/>
    <w:rsid w:val="00942152"/>
    <w:rsid w:val="0094675E"/>
    <w:rsid w:val="00953E62"/>
    <w:rsid w:val="00971B59"/>
    <w:rsid w:val="00983186"/>
    <w:rsid w:val="00983E39"/>
    <w:rsid w:val="009971F8"/>
    <w:rsid w:val="009A2623"/>
    <w:rsid w:val="009B3E2B"/>
    <w:rsid w:val="009C7209"/>
    <w:rsid w:val="009E2891"/>
    <w:rsid w:val="009E4ACD"/>
    <w:rsid w:val="00A00B5F"/>
    <w:rsid w:val="00A03C80"/>
    <w:rsid w:val="00A04747"/>
    <w:rsid w:val="00A0617B"/>
    <w:rsid w:val="00A06EBA"/>
    <w:rsid w:val="00A14B0E"/>
    <w:rsid w:val="00A15BB2"/>
    <w:rsid w:val="00A206A1"/>
    <w:rsid w:val="00A2567A"/>
    <w:rsid w:val="00A27B70"/>
    <w:rsid w:val="00A304F5"/>
    <w:rsid w:val="00A34A0F"/>
    <w:rsid w:val="00A40B47"/>
    <w:rsid w:val="00A42DDC"/>
    <w:rsid w:val="00A431CA"/>
    <w:rsid w:val="00A45E6B"/>
    <w:rsid w:val="00A513B1"/>
    <w:rsid w:val="00A532A1"/>
    <w:rsid w:val="00A5496C"/>
    <w:rsid w:val="00A600E5"/>
    <w:rsid w:val="00A66AE0"/>
    <w:rsid w:val="00A72096"/>
    <w:rsid w:val="00A723F9"/>
    <w:rsid w:val="00A76408"/>
    <w:rsid w:val="00A80B0A"/>
    <w:rsid w:val="00A8281D"/>
    <w:rsid w:val="00A91767"/>
    <w:rsid w:val="00A94C6D"/>
    <w:rsid w:val="00AB396D"/>
    <w:rsid w:val="00AC5DBA"/>
    <w:rsid w:val="00AE364A"/>
    <w:rsid w:val="00AE7E82"/>
    <w:rsid w:val="00AF460F"/>
    <w:rsid w:val="00B219EF"/>
    <w:rsid w:val="00B23BD0"/>
    <w:rsid w:val="00B2573F"/>
    <w:rsid w:val="00B30F4C"/>
    <w:rsid w:val="00B31F37"/>
    <w:rsid w:val="00B33545"/>
    <w:rsid w:val="00B33833"/>
    <w:rsid w:val="00B55DAE"/>
    <w:rsid w:val="00B60A1E"/>
    <w:rsid w:val="00B6208B"/>
    <w:rsid w:val="00B6362D"/>
    <w:rsid w:val="00B675B6"/>
    <w:rsid w:val="00B7500B"/>
    <w:rsid w:val="00B91910"/>
    <w:rsid w:val="00BA33E9"/>
    <w:rsid w:val="00BA55CC"/>
    <w:rsid w:val="00BB0183"/>
    <w:rsid w:val="00BD0910"/>
    <w:rsid w:val="00BD6B78"/>
    <w:rsid w:val="00BE0D52"/>
    <w:rsid w:val="00BF1CB0"/>
    <w:rsid w:val="00BF6F38"/>
    <w:rsid w:val="00C01C23"/>
    <w:rsid w:val="00C03D72"/>
    <w:rsid w:val="00C05330"/>
    <w:rsid w:val="00C05D5F"/>
    <w:rsid w:val="00C109A9"/>
    <w:rsid w:val="00C13BEE"/>
    <w:rsid w:val="00C16038"/>
    <w:rsid w:val="00C21F7E"/>
    <w:rsid w:val="00C312C2"/>
    <w:rsid w:val="00C46BB4"/>
    <w:rsid w:val="00C470DF"/>
    <w:rsid w:val="00C67C1D"/>
    <w:rsid w:val="00C74C32"/>
    <w:rsid w:val="00C916DB"/>
    <w:rsid w:val="00C979DD"/>
    <w:rsid w:val="00CA4F41"/>
    <w:rsid w:val="00CB3FD3"/>
    <w:rsid w:val="00CD1229"/>
    <w:rsid w:val="00CD451D"/>
    <w:rsid w:val="00CE0BDE"/>
    <w:rsid w:val="00CE416C"/>
    <w:rsid w:val="00CE67F3"/>
    <w:rsid w:val="00CF66A1"/>
    <w:rsid w:val="00D02A3C"/>
    <w:rsid w:val="00D10FD9"/>
    <w:rsid w:val="00D3235D"/>
    <w:rsid w:val="00D37347"/>
    <w:rsid w:val="00D44A08"/>
    <w:rsid w:val="00D526D3"/>
    <w:rsid w:val="00D536A7"/>
    <w:rsid w:val="00D54DF3"/>
    <w:rsid w:val="00D65A60"/>
    <w:rsid w:val="00D660D7"/>
    <w:rsid w:val="00D66347"/>
    <w:rsid w:val="00D845E5"/>
    <w:rsid w:val="00D85858"/>
    <w:rsid w:val="00D91180"/>
    <w:rsid w:val="00D97EEB"/>
    <w:rsid w:val="00DA1D12"/>
    <w:rsid w:val="00DA2784"/>
    <w:rsid w:val="00DA4D4C"/>
    <w:rsid w:val="00DA5663"/>
    <w:rsid w:val="00DA5713"/>
    <w:rsid w:val="00DB169E"/>
    <w:rsid w:val="00DB6F88"/>
    <w:rsid w:val="00DC12E0"/>
    <w:rsid w:val="00DD4DF2"/>
    <w:rsid w:val="00DE6187"/>
    <w:rsid w:val="00E005E1"/>
    <w:rsid w:val="00E01107"/>
    <w:rsid w:val="00E03BBE"/>
    <w:rsid w:val="00E065CB"/>
    <w:rsid w:val="00E20F0F"/>
    <w:rsid w:val="00E242DD"/>
    <w:rsid w:val="00E262B0"/>
    <w:rsid w:val="00E35DF5"/>
    <w:rsid w:val="00E445D5"/>
    <w:rsid w:val="00E6798C"/>
    <w:rsid w:val="00E77E60"/>
    <w:rsid w:val="00E81C23"/>
    <w:rsid w:val="00E82918"/>
    <w:rsid w:val="00E95EF0"/>
    <w:rsid w:val="00EA7DDB"/>
    <w:rsid w:val="00EB020B"/>
    <w:rsid w:val="00EB0797"/>
    <w:rsid w:val="00EB23E6"/>
    <w:rsid w:val="00EB6D41"/>
    <w:rsid w:val="00EC0879"/>
    <w:rsid w:val="00EC3BA4"/>
    <w:rsid w:val="00EC4800"/>
    <w:rsid w:val="00EC7853"/>
    <w:rsid w:val="00ED24F3"/>
    <w:rsid w:val="00ED4614"/>
    <w:rsid w:val="00EE3F80"/>
    <w:rsid w:val="00EE6447"/>
    <w:rsid w:val="00EF3DB5"/>
    <w:rsid w:val="00EF3F32"/>
    <w:rsid w:val="00F05DA2"/>
    <w:rsid w:val="00F12644"/>
    <w:rsid w:val="00F15ABE"/>
    <w:rsid w:val="00F20FED"/>
    <w:rsid w:val="00F32A33"/>
    <w:rsid w:val="00F45D41"/>
    <w:rsid w:val="00F51CE2"/>
    <w:rsid w:val="00F600B1"/>
    <w:rsid w:val="00F73F21"/>
    <w:rsid w:val="00F7651F"/>
    <w:rsid w:val="00FA710A"/>
    <w:rsid w:val="00FB3B1F"/>
    <w:rsid w:val="00FC1048"/>
    <w:rsid w:val="00FC17D5"/>
    <w:rsid w:val="00FD59E6"/>
    <w:rsid w:val="00FE04BF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AC5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AC5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D12B-C415-41E9-8379-0AFC67BF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2019-10-04T11:48:00Z</cp:lastPrinted>
  <dcterms:created xsi:type="dcterms:W3CDTF">2019-10-08T12:38:00Z</dcterms:created>
  <dcterms:modified xsi:type="dcterms:W3CDTF">2019-10-14T12:40:00Z</dcterms:modified>
</cp:coreProperties>
</file>