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CA" w:rsidRPr="00203B38" w:rsidRDefault="003F75CA" w:rsidP="003F75C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C17" w:rsidRDefault="00944C17" w:rsidP="003F75CA">
      <w:pPr>
        <w:tabs>
          <w:tab w:val="left" w:pos="5387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44C17" w:rsidSect="00947EBC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Par31"/>
      <w:bookmarkStart w:id="1" w:name="_GoBack"/>
      <w:bookmarkEnd w:id="0"/>
      <w:bookmarkEnd w:id="1"/>
    </w:p>
    <w:p w:rsidR="009B6AB3" w:rsidRDefault="003F75CA" w:rsidP="003F75CA">
      <w:pPr>
        <w:tabs>
          <w:tab w:val="left" w:pos="5387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47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6AB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3F75CA" w:rsidRDefault="009B6AB3" w:rsidP="003F75CA">
      <w:pPr>
        <w:tabs>
          <w:tab w:val="left" w:pos="5387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7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F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5CA" w:rsidRPr="00203B38" w:rsidRDefault="003F75CA" w:rsidP="009B6AB3">
      <w:pPr>
        <w:tabs>
          <w:tab w:val="left" w:pos="5387"/>
        </w:tabs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</w:t>
      </w:r>
      <w:r w:rsidR="009B6AB3" w:rsidRPr="00D46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46FEA" w:rsidRPr="00D46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20.06.2014</w:t>
      </w:r>
      <w:r w:rsidR="009B6AB3">
        <w:rPr>
          <w:rFonts w:ascii="Times New Roman" w:eastAsia="Times New Roman" w:hAnsi="Times New Roman" w:cs="Times New Roman"/>
          <w:sz w:val="24"/>
          <w:szCs w:val="24"/>
          <w:lang w:eastAsia="ru-RU"/>
        </w:rPr>
        <w:t>_№_</w:t>
      </w:r>
      <w:r w:rsidR="00D46FEA" w:rsidRPr="00D46FE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1332</w:t>
      </w:r>
      <w:r w:rsidR="009B6A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A" w:rsidRPr="00203B38" w:rsidRDefault="003F75CA" w:rsidP="003F75C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37"/>
      <w:bookmarkEnd w:id="2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B6AB3" w:rsidRDefault="003F75CA" w:rsidP="003F75C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 выплаты компенсации в 2014 году части расходов на оплату</w:t>
      </w:r>
    </w:p>
    <w:p w:rsidR="009B6AB3" w:rsidRDefault="003F75CA" w:rsidP="003F75C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найма (поднайма) жилья собственникам (нанимателям) жилых помещений 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многоквартирных жилых домах, признанных аварийными и подлежащими сносу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A" w:rsidRPr="00203B38" w:rsidRDefault="003F75CA" w:rsidP="003F75C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45"/>
      <w:bookmarkEnd w:id="3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</w:t>
      </w:r>
      <w:hyperlink r:id="rId8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условия</w:t>
      </w:r>
      <w:proofErr w:type="gram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механизм предоставления и выплаты компенсации в 2014 году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 и подлежащими сносу</w:t>
      </w:r>
      <w:r w:rsidRPr="00203B38">
        <w:rPr>
          <w:rFonts w:ascii="Times New Roman" w:hAnsi="Times New Roman" w:cs="Times New Roman"/>
          <w:sz w:val="24"/>
          <w:szCs w:val="24"/>
        </w:rPr>
        <w:t>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Предоставление и выплата компенсации части расходов на оплату стоимости найма (поднайма) жилья собственникам (нанимателям) жилых помещений в многоквартирных жилых домах, признанных аварийными и подлежащими сносу (далее – выплата компенсации), осуществляется в отношении пригодных для постоянного проживания жилых помещений, отвечающих установленным санитарным и техническим правилам и нормам.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Выплата компенсации осуществляется собственникам (нанимателям) на оплату стоимости найма (поднайма) жилья в размере фактических затрат в сумме не более 5 000 (пяти тысяч) рублей в месяц на одно жилое помещение в многоквартирных домах, признанных аварийными и подлежащими сносу.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Выплата компенсации осуществляется в пределах бюджетных ассигнований, предусмотренных в бюджете города Иванова на текущий финансовый год.</w:t>
      </w:r>
    </w:p>
    <w:p w:rsidR="003F75CA" w:rsidRPr="00203B38" w:rsidRDefault="003F75CA" w:rsidP="003F75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Заявителями, обладающими правом обратиться для получения выплаты компенсации, могут быть граждане, являющиеся собственниками либо нанимателями жилого помещения по договору социального найма, которое расположено в многоквартирном жилом доме,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признанном аварийным и подлежащим сносу в соответствии с п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</w:t>
      </w:r>
      <w:r w:rsidR="009B6A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подлежащим сносу или реконструкции», одновременно отвечающие следующим критериям:</w:t>
      </w:r>
    </w:p>
    <w:p w:rsidR="003F75CA" w:rsidRPr="00203B38" w:rsidRDefault="003F75CA" w:rsidP="003F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отсутствие у указанных лиц, а также совместно проживающих с ними членов их семей </w:t>
      </w:r>
      <w:r w:rsidRPr="00203B38">
        <w:rPr>
          <w:rFonts w:ascii="Times New Roman" w:hAnsi="Times New Roman" w:cs="Times New Roman"/>
          <w:sz w:val="24"/>
          <w:szCs w:val="24"/>
        </w:rPr>
        <w:t>в собственности иного жилого помещения;</w:t>
      </w:r>
    </w:p>
    <w:p w:rsidR="003F75CA" w:rsidRPr="00203B38" w:rsidRDefault="003F75CA" w:rsidP="003F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hAnsi="Times New Roman" w:cs="Times New Roman"/>
          <w:sz w:val="24"/>
          <w:szCs w:val="24"/>
        </w:rPr>
        <w:t>-  отсутствие  задолженности по внесению платы за жилое помещение, расположенное  в аварийном многоквартирном доме, а также коммунальные услуги по нему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6"/>
      <w:bookmarkEnd w:id="4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осуществления выплаты компенсации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2A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8"/>
      <w:bookmarkEnd w:id="5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85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</w:t>
      </w:r>
      <w:r w:rsidR="0085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ежемесячно на основании заявления, подаваемого заявителем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управление жилищной политики и ипотечного кредитования Администрации города </w:t>
      </w:r>
      <w:r w:rsidR="0085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(далее – Управление),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15-го числа месяца, следующего за месяцем, за который предполагается выплата компенсации.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672A" w:rsidRDefault="0085672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обращении, в случае наличия у заявителя права на выплату компенсации за период с 07.03.2014 по 01.06.2014,  для получения выплаты за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период </w:t>
      </w:r>
      <w:r w:rsidR="003F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</w:t>
      </w:r>
      <w:r w:rsidR="003F7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документы, указанные в пункте 2.2 настоящего Порядка, </w:t>
      </w:r>
      <w:bookmarkStart w:id="6" w:name="Par5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15.07.2014.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 заявлению о выплате компенсации прилагаются подлинники или копии                                      (с одновременным предоставлением подлинников) следующих документов: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документы, удостоверяющие личность;</w:t>
      </w:r>
    </w:p>
    <w:p w:rsidR="003F75CA" w:rsidRPr="00203B38" w:rsidRDefault="003F75CA" w:rsidP="003F75C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203B38">
        <w:rPr>
          <w:rFonts w:ascii="Times New Roman" w:hAnsi="Times New Roman" w:cs="Times New Roman"/>
          <w:sz w:val="24"/>
          <w:szCs w:val="24"/>
        </w:rPr>
        <w:t>документы,   удостоверяющие  полномочия   представителя   заявителя   (доверенность, оформленная в установленном порядке), в случае, если заявление подает доверенное лицо;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подтверждающие права заявителя на жилое помещение, расположенное в многоквартирном доме, признанном аварийным и подлежащим сносу: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выписка из Единого государственного реестра прав на недвижимое имущество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сделок с ним (далее – ЕГРП) о правах на такое жилое помещение, или:  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об отсутствии в ЕГРП запрашиваемых сведений о зарегистрированных правах на указанное жилое помещение;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удостоверяющие  (устанавливающие) права на указанное жилое помещение, если право на такое жилое помещение в соответствии с законодательством Российской Федерации признается возникшим независимо от его регистрации в ЕГРП,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9B6A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оформленные на каждого члена семьи, о правах на недвижимое имущество, расположенное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выписка из ЕГРП о правах на жилое помещение, или:  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об отсутствии в ЕГРП запрашиваемых сведений о зарегистрированных правах на жилое помещение;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удостоверяющие  (устанавливающие) права на указанное жилое помещение, если право на такое жилое помещение в соответствии с законодательством Российской Федерации признается возникшим независимо от его регистрации в ЕГРП,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именно: 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9B6A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гражданах, зарегистрированных по месту жительства заявителя в виде копии поквартирной карточки и справки о гражданах, зарегистрированных по месту жительства заявителя в аварийном жилом доме;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64"/>
      <w:bookmarkEnd w:id="7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документ, подтверждающий факт признания многоквартирного жилого дома аварийным и подлежащим сносу;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67"/>
      <w:bookmarkEnd w:id="8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договор возмездного найма (поднайма) жилого помещения, за пользование которым предполагается выплата компенсации;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права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жилое помещение, являющееся предметом договора найма (поднайма) жилого помещения, указанного в подпункте 7 настоящего пункта: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ЕГРП о правах на жилое помещение;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документы, удостоверяющие  (устанавливающие) права на указанное жилое помещение, если право на такое жилое помещение в соответствии с законодательством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 признается возникшим независимо от его регистрации в ЕГРП,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именно: 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права на которое не зарегистрированы в ЕГРП, но оформлены до 31.01.1998 (Ивановский филиал ФГУП «</w:t>
      </w:r>
      <w:proofErr w:type="spellStart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Федеральное БТИ»);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жилое помещение, подтверждающие право пользования жилым помещением (договор, ордер, решение о предоставлении жилого помещения и т.п.)</w:t>
      </w:r>
      <w:r w:rsidR="009B6A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документы, подтверждающие расходы на оплату стоимости найма (поднайма) жилого помещения;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реквизиты расчетного счета, открытого заявителем в кредитной организации;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сведения об отсутствии задолженности по внесении платы за жилое помещение, расположенное в многоквартирном доме, признанном аварийным и подлежащим сносу,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коммунальные услуги по нему в виде справок из соответствующих </w:t>
      </w:r>
      <w:proofErr w:type="spellStart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обслуживающих организаций.</w:t>
      </w:r>
    </w:p>
    <w:p w:rsidR="003F75CA" w:rsidRPr="00203B38" w:rsidRDefault="003F75CA" w:rsidP="003F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38">
        <w:rPr>
          <w:rFonts w:ascii="Times New Roman" w:hAnsi="Times New Roman" w:cs="Times New Roman"/>
          <w:sz w:val="24"/>
          <w:szCs w:val="24"/>
        </w:rPr>
        <w:t>2.3.</w:t>
      </w:r>
      <w:r w:rsidR="009B6AB3">
        <w:rPr>
          <w:rFonts w:ascii="Times New Roman" w:hAnsi="Times New Roman" w:cs="Times New Roman"/>
          <w:sz w:val="24"/>
          <w:szCs w:val="24"/>
        </w:rPr>
        <w:t xml:space="preserve"> </w:t>
      </w:r>
      <w:r w:rsidRPr="00203B38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обязанность по получению которых посредством направления межведомственных запросов возложена на Управление. </w:t>
      </w:r>
      <w:proofErr w:type="gramStart"/>
      <w:r w:rsidRPr="00203B38">
        <w:rPr>
          <w:rFonts w:ascii="Times New Roman" w:hAnsi="Times New Roman" w:cs="Times New Roman"/>
          <w:sz w:val="24"/>
          <w:szCs w:val="24"/>
        </w:rPr>
        <w:t>Для рассмотрения заявления о выплате компенсации Управлением запрашиваются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если они не были представлены заявителем по собственной инициативе:</w:t>
      </w:r>
      <w:proofErr w:type="gramEnd"/>
    </w:p>
    <w:p w:rsidR="003F75CA" w:rsidRPr="00203B38" w:rsidRDefault="003F75CA" w:rsidP="003F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38">
        <w:rPr>
          <w:rFonts w:ascii="Times New Roman" w:hAnsi="Times New Roman" w:cs="Times New Roman"/>
          <w:sz w:val="24"/>
          <w:szCs w:val="24"/>
        </w:rPr>
        <w:t xml:space="preserve">1) документы, указанные в подпункте «а», «б» подпункта 3, подпунктах «а», «б» подпункта </w:t>
      </w:r>
      <w:hyperlink r:id="rId9" w:history="1">
        <w:r w:rsidRPr="00203B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03B38">
        <w:rPr>
          <w:rFonts w:ascii="Times New Roman" w:hAnsi="Times New Roman" w:cs="Times New Roman"/>
          <w:sz w:val="24"/>
          <w:szCs w:val="24"/>
        </w:rPr>
        <w:t>, подпункте «а» подпункта 8 пункта 2.2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F75CA" w:rsidRDefault="003F75CA" w:rsidP="003F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B38">
        <w:rPr>
          <w:rFonts w:ascii="Times New Roman" w:hAnsi="Times New Roman" w:cs="Times New Roman"/>
          <w:sz w:val="24"/>
          <w:szCs w:val="24"/>
        </w:rPr>
        <w:t xml:space="preserve">2) сведения о гражданах, зарегистрированных по месту жительства заявителя, в виде копии поквартирной карточки и справки о гражданах, зарегистрированных по месту жительства заявителя (муниципальное казенное учреждение «Многофункциональный центр предоставления государственных и муниципальных услуг в городе Иванове» - в случае, если указанные сведения имеются в муниципальном казенном учреждении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03B38">
        <w:rPr>
          <w:rFonts w:ascii="Times New Roman" w:hAnsi="Times New Roman" w:cs="Times New Roman"/>
          <w:sz w:val="24"/>
          <w:szCs w:val="24"/>
        </w:rPr>
        <w:t>в городе Иванове»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3F75CA" w:rsidRPr="00203B38" w:rsidRDefault="003F75CA" w:rsidP="003F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факт признания многоквартирного жилого дома аварийным и подлежащим сносу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4"/>
      <w:bookmarkEnd w:id="9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Управление: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Обеспечивает прием заявлений на выплату компенсации.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В присутствии заявителя обследует жилищные условия заявителя в целях подтверждения информации, указанной в заявлении. Обследованию подлежит жилое помещение, указанное в договоре возмездного найма (поднайма) жилого помещения,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которым предполагается выплата компенсации. При этом заявитель обязан обеспечить доступ в указанное жилое помещение.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Формирует заявку, к которой прилагает: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список граждан, имеющих право на выплату компенсации;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заверенные копии документов, указанных в </w:t>
      </w:r>
      <w:hyperlink w:anchor="Par59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акты обследования жилых помещений, оформленные в соответствии с подпунктом 2.4.2 настоящего Порядка.</w:t>
      </w:r>
    </w:p>
    <w:p w:rsidR="003F75CA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После поступления полного пакета документов, указанных в </w:t>
      </w:r>
      <w:hyperlink w:anchor="Par59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2.2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, 2.3 настоящего Порядка выносит заявку на ближайшее заседание Комиссии по жилищным вопросам Администрации города Иванова для рассмотрения.</w:t>
      </w:r>
    </w:p>
    <w:p w:rsidR="009B6AB3" w:rsidRDefault="009B6AB3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AB3" w:rsidRPr="00203B38" w:rsidRDefault="009B6AB3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Комиссия по жилищным вопросам Администрации города Иванова на основании поступившей заявки, документов и сведений, указанных в </w:t>
      </w:r>
      <w:hyperlink w:anchor="Par59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принимает решение о выплате либо об отказе в выплате компенсации.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Основанием для отказа в выплате компенсации является: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непредставление или предоставление не в полном объеме документов, указанных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ar59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2.2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представление недостоверных документов или недостоверных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несоблюдение срока подачи заявления, предусмотренного </w:t>
      </w:r>
      <w:hyperlink w:anchor="Par58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2.1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у заявителя</w:t>
      </w:r>
      <w:r w:rsidRPr="00203B38">
        <w:rPr>
          <w:rFonts w:ascii="Times New Roman" w:hAnsi="Times New Roman" w:cs="Times New Roman"/>
          <w:sz w:val="24"/>
          <w:szCs w:val="24"/>
        </w:rPr>
        <w:t xml:space="preserve">, а также совместно проживающих с ним членов семьи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03B38">
        <w:rPr>
          <w:rFonts w:ascii="Times New Roman" w:hAnsi="Times New Roman" w:cs="Times New Roman"/>
          <w:sz w:val="24"/>
          <w:szCs w:val="24"/>
        </w:rPr>
        <w:t>в собственности иного жилого помещения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неисполнение заявителем обязанности, указанной в подпункте 2.4.2 пункта 2.4 настоящего Порядка;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наличие задолженности по внесению платы за жилое помещение, расположенное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доме, признанном аварийным и подлежащим сносу, а также коммунальные услуги по нему.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Управление направляет в течение пяти рабочих дней со дня принятия решения Комиссии по жилищным вопросам Администрации города Иванова заявителю уведомление о принятом решении.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Выплата компенсации осуществляется путем перечисления Управлением денежных средств на лицевой счет собственника (нанимателя) жилого помещения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жилом доме, признанном аварийным и подлежащим сносу, открытый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кредитной организации.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97"/>
      <w:bookmarkEnd w:id="10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Для подтверждения права на выплату компенсации в последующие периоды, заявитель не позднее 15-го числа месяца, следующего за месяцем, в котором заявитель понес расходы на оплату стоимости найма (поднайма) жилого помещения,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заявление с приложением подлинников или копий (с одновременным предоставлением подлинников) следующих документов: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договора найма (поднайма) жилого помещения (в случае его изменения или заключения на новый срок);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документов, подтверждающих расходы на оплату стоимости найма (поднайма) жилого помещения;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отсутствии задолженности по внесении платы за жилое помещение, расположенное в многоквартирном доме, признанном аварийным и подлежащим сносу,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коммунальные услуги по нему в виде справок из соответствующих </w:t>
      </w:r>
      <w:proofErr w:type="spellStart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обслуживающих организаций.</w:t>
      </w:r>
    </w:p>
    <w:p w:rsidR="003F75CA" w:rsidRPr="00203B38" w:rsidRDefault="003F75CA" w:rsidP="003F75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B38">
        <w:rPr>
          <w:rFonts w:ascii="Times New Roman" w:hAnsi="Times New Roman" w:cs="Times New Roman"/>
          <w:sz w:val="24"/>
          <w:szCs w:val="24"/>
        </w:rPr>
        <w:t>2.10. Для подтверждения права заявителя на выплату компенсации Управлением запрашиваются документы (их копии или содержащиеся в них сведения)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3B38">
        <w:rPr>
          <w:rFonts w:ascii="Times New Roman" w:hAnsi="Times New Roman" w:cs="Times New Roman"/>
          <w:sz w:val="24"/>
          <w:szCs w:val="24"/>
        </w:rPr>
        <w:t>в распоряжении которых находятся данные документы (их копии или содержащиеся в них сведения):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оформленные на каждого члена семьи, о правах на недвижимое имущество, расположенное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ЕГРП о правах на жилое помещение, или:  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уведомления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в ЕГРП запрашиваемых сведений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зарегистрированных правах на жилое помещение;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Рассмотрение заявления, указанного в пункте 2.9 настоящего Порядка, а также документов и сведений, представленных заявителем, принятие решения о выплате либо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отказе в выплате компенсации осуществляется в соответствии с </w:t>
      </w:r>
      <w:hyperlink w:anchor="Par74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2.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</w:t>
      </w:r>
      <w:hyperlink w:anchor="Par97" w:history="1">
        <w:r w:rsidRPr="00203B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</w:t>
        </w:r>
      </w:hyperlink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Порядка.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03"/>
      <w:bookmarkEnd w:id="11"/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Выплата компенсации прекращается в случаях: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расторжения договора найма (поднайма) жилого помещения;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приобретения заявителем или членом его семьи жилого помещения в собственность;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предоставления заявителю или члену его семьи жилого помещения на условиях социального найма, найма жилого помещения муниципального жилищного фонда коммерческого использования;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наличия задолженности по внесении платы за жилое помещение, расположенное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доме, признанном аварийным и подлежащим сносу, а также коммунальные услуги по нему.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Выплата компенсации прекращается, начиная со дня, следующего за днем,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наступили обстоятельства, указанные в пункте 2.10 настоящего Порядка.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Оплата производится в пределах средств, предусмотренных сводной бюджетной росписью бюджета города Иванова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лимитами бюджетных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Управления, открытого в ф</w:t>
      </w:r>
      <w:r w:rsidRPr="00203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инансово-казначейском управлении Администрации города Иванова.</w:t>
      </w:r>
    </w:p>
    <w:p w:rsidR="003F75CA" w:rsidRPr="00203B38" w:rsidRDefault="003F75CA" w:rsidP="003F75C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CA" w:rsidRPr="00203B38" w:rsidRDefault="003F75CA" w:rsidP="003F75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75CA" w:rsidRPr="00203B38" w:rsidSect="00944C17"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F2" w:rsidRDefault="00914DF2" w:rsidP="009B6AB3">
      <w:pPr>
        <w:spacing w:after="0" w:line="240" w:lineRule="auto"/>
      </w:pPr>
      <w:r>
        <w:separator/>
      </w:r>
    </w:p>
  </w:endnote>
  <w:endnote w:type="continuationSeparator" w:id="0">
    <w:p w:rsidR="00914DF2" w:rsidRDefault="00914DF2" w:rsidP="009B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F2" w:rsidRDefault="00914DF2" w:rsidP="009B6AB3">
      <w:pPr>
        <w:spacing w:after="0" w:line="240" w:lineRule="auto"/>
      </w:pPr>
      <w:r>
        <w:separator/>
      </w:r>
    </w:p>
  </w:footnote>
  <w:footnote w:type="continuationSeparator" w:id="0">
    <w:p w:rsidR="00914DF2" w:rsidRDefault="00914DF2" w:rsidP="009B6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15142"/>
      <w:docPartObj>
        <w:docPartGallery w:val="Page Numbers (Top of Page)"/>
        <w:docPartUnique/>
      </w:docPartObj>
    </w:sdtPr>
    <w:sdtEndPr/>
    <w:sdtContent>
      <w:p w:rsidR="00944C17" w:rsidRDefault="00944C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FEA">
          <w:rPr>
            <w:noProof/>
          </w:rPr>
          <w:t>5</w:t>
        </w:r>
        <w:r>
          <w:fldChar w:fldCharType="end"/>
        </w:r>
      </w:p>
    </w:sdtContent>
  </w:sdt>
  <w:p w:rsidR="009B6AB3" w:rsidRDefault="009B6AB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CA"/>
    <w:rsid w:val="000639A0"/>
    <w:rsid w:val="00364FA9"/>
    <w:rsid w:val="003F75CA"/>
    <w:rsid w:val="00655592"/>
    <w:rsid w:val="00693531"/>
    <w:rsid w:val="00770082"/>
    <w:rsid w:val="0085672A"/>
    <w:rsid w:val="00914DF2"/>
    <w:rsid w:val="00944C17"/>
    <w:rsid w:val="00947EBC"/>
    <w:rsid w:val="009657E4"/>
    <w:rsid w:val="009B6AB3"/>
    <w:rsid w:val="00AB179E"/>
    <w:rsid w:val="00D46FEA"/>
    <w:rsid w:val="00FA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7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3F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75C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75CA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AB3"/>
  </w:style>
  <w:style w:type="paragraph" w:styleId="a8">
    <w:name w:val="footer"/>
    <w:basedOn w:val="a"/>
    <w:link w:val="a9"/>
    <w:uiPriority w:val="99"/>
    <w:unhideWhenUsed/>
    <w:rsid w:val="009B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7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3F7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F75C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75CA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AB3"/>
  </w:style>
  <w:style w:type="paragraph" w:styleId="a8">
    <w:name w:val="footer"/>
    <w:basedOn w:val="a"/>
    <w:link w:val="a9"/>
    <w:uiPriority w:val="99"/>
    <w:unhideWhenUsed/>
    <w:rsid w:val="009B6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D9DAFB6404B6F2B9BEB3CAFA5864888CB40211731FB072E6FB37C288D252E280A4E8FD0FE788E4T176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002DAC0113C1064EC6A7AB5768CF5197074F8800E6A4DFF0DEAD5B1F77C022B6FAABA977EB46AAB9CAAY2T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Панкратов</dc:creator>
  <cp:lastModifiedBy>Наталья Сергеевна Голубева</cp:lastModifiedBy>
  <cp:revision>7</cp:revision>
  <cp:lastPrinted>2014-06-19T13:28:00Z</cp:lastPrinted>
  <dcterms:created xsi:type="dcterms:W3CDTF">2014-06-19T11:19:00Z</dcterms:created>
  <dcterms:modified xsi:type="dcterms:W3CDTF">2014-07-10T12:38:00Z</dcterms:modified>
</cp:coreProperties>
</file>